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5B0" w:rsidRDefault="003305B0">
      <w:pPr>
        <w:pStyle w:val="ConsPlusTitlePage"/>
      </w:pPr>
      <w:r>
        <w:t xml:space="preserve">Документ предоставлен </w:t>
      </w:r>
      <w:hyperlink r:id="rId4">
        <w:r>
          <w:rPr>
            <w:color w:val="0000FF"/>
          </w:rPr>
          <w:t>КонсультантПлюс</w:t>
        </w:r>
      </w:hyperlink>
      <w:r>
        <w:br/>
      </w:r>
    </w:p>
    <w:p w:rsidR="003305B0" w:rsidRDefault="003305B0">
      <w:pPr>
        <w:pStyle w:val="ConsPlusNormal"/>
        <w:jc w:val="center"/>
        <w:outlineLvl w:val="0"/>
      </w:pPr>
    </w:p>
    <w:p w:rsidR="003305B0" w:rsidRDefault="003305B0">
      <w:pPr>
        <w:pStyle w:val="ConsPlusTitle"/>
        <w:jc w:val="center"/>
        <w:outlineLvl w:val="0"/>
      </w:pPr>
      <w:r>
        <w:t>ПРАВИТЕЛЬСТВО РОССИЙСКОЙ ФЕДЕРАЦИИ</w:t>
      </w:r>
    </w:p>
    <w:p w:rsidR="003305B0" w:rsidRDefault="003305B0">
      <w:pPr>
        <w:pStyle w:val="ConsPlusTitle"/>
        <w:jc w:val="center"/>
      </w:pPr>
    </w:p>
    <w:p w:rsidR="003305B0" w:rsidRDefault="003305B0">
      <w:pPr>
        <w:pStyle w:val="ConsPlusTitle"/>
        <w:jc w:val="center"/>
      </w:pPr>
      <w:r>
        <w:t>ПОСТАНОВЛЕНИЕ</w:t>
      </w:r>
    </w:p>
    <w:p w:rsidR="003305B0" w:rsidRDefault="003305B0">
      <w:pPr>
        <w:pStyle w:val="ConsPlusTitle"/>
        <w:jc w:val="center"/>
      </w:pPr>
      <w:r>
        <w:t>от 15 апреля 2014 г. N 316</w:t>
      </w:r>
    </w:p>
    <w:p w:rsidR="003305B0" w:rsidRDefault="003305B0">
      <w:pPr>
        <w:pStyle w:val="ConsPlusTitle"/>
        <w:jc w:val="center"/>
      </w:pPr>
    </w:p>
    <w:p w:rsidR="003305B0" w:rsidRDefault="003305B0">
      <w:pPr>
        <w:pStyle w:val="ConsPlusTitle"/>
        <w:jc w:val="center"/>
      </w:pPr>
      <w:r>
        <w:t>ОБ УТВЕРЖДЕНИИ ГОСУДАРСТВЕННОЙ ПРОГРАММЫ</w:t>
      </w:r>
    </w:p>
    <w:p w:rsidR="003305B0" w:rsidRDefault="003305B0">
      <w:pPr>
        <w:pStyle w:val="ConsPlusTitle"/>
        <w:jc w:val="center"/>
      </w:pPr>
      <w:r>
        <w:t>РОССИЙСКОЙ ФЕДЕРАЦИИ "ЭКОНОМИЧЕСКОЕ РАЗВИТИЕ</w:t>
      </w:r>
    </w:p>
    <w:p w:rsidR="003305B0" w:rsidRDefault="003305B0">
      <w:pPr>
        <w:pStyle w:val="ConsPlusTitle"/>
        <w:jc w:val="center"/>
      </w:pPr>
      <w:r>
        <w:t>И ИННОВАЦИОННАЯ ЭКОНОМИКА"</w:t>
      </w:r>
    </w:p>
    <w:p w:rsidR="003305B0" w:rsidRDefault="003305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0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5B0" w:rsidRDefault="003305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5B0" w:rsidRDefault="003305B0">
            <w:pPr>
              <w:pStyle w:val="ConsPlusNormal"/>
              <w:jc w:val="center"/>
            </w:pPr>
            <w:r>
              <w:rPr>
                <w:color w:val="392C69"/>
              </w:rPr>
              <w:t>Список изменяющих документов</w:t>
            </w:r>
          </w:p>
          <w:p w:rsidR="003305B0" w:rsidRDefault="003305B0">
            <w:pPr>
              <w:pStyle w:val="ConsPlusNormal"/>
              <w:jc w:val="center"/>
            </w:pPr>
            <w:r>
              <w:rPr>
                <w:color w:val="392C69"/>
              </w:rPr>
              <w:t xml:space="preserve">(в ред. Постановлений Правительства РФ от 30.06.2015 </w:t>
            </w:r>
            <w:hyperlink r:id="rId5">
              <w:r>
                <w:rPr>
                  <w:color w:val="0000FF"/>
                </w:rPr>
                <w:t>N 659</w:t>
              </w:r>
            </w:hyperlink>
            <w:r>
              <w:rPr>
                <w:color w:val="392C69"/>
              </w:rPr>
              <w:t>,</w:t>
            </w:r>
          </w:p>
          <w:p w:rsidR="003305B0" w:rsidRDefault="003305B0">
            <w:pPr>
              <w:pStyle w:val="ConsPlusNormal"/>
              <w:jc w:val="center"/>
            </w:pPr>
            <w:r>
              <w:rPr>
                <w:color w:val="392C69"/>
              </w:rPr>
              <w:t xml:space="preserve">от 15.08.2015 </w:t>
            </w:r>
            <w:hyperlink r:id="rId6">
              <w:r>
                <w:rPr>
                  <w:color w:val="0000FF"/>
                </w:rPr>
                <w:t>N 849</w:t>
              </w:r>
            </w:hyperlink>
            <w:r>
              <w:rPr>
                <w:color w:val="392C69"/>
              </w:rPr>
              <w:t xml:space="preserve">, от 04.09.2015 </w:t>
            </w:r>
            <w:hyperlink r:id="rId7">
              <w:r>
                <w:rPr>
                  <w:color w:val="0000FF"/>
                </w:rPr>
                <w:t>N 941</w:t>
              </w:r>
            </w:hyperlink>
            <w:r>
              <w:rPr>
                <w:color w:val="392C69"/>
              </w:rPr>
              <w:t xml:space="preserve">, от 11.11.2015 </w:t>
            </w:r>
            <w:hyperlink r:id="rId8">
              <w:r>
                <w:rPr>
                  <w:color w:val="0000FF"/>
                </w:rPr>
                <w:t>N 1215</w:t>
              </w:r>
            </w:hyperlink>
            <w:r>
              <w:rPr>
                <w:color w:val="392C69"/>
              </w:rPr>
              <w:t>,</w:t>
            </w:r>
          </w:p>
          <w:p w:rsidR="003305B0" w:rsidRDefault="003305B0">
            <w:pPr>
              <w:pStyle w:val="ConsPlusNormal"/>
              <w:jc w:val="center"/>
            </w:pPr>
            <w:r>
              <w:rPr>
                <w:color w:val="392C69"/>
              </w:rPr>
              <w:t xml:space="preserve">от 26.12.2015 </w:t>
            </w:r>
            <w:hyperlink r:id="rId9">
              <w:r>
                <w:rPr>
                  <w:color w:val="0000FF"/>
                </w:rPr>
                <w:t>N 1452</w:t>
              </w:r>
            </w:hyperlink>
            <w:r>
              <w:rPr>
                <w:color w:val="392C69"/>
              </w:rPr>
              <w:t xml:space="preserve">, от 25.05.2016 </w:t>
            </w:r>
            <w:hyperlink r:id="rId10">
              <w:r>
                <w:rPr>
                  <w:color w:val="0000FF"/>
                </w:rPr>
                <w:t>N 464</w:t>
              </w:r>
            </w:hyperlink>
            <w:r>
              <w:rPr>
                <w:color w:val="392C69"/>
              </w:rPr>
              <w:t xml:space="preserve">, от 08.06.2016 </w:t>
            </w:r>
            <w:hyperlink r:id="rId11">
              <w:r>
                <w:rPr>
                  <w:color w:val="0000FF"/>
                </w:rPr>
                <w:t>N 510</w:t>
              </w:r>
            </w:hyperlink>
            <w:r>
              <w:rPr>
                <w:color w:val="392C69"/>
              </w:rPr>
              <w:t>,</w:t>
            </w:r>
          </w:p>
          <w:p w:rsidR="003305B0" w:rsidRDefault="003305B0">
            <w:pPr>
              <w:pStyle w:val="ConsPlusNormal"/>
              <w:jc w:val="center"/>
            </w:pPr>
            <w:r>
              <w:rPr>
                <w:color w:val="392C69"/>
              </w:rPr>
              <w:t xml:space="preserve">от 29.06.2016 </w:t>
            </w:r>
            <w:hyperlink r:id="rId12">
              <w:r>
                <w:rPr>
                  <w:color w:val="0000FF"/>
                </w:rPr>
                <w:t>N 600</w:t>
              </w:r>
            </w:hyperlink>
            <w:r>
              <w:rPr>
                <w:color w:val="392C69"/>
              </w:rPr>
              <w:t xml:space="preserve">, от 10.08.2016 </w:t>
            </w:r>
            <w:hyperlink r:id="rId13">
              <w:r>
                <w:rPr>
                  <w:color w:val="0000FF"/>
                </w:rPr>
                <w:t>N 783</w:t>
              </w:r>
            </w:hyperlink>
            <w:r>
              <w:rPr>
                <w:color w:val="392C69"/>
              </w:rPr>
              <w:t xml:space="preserve">, от 29.12.2016 </w:t>
            </w:r>
            <w:hyperlink r:id="rId14">
              <w:r>
                <w:rPr>
                  <w:color w:val="0000FF"/>
                </w:rPr>
                <w:t>N 1538</w:t>
              </w:r>
            </w:hyperlink>
            <w:r>
              <w:rPr>
                <w:color w:val="392C69"/>
              </w:rPr>
              <w:t>,</w:t>
            </w:r>
          </w:p>
          <w:p w:rsidR="003305B0" w:rsidRDefault="003305B0">
            <w:pPr>
              <w:pStyle w:val="ConsPlusNormal"/>
              <w:jc w:val="center"/>
            </w:pPr>
            <w:r>
              <w:rPr>
                <w:color w:val="392C69"/>
              </w:rPr>
              <w:t xml:space="preserve">от 31.03.2017 </w:t>
            </w:r>
            <w:hyperlink r:id="rId15">
              <w:r>
                <w:rPr>
                  <w:color w:val="0000FF"/>
                </w:rPr>
                <w:t>N 392</w:t>
              </w:r>
            </w:hyperlink>
            <w:r>
              <w:rPr>
                <w:color w:val="392C69"/>
              </w:rPr>
              <w:t xml:space="preserve">, от 17.08.2017 </w:t>
            </w:r>
            <w:hyperlink r:id="rId16">
              <w:r>
                <w:rPr>
                  <w:color w:val="0000FF"/>
                </w:rPr>
                <w:t>N 978</w:t>
              </w:r>
            </w:hyperlink>
            <w:r>
              <w:rPr>
                <w:color w:val="392C69"/>
              </w:rPr>
              <w:t xml:space="preserve">, от 22.01.2018 </w:t>
            </w:r>
            <w:hyperlink r:id="rId17">
              <w:r>
                <w:rPr>
                  <w:color w:val="0000FF"/>
                </w:rPr>
                <w:t>N 41</w:t>
              </w:r>
            </w:hyperlink>
            <w:r>
              <w:rPr>
                <w:color w:val="392C69"/>
              </w:rPr>
              <w:t>,</w:t>
            </w:r>
          </w:p>
          <w:p w:rsidR="003305B0" w:rsidRDefault="003305B0">
            <w:pPr>
              <w:pStyle w:val="ConsPlusNormal"/>
              <w:jc w:val="center"/>
            </w:pPr>
            <w:r>
              <w:rPr>
                <w:color w:val="392C69"/>
              </w:rPr>
              <w:t xml:space="preserve">от 03.02.2018 </w:t>
            </w:r>
            <w:hyperlink r:id="rId18">
              <w:r>
                <w:rPr>
                  <w:color w:val="0000FF"/>
                </w:rPr>
                <w:t>N 101</w:t>
              </w:r>
            </w:hyperlink>
            <w:r>
              <w:rPr>
                <w:color w:val="392C69"/>
              </w:rPr>
              <w:t xml:space="preserve">, от 31.03.2018 </w:t>
            </w:r>
            <w:hyperlink r:id="rId19">
              <w:r>
                <w:rPr>
                  <w:color w:val="0000FF"/>
                </w:rPr>
                <w:t>N 381</w:t>
              </w:r>
            </w:hyperlink>
            <w:r>
              <w:rPr>
                <w:color w:val="392C69"/>
              </w:rPr>
              <w:t xml:space="preserve">, от 19.09.2018 </w:t>
            </w:r>
            <w:hyperlink r:id="rId20">
              <w:r>
                <w:rPr>
                  <w:color w:val="0000FF"/>
                </w:rPr>
                <w:t>N 1111</w:t>
              </w:r>
            </w:hyperlink>
            <w:r>
              <w:rPr>
                <w:color w:val="392C69"/>
              </w:rPr>
              <w:t>,</w:t>
            </w:r>
          </w:p>
          <w:p w:rsidR="003305B0" w:rsidRDefault="003305B0">
            <w:pPr>
              <w:pStyle w:val="ConsPlusNormal"/>
              <w:jc w:val="center"/>
            </w:pPr>
            <w:r>
              <w:rPr>
                <w:color w:val="392C69"/>
              </w:rPr>
              <w:t xml:space="preserve">от 11.02.2019 </w:t>
            </w:r>
            <w:hyperlink r:id="rId21">
              <w:r>
                <w:rPr>
                  <w:color w:val="0000FF"/>
                </w:rPr>
                <w:t>N 110</w:t>
              </w:r>
            </w:hyperlink>
            <w:r>
              <w:rPr>
                <w:color w:val="392C69"/>
              </w:rPr>
              <w:t xml:space="preserve">, от 13.02.2019 </w:t>
            </w:r>
            <w:hyperlink r:id="rId22">
              <w:r>
                <w:rPr>
                  <w:color w:val="0000FF"/>
                </w:rPr>
                <w:t>N 148</w:t>
              </w:r>
            </w:hyperlink>
            <w:r>
              <w:rPr>
                <w:color w:val="392C69"/>
              </w:rPr>
              <w:t xml:space="preserve">, от 29.03.2019 </w:t>
            </w:r>
            <w:hyperlink r:id="rId23">
              <w:r>
                <w:rPr>
                  <w:color w:val="0000FF"/>
                </w:rPr>
                <w:t>N 379</w:t>
              </w:r>
            </w:hyperlink>
            <w:r>
              <w:rPr>
                <w:color w:val="392C69"/>
              </w:rPr>
              <w:t>,</w:t>
            </w:r>
          </w:p>
          <w:p w:rsidR="003305B0" w:rsidRDefault="003305B0">
            <w:pPr>
              <w:pStyle w:val="ConsPlusNormal"/>
              <w:jc w:val="center"/>
            </w:pPr>
            <w:r>
              <w:rPr>
                <w:color w:val="392C69"/>
              </w:rPr>
              <w:t xml:space="preserve">от 22.05.2019 </w:t>
            </w:r>
            <w:hyperlink r:id="rId24">
              <w:r>
                <w:rPr>
                  <w:color w:val="0000FF"/>
                </w:rPr>
                <w:t>N 638</w:t>
              </w:r>
            </w:hyperlink>
            <w:r>
              <w:rPr>
                <w:color w:val="392C69"/>
              </w:rPr>
              <w:t xml:space="preserve">, от 07.10.2019 </w:t>
            </w:r>
            <w:hyperlink r:id="rId25">
              <w:r>
                <w:rPr>
                  <w:color w:val="0000FF"/>
                </w:rPr>
                <w:t>N 1284</w:t>
              </w:r>
            </w:hyperlink>
            <w:r>
              <w:rPr>
                <w:color w:val="392C69"/>
              </w:rPr>
              <w:t xml:space="preserve">, от 14.10.2019 </w:t>
            </w:r>
            <w:hyperlink r:id="rId26">
              <w:r>
                <w:rPr>
                  <w:color w:val="0000FF"/>
                </w:rPr>
                <w:t>N 1322</w:t>
              </w:r>
            </w:hyperlink>
            <w:r>
              <w:rPr>
                <w:color w:val="392C69"/>
              </w:rPr>
              <w:t>,</w:t>
            </w:r>
          </w:p>
          <w:p w:rsidR="003305B0" w:rsidRDefault="003305B0">
            <w:pPr>
              <w:pStyle w:val="ConsPlusNormal"/>
              <w:jc w:val="center"/>
            </w:pPr>
            <w:r>
              <w:rPr>
                <w:color w:val="392C69"/>
              </w:rPr>
              <w:t xml:space="preserve">от 30.11.2019 </w:t>
            </w:r>
            <w:hyperlink r:id="rId27">
              <w:r>
                <w:rPr>
                  <w:color w:val="0000FF"/>
                </w:rPr>
                <w:t>N 1572</w:t>
              </w:r>
            </w:hyperlink>
            <w:r>
              <w:rPr>
                <w:color w:val="392C69"/>
              </w:rPr>
              <w:t xml:space="preserve">, от 23.12.2019 </w:t>
            </w:r>
            <w:hyperlink r:id="rId28">
              <w:r>
                <w:rPr>
                  <w:color w:val="0000FF"/>
                </w:rPr>
                <w:t>N 1768</w:t>
              </w:r>
            </w:hyperlink>
            <w:r>
              <w:rPr>
                <w:color w:val="392C69"/>
              </w:rPr>
              <w:t xml:space="preserve">, от 24.12.2019 </w:t>
            </w:r>
            <w:hyperlink r:id="rId29">
              <w:r>
                <w:rPr>
                  <w:color w:val="0000FF"/>
                </w:rPr>
                <w:t>N 1799</w:t>
              </w:r>
            </w:hyperlink>
            <w:r>
              <w:rPr>
                <w:color w:val="392C69"/>
              </w:rPr>
              <w:t>,</w:t>
            </w:r>
          </w:p>
          <w:p w:rsidR="003305B0" w:rsidRDefault="003305B0">
            <w:pPr>
              <w:pStyle w:val="ConsPlusNormal"/>
              <w:jc w:val="center"/>
            </w:pPr>
            <w:r>
              <w:rPr>
                <w:color w:val="392C69"/>
              </w:rPr>
              <w:t xml:space="preserve">от 31.03.2020 </w:t>
            </w:r>
            <w:hyperlink r:id="rId30">
              <w:r>
                <w:rPr>
                  <w:color w:val="0000FF"/>
                </w:rPr>
                <w:t>N 376</w:t>
              </w:r>
            </w:hyperlink>
            <w:r>
              <w:rPr>
                <w:color w:val="392C69"/>
              </w:rPr>
              <w:t xml:space="preserve">, от 31.03.2020 </w:t>
            </w:r>
            <w:hyperlink r:id="rId31">
              <w:r>
                <w:rPr>
                  <w:color w:val="0000FF"/>
                </w:rPr>
                <w:t>N 378</w:t>
              </w:r>
            </w:hyperlink>
            <w:r>
              <w:rPr>
                <w:color w:val="392C69"/>
              </w:rPr>
              <w:t xml:space="preserve">, от 16.04.2020 </w:t>
            </w:r>
            <w:hyperlink r:id="rId32">
              <w:r>
                <w:rPr>
                  <w:color w:val="0000FF"/>
                </w:rPr>
                <w:t>N 519</w:t>
              </w:r>
            </w:hyperlink>
            <w:r>
              <w:rPr>
                <w:color w:val="392C69"/>
              </w:rPr>
              <w:t>,</w:t>
            </w:r>
          </w:p>
          <w:p w:rsidR="003305B0" w:rsidRDefault="003305B0">
            <w:pPr>
              <w:pStyle w:val="ConsPlusNormal"/>
              <w:jc w:val="center"/>
            </w:pPr>
            <w:r>
              <w:rPr>
                <w:color w:val="392C69"/>
              </w:rPr>
              <w:t xml:space="preserve">от 08.05.2020 </w:t>
            </w:r>
            <w:hyperlink r:id="rId33">
              <w:r>
                <w:rPr>
                  <w:color w:val="0000FF"/>
                </w:rPr>
                <w:t>N 646</w:t>
              </w:r>
            </w:hyperlink>
            <w:r>
              <w:rPr>
                <w:color w:val="392C69"/>
              </w:rPr>
              <w:t xml:space="preserve">, от 22.05.2020 </w:t>
            </w:r>
            <w:hyperlink r:id="rId34">
              <w:r>
                <w:rPr>
                  <w:color w:val="0000FF"/>
                </w:rPr>
                <w:t>N 736</w:t>
              </w:r>
            </w:hyperlink>
            <w:r>
              <w:rPr>
                <w:color w:val="392C69"/>
              </w:rPr>
              <w:t xml:space="preserve">, от 07.09.2020 </w:t>
            </w:r>
            <w:hyperlink r:id="rId35">
              <w:r>
                <w:rPr>
                  <w:color w:val="0000FF"/>
                </w:rPr>
                <w:t>N 1369</w:t>
              </w:r>
            </w:hyperlink>
            <w:r>
              <w:rPr>
                <w:color w:val="392C69"/>
              </w:rPr>
              <w:t>,</w:t>
            </w:r>
          </w:p>
          <w:p w:rsidR="003305B0" w:rsidRDefault="003305B0">
            <w:pPr>
              <w:pStyle w:val="ConsPlusNormal"/>
              <w:jc w:val="center"/>
            </w:pPr>
            <w:r>
              <w:rPr>
                <w:color w:val="392C69"/>
              </w:rPr>
              <w:t xml:space="preserve">от 29.09.2020 </w:t>
            </w:r>
            <w:hyperlink r:id="rId36">
              <w:r>
                <w:rPr>
                  <w:color w:val="0000FF"/>
                </w:rPr>
                <w:t>N 1563</w:t>
              </w:r>
            </w:hyperlink>
            <w:r>
              <w:rPr>
                <w:color w:val="392C69"/>
              </w:rPr>
              <w:t xml:space="preserve">, от 01.10.2020 </w:t>
            </w:r>
            <w:hyperlink r:id="rId37">
              <w:r>
                <w:rPr>
                  <w:color w:val="0000FF"/>
                </w:rPr>
                <w:t>N 1572</w:t>
              </w:r>
            </w:hyperlink>
            <w:r>
              <w:rPr>
                <w:color w:val="392C69"/>
              </w:rPr>
              <w:t xml:space="preserve">, от 23.11.2020 </w:t>
            </w:r>
            <w:hyperlink r:id="rId38">
              <w:r>
                <w:rPr>
                  <w:color w:val="0000FF"/>
                </w:rPr>
                <w:t>N 1903</w:t>
              </w:r>
            </w:hyperlink>
            <w:r>
              <w:rPr>
                <w:color w:val="392C69"/>
              </w:rPr>
              <w:t>,</w:t>
            </w:r>
          </w:p>
          <w:p w:rsidR="003305B0" w:rsidRDefault="003305B0">
            <w:pPr>
              <w:pStyle w:val="ConsPlusNormal"/>
              <w:jc w:val="center"/>
            </w:pPr>
            <w:r>
              <w:rPr>
                <w:color w:val="392C69"/>
              </w:rPr>
              <w:t xml:space="preserve">от 15.12.2020 </w:t>
            </w:r>
            <w:hyperlink r:id="rId39">
              <w:r>
                <w:rPr>
                  <w:color w:val="0000FF"/>
                </w:rPr>
                <w:t>N 2105</w:t>
              </w:r>
            </w:hyperlink>
            <w:r>
              <w:rPr>
                <w:color w:val="392C69"/>
              </w:rPr>
              <w:t xml:space="preserve">, от 18.12.2020 </w:t>
            </w:r>
            <w:hyperlink r:id="rId40">
              <w:r>
                <w:rPr>
                  <w:color w:val="0000FF"/>
                </w:rPr>
                <w:t>N 2154</w:t>
              </w:r>
            </w:hyperlink>
            <w:r>
              <w:rPr>
                <w:color w:val="392C69"/>
              </w:rPr>
              <w:t xml:space="preserve">, от 09.02.2021 </w:t>
            </w:r>
            <w:hyperlink r:id="rId41">
              <w:r>
                <w:rPr>
                  <w:color w:val="0000FF"/>
                </w:rPr>
                <w:t>N 140</w:t>
              </w:r>
            </w:hyperlink>
            <w:r>
              <w:rPr>
                <w:color w:val="392C69"/>
              </w:rPr>
              <w:t>,</w:t>
            </w:r>
          </w:p>
          <w:p w:rsidR="003305B0" w:rsidRDefault="003305B0">
            <w:pPr>
              <w:pStyle w:val="ConsPlusNormal"/>
              <w:jc w:val="center"/>
            </w:pPr>
            <w:r>
              <w:rPr>
                <w:color w:val="392C69"/>
              </w:rPr>
              <w:t xml:space="preserve">от 31.03.2021 </w:t>
            </w:r>
            <w:hyperlink r:id="rId42">
              <w:r>
                <w:rPr>
                  <w:color w:val="0000FF"/>
                </w:rPr>
                <w:t>N 513</w:t>
              </w:r>
            </w:hyperlink>
            <w:r>
              <w:rPr>
                <w:color w:val="392C69"/>
              </w:rPr>
              <w:t xml:space="preserve">, от 27.05.2021 </w:t>
            </w:r>
            <w:hyperlink r:id="rId43">
              <w:r>
                <w:rPr>
                  <w:color w:val="0000FF"/>
                </w:rPr>
                <w:t>N 808</w:t>
              </w:r>
            </w:hyperlink>
            <w:r>
              <w:rPr>
                <w:color w:val="392C69"/>
              </w:rPr>
              <w:t xml:space="preserve">, от 17.08.2021 </w:t>
            </w:r>
            <w:hyperlink r:id="rId44">
              <w:r>
                <w:rPr>
                  <w:color w:val="0000FF"/>
                </w:rPr>
                <w:t>N 1365</w:t>
              </w:r>
            </w:hyperlink>
            <w:r>
              <w:rPr>
                <w:color w:val="392C69"/>
              </w:rPr>
              <w:t>,</w:t>
            </w:r>
          </w:p>
          <w:p w:rsidR="003305B0" w:rsidRDefault="003305B0">
            <w:pPr>
              <w:pStyle w:val="ConsPlusNormal"/>
              <w:jc w:val="center"/>
            </w:pPr>
            <w:r>
              <w:rPr>
                <w:color w:val="392C69"/>
              </w:rPr>
              <w:t xml:space="preserve">от 02.09.2021 </w:t>
            </w:r>
            <w:hyperlink r:id="rId45">
              <w:r>
                <w:rPr>
                  <w:color w:val="0000FF"/>
                </w:rPr>
                <w:t>N 1469</w:t>
              </w:r>
            </w:hyperlink>
            <w:r>
              <w:rPr>
                <w:color w:val="392C69"/>
              </w:rPr>
              <w:t xml:space="preserve">, от 04.10.2021 </w:t>
            </w:r>
            <w:hyperlink r:id="rId46">
              <w:r>
                <w:rPr>
                  <w:color w:val="0000FF"/>
                </w:rPr>
                <w:t>N 1683</w:t>
              </w:r>
            </w:hyperlink>
            <w:r>
              <w:rPr>
                <w:color w:val="392C69"/>
              </w:rPr>
              <w:t xml:space="preserve">, от 20.11.2021 </w:t>
            </w:r>
            <w:hyperlink r:id="rId47">
              <w:r>
                <w:rPr>
                  <w:color w:val="0000FF"/>
                </w:rPr>
                <w:t>N 1998</w:t>
              </w:r>
            </w:hyperlink>
            <w:r>
              <w:rPr>
                <w:color w:val="392C69"/>
              </w:rPr>
              <w:t>,</w:t>
            </w:r>
          </w:p>
          <w:p w:rsidR="003305B0" w:rsidRDefault="003305B0">
            <w:pPr>
              <w:pStyle w:val="ConsPlusNormal"/>
              <w:jc w:val="center"/>
            </w:pPr>
            <w:r>
              <w:rPr>
                <w:color w:val="392C69"/>
              </w:rPr>
              <w:t xml:space="preserve">от 24.12.2021 </w:t>
            </w:r>
            <w:hyperlink r:id="rId48">
              <w:r>
                <w:rPr>
                  <w:color w:val="0000FF"/>
                </w:rPr>
                <w:t>N 2433</w:t>
              </w:r>
            </w:hyperlink>
            <w:r>
              <w:rPr>
                <w:color w:val="392C69"/>
              </w:rPr>
              <w:t xml:space="preserve">, от 24.12.2021 </w:t>
            </w:r>
            <w:hyperlink r:id="rId49">
              <w:r>
                <w:rPr>
                  <w:color w:val="0000FF"/>
                </w:rPr>
                <w:t>N 2445</w:t>
              </w:r>
            </w:hyperlink>
            <w:r>
              <w:rPr>
                <w:color w:val="392C69"/>
              </w:rPr>
              <w:t xml:space="preserve">, от 24.12.2021 </w:t>
            </w:r>
            <w:hyperlink r:id="rId50">
              <w:r>
                <w:rPr>
                  <w:color w:val="0000FF"/>
                </w:rPr>
                <w:t>N 2453</w:t>
              </w:r>
            </w:hyperlink>
            <w:r>
              <w:rPr>
                <w:color w:val="392C69"/>
              </w:rPr>
              <w:t>,</w:t>
            </w:r>
          </w:p>
          <w:p w:rsidR="003305B0" w:rsidRDefault="003305B0">
            <w:pPr>
              <w:pStyle w:val="ConsPlusNormal"/>
              <w:jc w:val="center"/>
            </w:pPr>
            <w:r>
              <w:rPr>
                <w:color w:val="392C69"/>
              </w:rPr>
              <w:t xml:space="preserve">от 25.12.2021 </w:t>
            </w:r>
            <w:hyperlink r:id="rId51">
              <w:r>
                <w:rPr>
                  <w:color w:val="0000FF"/>
                </w:rPr>
                <w:t>N 2489</w:t>
              </w:r>
            </w:hyperlink>
            <w:r>
              <w:rPr>
                <w:color w:val="392C69"/>
              </w:rPr>
              <w:t xml:space="preserve">, от 19.03.2022 </w:t>
            </w:r>
            <w:hyperlink r:id="rId52">
              <w:r>
                <w:rPr>
                  <w:color w:val="0000FF"/>
                </w:rPr>
                <w:t>N 413</w:t>
              </w:r>
            </w:hyperlink>
            <w:r>
              <w:rPr>
                <w:color w:val="392C69"/>
              </w:rPr>
              <w:t xml:space="preserve">, от 28.03.2022 </w:t>
            </w:r>
            <w:hyperlink r:id="rId53">
              <w:r>
                <w:rPr>
                  <w:color w:val="0000FF"/>
                </w:rPr>
                <w:t>N 491</w:t>
              </w:r>
            </w:hyperlink>
            <w:r>
              <w:rPr>
                <w:color w:val="392C69"/>
              </w:rPr>
              <w:t>,</w:t>
            </w:r>
          </w:p>
          <w:p w:rsidR="003305B0" w:rsidRDefault="003305B0">
            <w:pPr>
              <w:pStyle w:val="ConsPlusNormal"/>
              <w:jc w:val="center"/>
            </w:pPr>
            <w:r>
              <w:rPr>
                <w:color w:val="392C69"/>
              </w:rPr>
              <w:t xml:space="preserve">от 28.04.2022 </w:t>
            </w:r>
            <w:hyperlink r:id="rId54">
              <w:r>
                <w:rPr>
                  <w:color w:val="0000FF"/>
                </w:rPr>
                <w:t>N 775</w:t>
              </w:r>
            </w:hyperlink>
            <w:r>
              <w:rPr>
                <w:color w:val="392C69"/>
              </w:rPr>
              <w:t xml:space="preserve"> (ред. 12.05.2023), от 30.05.2022 </w:t>
            </w:r>
            <w:hyperlink r:id="rId55">
              <w:r>
                <w:rPr>
                  <w:color w:val="0000FF"/>
                </w:rPr>
                <w:t>N 983</w:t>
              </w:r>
            </w:hyperlink>
            <w:r>
              <w:rPr>
                <w:color w:val="392C69"/>
              </w:rPr>
              <w:t>,</w:t>
            </w:r>
          </w:p>
          <w:p w:rsidR="003305B0" w:rsidRDefault="003305B0">
            <w:pPr>
              <w:pStyle w:val="ConsPlusNormal"/>
              <w:jc w:val="center"/>
            </w:pPr>
            <w:r>
              <w:rPr>
                <w:color w:val="392C69"/>
              </w:rPr>
              <w:t xml:space="preserve">от 12.09.2022 </w:t>
            </w:r>
            <w:hyperlink r:id="rId56">
              <w:r>
                <w:rPr>
                  <w:color w:val="0000FF"/>
                </w:rPr>
                <w:t>N 1587</w:t>
              </w:r>
            </w:hyperlink>
            <w:r>
              <w:rPr>
                <w:color w:val="392C69"/>
              </w:rPr>
              <w:t xml:space="preserve">, от 03.11.2022 </w:t>
            </w:r>
            <w:hyperlink r:id="rId57">
              <w:r>
                <w:rPr>
                  <w:color w:val="0000FF"/>
                </w:rPr>
                <w:t>N 1982</w:t>
              </w:r>
            </w:hyperlink>
            <w:r>
              <w:rPr>
                <w:color w:val="392C69"/>
              </w:rPr>
              <w:t xml:space="preserve">, от 10.11.2022 </w:t>
            </w:r>
            <w:hyperlink r:id="rId58">
              <w:r>
                <w:rPr>
                  <w:color w:val="0000FF"/>
                </w:rPr>
                <w:t>N 2031</w:t>
              </w:r>
            </w:hyperlink>
            <w:r>
              <w:rPr>
                <w:color w:val="392C69"/>
              </w:rPr>
              <w:t>,</w:t>
            </w:r>
          </w:p>
          <w:p w:rsidR="003305B0" w:rsidRDefault="003305B0">
            <w:pPr>
              <w:pStyle w:val="ConsPlusNormal"/>
              <w:jc w:val="center"/>
            </w:pPr>
            <w:r>
              <w:rPr>
                <w:color w:val="392C69"/>
              </w:rPr>
              <w:t xml:space="preserve">от 02.12.2022 </w:t>
            </w:r>
            <w:hyperlink r:id="rId59">
              <w:r>
                <w:rPr>
                  <w:color w:val="0000FF"/>
                </w:rPr>
                <w:t>N 2217</w:t>
              </w:r>
            </w:hyperlink>
            <w:r>
              <w:rPr>
                <w:color w:val="392C69"/>
              </w:rPr>
              <w:t xml:space="preserve">, от 28.12.2022 </w:t>
            </w:r>
            <w:hyperlink r:id="rId60">
              <w:r>
                <w:rPr>
                  <w:color w:val="0000FF"/>
                </w:rPr>
                <w:t>N 2464</w:t>
              </w:r>
            </w:hyperlink>
            <w:r>
              <w:rPr>
                <w:color w:val="392C69"/>
              </w:rPr>
              <w:t xml:space="preserve">, от 20.04.2023 </w:t>
            </w:r>
            <w:hyperlink r:id="rId61">
              <w:r>
                <w:rPr>
                  <w:color w:val="0000FF"/>
                </w:rPr>
                <w:t>N 628</w:t>
              </w:r>
            </w:hyperlink>
            <w:r>
              <w:rPr>
                <w:color w:val="392C69"/>
              </w:rPr>
              <w:t>,</w:t>
            </w:r>
          </w:p>
          <w:p w:rsidR="003305B0" w:rsidRDefault="003305B0">
            <w:pPr>
              <w:pStyle w:val="ConsPlusNormal"/>
              <w:jc w:val="center"/>
            </w:pPr>
            <w:r>
              <w:rPr>
                <w:color w:val="392C69"/>
              </w:rPr>
              <w:t xml:space="preserve">от 26.04.2023 </w:t>
            </w:r>
            <w:hyperlink r:id="rId62">
              <w:r>
                <w:rPr>
                  <w:color w:val="0000FF"/>
                </w:rPr>
                <w:t>N 657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r>
    </w:tbl>
    <w:p w:rsidR="003305B0" w:rsidRDefault="003305B0">
      <w:pPr>
        <w:pStyle w:val="ConsPlusNormal"/>
        <w:jc w:val="center"/>
      </w:pPr>
    </w:p>
    <w:p w:rsidR="003305B0" w:rsidRDefault="003305B0">
      <w:pPr>
        <w:pStyle w:val="ConsPlusNormal"/>
        <w:ind w:firstLine="540"/>
        <w:jc w:val="both"/>
      </w:pPr>
      <w:r>
        <w:t>Правительство Российской Федерации постановляет:</w:t>
      </w:r>
    </w:p>
    <w:p w:rsidR="003305B0" w:rsidRDefault="003305B0">
      <w:pPr>
        <w:pStyle w:val="ConsPlusNormal"/>
        <w:spacing w:before="220"/>
        <w:ind w:firstLine="540"/>
        <w:jc w:val="both"/>
      </w:pPr>
      <w:r>
        <w:t xml:space="preserve">1. Утвердить прилагаемую государственную </w:t>
      </w:r>
      <w:hyperlink w:anchor="P55">
        <w:r>
          <w:rPr>
            <w:color w:val="0000FF"/>
          </w:rPr>
          <w:t>программу</w:t>
        </w:r>
      </w:hyperlink>
      <w:r>
        <w:t xml:space="preserve"> Российской Федерации "Экономическое развитие и инновационная экономика".</w:t>
      </w:r>
    </w:p>
    <w:p w:rsidR="003305B0" w:rsidRDefault="003305B0">
      <w:pPr>
        <w:pStyle w:val="ConsPlusNormal"/>
        <w:spacing w:before="220"/>
        <w:ind w:firstLine="540"/>
        <w:jc w:val="both"/>
      </w:pPr>
      <w:r>
        <w:t>2. Министерству экономического развития Российской Федерации:</w:t>
      </w:r>
    </w:p>
    <w:p w:rsidR="003305B0" w:rsidRDefault="003305B0">
      <w:pPr>
        <w:pStyle w:val="ConsPlusNormal"/>
        <w:spacing w:before="220"/>
        <w:ind w:firstLine="540"/>
        <w:jc w:val="both"/>
      </w:pPr>
      <w:r>
        <w:t xml:space="preserve">разместить государственную </w:t>
      </w:r>
      <w:hyperlink w:anchor="P55">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3305B0" w:rsidRDefault="003305B0">
      <w:pPr>
        <w:pStyle w:val="ConsPlusNormal"/>
        <w:spacing w:before="220"/>
        <w:ind w:firstLine="540"/>
        <w:jc w:val="both"/>
      </w:pPr>
      <w:r>
        <w:t xml:space="preserve">принять меры по реализации мероприятий указанной государственной </w:t>
      </w:r>
      <w:hyperlink w:anchor="P55">
        <w:r>
          <w:rPr>
            <w:color w:val="0000FF"/>
          </w:rPr>
          <w:t>программы</w:t>
        </w:r>
      </w:hyperlink>
      <w:r>
        <w:t xml:space="preserve"> Российской Федерации.</w:t>
      </w:r>
    </w:p>
    <w:p w:rsidR="003305B0" w:rsidRDefault="003305B0">
      <w:pPr>
        <w:pStyle w:val="ConsPlusNormal"/>
        <w:spacing w:before="220"/>
        <w:ind w:firstLine="540"/>
        <w:jc w:val="both"/>
      </w:pPr>
      <w:r>
        <w:t>3. Признать утратившими силу:</w:t>
      </w:r>
    </w:p>
    <w:p w:rsidR="003305B0" w:rsidRDefault="003305B0">
      <w:pPr>
        <w:pStyle w:val="ConsPlusNormal"/>
        <w:spacing w:before="220"/>
        <w:ind w:firstLine="540"/>
        <w:jc w:val="both"/>
      </w:pPr>
      <w:hyperlink r:id="rId63">
        <w:r>
          <w:rPr>
            <w:color w:val="0000FF"/>
          </w:rPr>
          <w:t>распоряжение</w:t>
        </w:r>
      </w:hyperlink>
      <w:r>
        <w:t xml:space="preserve"> Правительства Российской Федерации от 29 марта 2013 г. N 467-р (Собрание законодательства Российской Федерации, 2013, N 14, ст. 1714);</w:t>
      </w:r>
    </w:p>
    <w:p w:rsidR="003305B0" w:rsidRDefault="003305B0">
      <w:pPr>
        <w:pStyle w:val="ConsPlusNormal"/>
        <w:spacing w:before="220"/>
        <w:ind w:firstLine="540"/>
        <w:jc w:val="both"/>
      </w:pPr>
      <w:hyperlink r:id="rId64">
        <w:r>
          <w:rPr>
            <w:color w:val="0000FF"/>
          </w:rPr>
          <w:t>распоряжение</w:t>
        </w:r>
      </w:hyperlink>
      <w:r>
        <w:t xml:space="preserve"> Правительства Российской Федерации от 13 августа 2013 г. N 1414-р (Собрание законодательства Российской Федерации, 2013, N 33, ст. 4422);</w:t>
      </w:r>
    </w:p>
    <w:p w:rsidR="003305B0" w:rsidRDefault="003305B0">
      <w:pPr>
        <w:pStyle w:val="ConsPlusNormal"/>
        <w:spacing w:before="220"/>
        <w:ind w:firstLine="540"/>
        <w:jc w:val="both"/>
      </w:pPr>
      <w:hyperlink r:id="rId65">
        <w:r>
          <w:rPr>
            <w:color w:val="0000FF"/>
          </w:rPr>
          <w:t>распоряжение</w:t>
        </w:r>
      </w:hyperlink>
      <w:r>
        <w:t xml:space="preserve"> Правительства Российской Федерации от 21 декабря 2013 г. N 2492-р (Собрание законодательства Российской Федерации, 2013, N 52, ст. 7294).</w:t>
      </w:r>
    </w:p>
    <w:p w:rsidR="003305B0" w:rsidRDefault="003305B0">
      <w:pPr>
        <w:pStyle w:val="ConsPlusNormal"/>
        <w:ind w:firstLine="540"/>
        <w:jc w:val="both"/>
      </w:pPr>
    </w:p>
    <w:p w:rsidR="003305B0" w:rsidRDefault="003305B0">
      <w:pPr>
        <w:pStyle w:val="ConsPlusNormal"/>
        <w:jc w:val="right"/>
      </w:pPr>
      <w:r>
        <w:t>Председатель Правительства</w:t>
      </w:r>
    </w:p>
    <w:p w:rsidR="003305B0" w:rsidRDefault="003305B0">
      <w:pPr>
        <w:pStyle w:val="ConsPlusNormal"/>
        <w:jc w:val="right"/>
      </w:pPr>
      <w:r>
        <w:t>Российской Федерации</w:t>
      </w:r>
    </w:p>
    <w:p w:rsidR="003305B0" w:rsidRDefault="003305B0">
      <w:pPr>
        <w:pStyle w:val="ConsPlusNormal"/>
        <w:jc w:val="right"/>
      </w:pPr>
      <w:r>
        <w:t>Д.МЕДВЕДЕВ</w:t>
      </w: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jc w:val="right"/>
        <w:outlineLvl w:val="0"/>
      </w:pPr>
      <w:r>
        <w:t>Утверждена</w:t>
      </w:r>
    </w:p>
    <w:p w:rsidR="003305B0" w:rsidRDefault="003305B0">
      <w:pPr>
        <w:pStyle w:val="ConsPlusNormal"/>
        <w:jc w:val="right"/>
      </w:pPr>
      <w:r>
        <w:t>постановлением Правительства</w:t>
      </w:r>
    </w:p>
    <w:p w:rsidR="003305B0" w:rsidRDefault="003305B0">
      <w:pPr>
        <w:pStyle w:val="ConsPlusNormal"/>
        <w:jc w:val="right"/>
      </w:pPr>
      <w:r>
        <w:t>Российской Федерации</w:t>
      </w:r>
    </w:p>
    <w:p w:rsidR="003305B0" w:rsidRDefault="003305B0">
      <w:pPr>
        <w:pStyle w:val="ConsPlusNormal"/>
        <w:jc w:val="right"/>
      </w:pPr>
      <w:r>
        <w:t>от 15 апреля 2014 г. N 316</w:t>
      </w:r>
    </w:p>
    <w:p w:rsidR="003305B0" w:rsidRDefault="003305B0">
      <w:pPr>
        <w:pStyle w:val="ConsPlusNormal"/>
        <w:jc w:val="both"/>
      </w:pPr>
    </w:p>
    <w:p w:rsidR="003305B0" w:rsidRDefault="003305B0">
      <w:pPr>
        <w:pStyle w:val="ConsPlusTitle"/>
        <w:jc w:val="center"/>
      </w:pPr>
      <w:bookmarkStart w:id="0" w:name="P55"/>
      <w:bookmarkEnd w:id="0"/>
      <w:r>
        <w:t>ГОСУДАРСТВЕННАЯ ПРОГРАММА РОССИЙСКОЙ ФЕДЕРАЦИИ</w:t>
      </w:r>
    </w:p>
    <w:p w:rsidR="003305B0" w:rsidRDefault="003305B0">
      <w:pPr>
        <w:pStyle w:val="ConsPlusTitle"/>
        <w:jc w:val="center"/>
      </w:pPr>
      <w:r>
        <w:t>"ЭКОНОМИЧЕСКОЕ РАЗВИТИЕ И ИННОВАЦИОННАЯ ЭКОНОМИКА"</w:t>
      </w:r>
    </w:p>
    <w:p w:rsidR="003305B0" w:rsidRDefault="003305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0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5B0" w:rsidRDefault="003305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5B0" w:rsidRDefault="003305B0">
            <w:pPr>
              <w:pStyle w:val="ConsPlusNormal"/>
              <w:jc w:val="center"/>
            </w:pPr>
            <w:r>
              <w:rPr>
                <w:color w:val="392C69"/>
              </w:rPr>
              <w:t>Список изменяющих документов</w:t>
            </w:r>
          </w:p>
          <w:p w:rsidR="003305B0" w:rsidRDefault="003305B0">
            <w:pPr>
              <w:pStyle w:val="ConsPlusNormal"/>
              <w:jc w:val="center"/>
            </w:pPr>
            <w:r>
              <w:rPr>
                <w:color w:val="392C69"/>
              </w:rPr>
              <w:t xml:space="preserve">(в ред. Постановлений Правительства РФ от 30.06.2015 </w:t>
            </w:r>
            <w:hyperlink r:id="rId66">
              <w:r>
                <w:rPr>
                  <w:color w:val="0000FF"/>
                </w:rPr>
                <w:t>N 659</w:t>
              </w:r>
            </w:hyperlink>
            <w:r>
              <w:rPr>
                <w:color w:val="392C69"/>
              </w:rPr>
              <w:t>,</w:t>
            </w:r>
          </w:p>
          <w:p w:rsidR="003305B0" w:rsidRDefault="003305B0">
            <w:pPr>
              <w:pStyle w:val="ConsPlusNormal"/>
              <w:jc w:val="center"/>
            </w:pPr>
            <w:r>
              <w:rPr>
                <w:color w:val="392C69"/>
              </w:rPr>
              <w:t xml:space="preserve">от 15.08.2015 </w:t>
            </w:r>
            <w:hyperlink r:id="rId67">
              <w:r>
                <w:rPr>
                  <w:color w:val="0000FF"/>
                </w:rPr>
                <w:t>N 849</w:t>
              </w:r>
            </w:hyperlink>
            <w:r>
              <w:rPr>
                <w:color w:val="392C69"/>
              </w:rPr>
              <w:t xml:space="preserve">, от 04.09.2015 </w:t>
            </w:r>
            <w:hyperlink r:id="rId68">
              <w:r>
                <w:rPr>
                  <w:color w:val="0000FF"/>
                </w:rPr>
                <w:t>N 941</w:t>
              </w:r>
            </w:hyperlink>
            <w:r>
              <w:rPr>
                <w:color w:val="392C69"/>
              </w:rPr>
              <w:t xml:space="preserve">, от 11.11.2015 </w:t>
            </w:r>
            <w:hyperlink r:id="rId69">
              <w:r>
                <w:rPr>
                  <w:color w:val="0000FF"/>
                </w:rPr>
                <w:t>N 1215</w:t>
              </w:r>
            </w:hyperlink>
            <w:r>
              <w:rPr>
                <w:color w:val="392C69"/>
              </w:rPr>
              <w:t>,</w:t>
            </w:r>
          </w:p>
          <w:p w:rsidR="003305B0" w:rsidRDefault="003305B0">
            <w:pPr>
              <w:pStyle w:val="ConsPlusNormal"/>
              <w:jc w:val="center"/>
            </w:pPr>
            <w:r>
              <w:rPr>
                <w:color w:val="392C69"/>
              </w:rPr>
              <w:t xml:space="preserve">от 26.12.2015 </w:t>
            </w:r>
            <w:hyperlink r:id="rId70">
              <w:r>
                <w:rPr>
                  <w:color w:val="0000FF"/>
                </w:rPr>
                <w:t>N 1452</w:t>
              </w:r>
            </w:hyperlink>
            <w:r>
              <w:rPr>
                <w:color w:val="392C69"/>
              </w:rPr>
              <w:t xml:space="preserve">, от 25.05.2016 </w:t>
            </w:r>
            <w:hyperlink r:id="rId71">
              <w:r>
                <w:rPr>
                  <w:color w:val="0000FF"/>
                </w:rPr>
                <w:t>N 464</w:t>
              </w:r>
            </w:hyperlink>
            <w:r>
              <w:rPr>
                <w:color w:val="392C69"/>
              </w:rPr>
              <w:t xml:space="preserve">, от 08.06.2016 </w:t>
            </w:r>
            <w:hyperlink r:id="rId72">
              <w:r>
                <w:rPr>
                  <w:color w:val="0000FF"/>
                </w:rPr>
                <w:t>N 510</w:t>
              </w:r>
            </w:hyperlink>
            <w:r>
              <w:rPr>
                <w:color w:val="392C69"/>
              </w:rPr>
              <w:t>,</w:t>
            </w:r>
          </w:p>
          <w:p w:rsidR="003305B0" w:rsidRDefault="003305B0">
            <w:pPr>
              <w:pStyle w:val="ConsPlusNormal"/>
              <w:jc w:val="center"/>
            </w:pPr>
            <w:r>
              <w:rPr>
                <w:color w:val="392C69"/>
              </w:rPr>
              <w:t xml:space="preserve">от 29.06.2016 </w:t>
            </w:r>
            <w:hyperlink r:id="rId73">
              <w:r>
                <w:rPr>
                  <w:color w:val="0000FF"/>
                </w:rPr>
                <w:t>N 600</w:t>
              </w:r>
            </w:hyperlink>
            <w:r>
              <w:rPr>
                <w:color w:val="392C69"/>
              </w:rPr>
              <w:t xml:space="preserve">, от 10.08.2016 </w:t>
            </w:r>
            <w:hyperlink r:id="rId74">
              <w:r>
                <w:rPr>
                  <w:color w:val="0000FF"/>
                </w:rPr>
                <w:t>N 783</w:t>
              </w:r>
            </w:hyperlink>
            <w:r>
              <w:rPr>
                <w:color w:val="392C69"/>
              </w:rPr>
              <w:t xml:space="preserve">, от 29.12.2016 </w:t>
            </w:r>
            <w:hyperlink r:id="rId75">
              <w:r>
                <w:rPr>
                  <w:color w:val="0000FF"/>
                </w:rPr>
                <w:t>N 1538</w:t>
              </w:r>
            </w:hyperlink>
            <w:r>
              <w:rPr>
                <w:color w:val="392C69"/>
              </w:rPr>
              <w:t>,</w:t>
            </w:r>
          </w:p>
          <w:p w:rsidR="003305B0" w:rsidRDefault="003305B0">
            <w:pPr>
              <w:pStyle w:val="ConsPlusNormal"/>
              <w:jc w:val="center"/>
            </w:pPr>
            <w:r>
              <w:rPr>
                <w:color w:val="392C69"/>
              </w:rPr>
              <w:t xml:space="preserve">от 31.03.2017 </w:t>
            </w:r>
            <w:hyperlink r:id="rId76">
              <w:r>
                <w:rPr>
                  <w:color w:val="0000FF"/>
                </w:rPr>
                <w:t>N 392</w:t>
              </w:r>
            </w:hyperlink>
            <w:r>
              <w:rPr>
                <w:color w:val="392C69"/>
              </w:rPr>
              <w:t xml:space="preserve">, от 17.08.2017 </w:t>
            </w:r>
            <w:hyperlink r:id="rId77">
              <w:r>
                <w:rPr>
                  <w:color w:val="0000FF"/>
                </w:rPr>
                <w:t>N 978</w:t>
              </w:r>
            </w:hyperlink>
            <w:r>
              <w:rPr>
                <w:color w:val="392C69"/>
              </w:rPr>
              <w:t xml:space="preserve">, от 22.01.2018 </w:t>
            </w:r>
            <w:hyperlink r:id="rId78">
              <w:r>
                <w:rPr>
                  <w:color w:val="0000FF"/>
                </w:rPr>
                <w:t>N 41</w:t>
              </w:r>
            </w:hyperlink>
            <w:r>
              <w:rPr>
                <w:color w:val="392C69"/>
              </w:rPr>
              <w:t>,</w:t>
            </w:r>
          </w:p>
          <w:p w:rsidR="003305B0" w:rsidRDefault="003305B0">
            <w:pPr>
              <w:pStyle w:val="ConsPlusNormal"/>
              <w:jc w:val="center"/>
            </w:pPr>
            <w:r>
              <w:rPr>
                <w:color w:val="392C69"/>
              </w:rPr>
              <w:t xml:space="preserve">от 03.02.2018 </w:t>
            </w:r>
            <w:hyperlink r:id="rId79">
              <w:r>
                <w:rPr>
                  <w:color w:val="0000FF"/>
                </w:rPr>
                <w:t>N 101</w:t>
              </w:r>
            </w:hyperlink>
            <w:r>
              <w:rPr>
                <w:color w:val="392C69"/>
              </w:rPr>
              <w:t xml:space="preserve">, от 31.03.2018 </w:t>
            </w:r>
            <w:hyperlink r:id="rId80">
              <w:r>
                <w:rPr>
                  <w:color w:val="0000FF"/>
                </w:rPr>
                <w:t>N 381</w:t>
              </w:r>
            </w:hyperlink>
            <w:r>
              <w:rPr>
                <w:color w:val="392C69"/>
              </w:rPr>
              <w:t xml:space="preserve">, от 19.09.2018 </w:t>
            </w:r>
            <w:hyperlink r:id="rId81">
              <w:r>
                <w:rPr>
                  <w:color w:val="0000FF"/>
                </w:rPr>
                <w:t>N 1111</w:t>
              </w:r>
            </w:hyperlink>
            <w:r>
              <w:rPr>
                <w:color w:val="392C69"/>
              </w:rPr>
              <w:t>,</w:t>
            </w:r>
          </w:p>
          <w:p w:rsidR="003305B0" w:rsidRDefault="003305B0">
            <w:pPr>
              <w:pStyle w:val="ConsPlusNormal"/>
              <w:jc w:val="center"/>
            </w:pPr>
            <w:r>
              <w:rPr>
                <w:color w:val="392C69"/>
              </w:rPr>
              <w:t xml:space="preserve">от 11.02.2019 </w:t>
            </w:r>
            <w:hyperlink r:id="rId82">
              <w:r>
                <w:rPr>
                  <w:color w:val="0000FF"/>
                </w:rPr>
                <w:t>N 110</w:t>
              </w:r>
            </w:hyperlink>
            <w:r>
              <w:rPr>
                <w:color w:val="392C69"/>
              </w:rPr>
              <w:t xml:space="preserve">, от 13.02.2019 </w:t>
            </w:r>
            <w:hyperlink r:id="rId83">
              <w:r>
                <w:rPr>
                  <w:color w:val="0000FF"/>
                </w:rPr>
                <w:t>N 148</w:t>
              </w:r>
            </w:hyperlink>
            <w:r>
              <w:rPr>
                <w:color w:val="392C69"/>
              </w:rPr>
              <w:t xml:space="preserve">, от 29.03.2019 </w:t>
            </w:r>
            <w:hyperlink r:id="rId84">
              <w:r>
                <w:rPr>
                  <w:color w:val="0000FF"/>
                </w:rPr>
                <w:t>N 379</w:t>
              </w:r>
            </w:hyperlink>
            <w:r>
              <w:rPr>
                <w:color w:val="392C69"/>
              </w:rPr>
              <w:t>,</w:t>
            </w:r>
          </w:p>
          <w:p w:rsidR="003305B0" w:rsidRDefault="003305B0">
            <w:pPr>
              <w:pStyle w:val="ConsPlusNormal"/>
              <w:jc w:val="center"/>
            </w:pPr>
            <w:r>
              <w:rPr>
                <w:color w:val="392C69"/>
              </w:rPr>
              <w:t xml:space="preserve">от 22.05.2019 </w:t>
            </w:r>
            <w:hyperlink r:id="rId85">
              <w:r>
                <w:rPr>
                  <w:color w:val="0000FF"/>
                </w:rPr>
                <w:t>N 638</w:t>
              </w:r>
            </w:hyperlink>
            <w:r>
              <w:rPr>
                <w:color w:val="392C69"/>
              </w:rPr>
              <w:t xml:space="preserve">, от 07.10.2019 </w:t>
            </w:r>
            <w:hyperlink r:id="rId86">
              <w:r>
                <w:rPr>
                  <w:color w:val="0000FF"/>
                </w:rPr>
                <w:t>N 1284</w:t>
              </w:r>
            </w:hyperlink>
            <w:r>
              <w:rPr>
                <w:color w:val="392C69"/>
              </w:rPr>
              <w:t xml:space="preserve">, от 14.10.2019 </w:t>
            </w:r>
            <w:hyperlink r:id="rId87">
              <w:r>
                <w:rPr>
                  <w:color w:val="0000FF"/>
                </w:rPr>
                <w:t>N 1322</w:t>
              </w:r>
            </w:hyperlink>
            <w:r>
              <w:rPr>
                <w:color w:val="392C69"/>
              </w:rPr>
              <w:t>,</w:t>
            </w:r>
          </w:p>
          <w:p w:rsidR="003305B0" w:rsidRDefault="003305B0">
            <w:pPr>
              <w:pStyle w:val="ConsPlusNormal"/>
              <w:jc w:val="center"/>
            </w:pPr>
            <w:r>
              <w:rPr>
                <w:color w:val="392C69"/>
              </w:rPr>
              <w:t xml:space="preserve">от 30.11.2019 </w:t>
            </w:r>
            <w:hyperlink r:id="rId88">
              <w:r>
                <w:rPr>
                  <w:color w:val="0000FF"/>
                </w:rPr>
                <w:t>N 1572</w:t>
              </w:r>
            </w:hyperlink>
            <w:r>
              <w:rPr>
                <w:color w:val="392C69"/>
              </w:rPr>
              <w:t xml:space="preserve">, от 23.12.2019 </w:t>
            </w:r>
            <w:hyperlink r:id="rId89">
              <w:r>
                <w:rPr>
                  <w:color w:val="0000FF"/>
                </w:rPr>
                <w:t>N 1768</w:t>
              </w:r>
            </w:hyperlink>
            <w:r>
              <w:rPr>
                <w:color w:val="392C69"/>
              </w:rPr>
              <w:t xml:space="preserve">, от 24.12.2019 </w:t>
            </w:r>
            <w:hyperlink r:id="rId90">
              <w:r>
                <w:rPr>
                  <w:color w:val="0000FF"/>
                </w:rPr>
                <w:t>N 1799</w:t>
              </w:r>
            </w:hyperlink>
            <w:r>
              <w:rPr>
                <w:color w:val="392C69"/>
              </w:rPr>
              <w:t>,</w:t>
            </w:r>
          </w:p>
          <w:p w:rsidR="003305B0" w:rsidRDefault="003305B0">
            <w:pPr>
              <w:pStyle w:val="ConsPlusNormal"/>
              <w:jc w:val="center"/>
            </w:pPr>
            <w:r>
              <w:rPr>
                <w:color w:val="392C69"/>
              </w:rPr>
              <w:t xml:space="preserve">от 31.03.2020 </w:t>
            </w:r>
            <w:hyperlink r:id="rId91">
              <w:r>
                <w:rPr>
                  <w:color w:val="0000FF"/>
                </w:rPr>
                <w:t>N 376</w:t>
              </w:r>
            </w:hyperlink>
            <w:r>
              <w:rPr>
                <w:color w:val="392C69"/>
              </w:rPr>
              <w:t xml:space="preserve">, от 31.03.2020 </w:t>
            </w:r>
            <w:hyperlink r:id="rId92">
              <w:r>
                <w:rPr>
                  <w:color w:val="0000FF"/>
                </w:rPr>
                <w:t>N 378</w:t>
              </w:r>
            </w:hyperlink>
            <w:r>
              <w:rPr>
                <w:color w:val="392C69"/>
              </w:rPr>
              <w:t xml:space="preserve">, от 16.04.2020 </w:t>
            </w:r>
            <w:hyperlink r:id="rId93">
              <w:r>
                <w:rPr>
                  <w:color w:val="0000FF"/>
                </w:rPr>
                <w:t>N 519</w:t>
              </w:r>
            </w:hyperlink>
            <w:r>
              <w:rPr>
                <w:color w:val="392C69"/>
              </w:rPr>
              <w:t>,</w:t>
            </w:r>
          </w:p>
          <w:p w:rsidR="003305B0" w:rsidRDefault="003305B0">
            <w:pPr>
              <w:pStyle w:val="ConsPlusNormal"/>
              <w:jc w:val="center"/>
            </w:pPr>
            <w:r>
              <w:rPr>
                <w:color w:val="392C69"/>
              </w:rPr>
              <w:t xml:space="preserve">от 08.05.2020 </w:t>
            </w:r>
            <w:hyperlink r:id="rId94">
              <w:r>
                <w:rPr>
                  <w:color w:val="0000FF"/>
                </w:rPr>
                <w:t>N 646</w:t>
              </w:r>
            </w:hyperlink>
            <w:r>
              <w:rPr>
                <w:color w:val="392C69"/>
              </w:rPr>
              <w:t xml:space="preserve">, от 22.05.2020 </w:t>
            </w:r>
            <w:hyperlink r:id="rId95">
              <w:r>
                <w:rPr>
                  <w:color w:val="0000FF"/>
                </w:rPr>
                <w:t>N 736</w:t>
              </w:r>
            </w:hyperlink>
            <w:r>
              <w:rPr>
                <w:color w:val="392C69"/>
              </w:rPr>
              <w:t xml:space="preserve">, от 07.09.2020 </w:t>
            </w:r>
            <w:hyperlink r:id="rId96">
              <w:r>
                <w:rPr>
                  <w:color w:val="0000FF"/>
                </w:rPr>
                <w:t>N 1369</w:t>
              </w:r>
            </w:hyperlink>
            <w:r>
              <w:rPr>
                <w:color w:val="392C69"/>
              </w:rPr>
              <w:t>,</w:t>
            </w:r>
          </w:p>
          <w:p w:rsidR="003305B0" w:rsidRDefault="003305B0">
            <w:pPr>
              <w:pStyle w:val="ConsPlusNormal"/>
              <w:jc w:val="center"/>
            </w:pPr>
            <w:r>
              <w:rPr>
                <w:color w:val="392C69"/>
              </w:rPr>
              <w:t xml:space="preserve">от 29.09.2020 </w:t>
            </w:r>
            <w:hyperlink r:id="rId97">
              <w:r>
                <w:rPr>
                  <w:color w:val="0000FF"/>
                </w:rPr>
                <w:t>N 1563</w:t>
              </w:r>
            </w:hyperlink>
            <w:r>
              <w:rPr>
                <w:color w:val="392C69"/>
              </w:rPr>
              <w:t xml:space="preserve">, от 01.10.2020 </w:t>
            </w:r>
            <w:hyperlink r:id="rId98">
              <w:r>
                <w:rPr>
                  <w:color w:val="0000FF"/>
                </w:rPr>
                <w:t>N 1572</w:t>
              </w:r>
            </w:hyperlink>
            <w:r>
              <w:rPr>
                <w:color w:val="392C69"/>
              </w:rPr>
              <w:t xml:space="preserve">, от 23.11.2020 </w:t>
            </w:r>
            <w:hyperlink r:id="rId99">
              <w:r>
                <w:rPr>
                  <w:color w:val="0000FF"/>
                </w:rPr>
                <w:t>N 1903</w:t>
              </w:r>
            </w:hyperlink>
            <w:r>
              <w:rPr>
                <w:color w:val="392C69"/>
              </w:rPr>
              <w:t>,</w:t>
            </w:r>
          </w:p>
          <w:p w:rsidR="003305B0" w:rsidRDefault="003305B0">
            <w:pPr>
              <w:pStyle w:val="ConsPlusNormal"/>
              <w:jc w:val="center"/>
            </w:pPr>
            <w:r>
              <w:rPr>
                <w:color w:val="392C69"/>
              </w:rPr>
              <w:t xml:space="preserve">от 15.12.2020 </w:t>
            </w:r>
            <w:hyperlink r:id="rId100">
              <w:r>
                <w:rPr>
                  <w:color w:val="0000FF"/>
                </w:rPr>
                <w:t>N 2105</w:t>
              </w:r>
            </w:hyperlink>
            <w:r>
              <w:rPr>
                <w:color w:val="392C69"/>
              </w:rPr>
              <w:t xml:space="preserve">, от 18.12.2020 </w:t>
            </w:r>
            <w:hyperlink r:id="rId101">
              <w:r>
                <w:rPr>
                  <w:color w:val="0000FF"/>
                </w:rPr>
                <w:t>N 2154</w:t>
              </w:r>
            </w:hyperlink>
            <w:r>
              <w:rPr>
                <w:color w:val="392C69"/>
              </w:rPr>
              <w:t xml:space="preserve">, от 09.02.2021 </w:t>
            </w:r>
            <w:hyperlink r:id="rId102">
              <w:r>
                <w:rPr>
                  <w:color w:val="0000FF"/>
                </w:rPr>
                <w:t>N 140</w:t>
              </w:r>
            </w:hyperlink>
            <w:r>
              <w:rPr>
                <w:color w:val="392C69"/>
              </w:rPr>
              <w:t>,</w:t>
            </w:r>
          </w:p>
          <w:p w:rsidR="003305B0" w:rsidRDefault="003305B0">
            <w:pPr>
              <w:pStyle w:val="ConsPlusNormal"/>
              <w:jc w:val="center"/>
            </w:pPr>
            <w:r>
              <w:rPr>
                <w:color w:val="392C69"/>
              </w:rPr>
              <w:t xml:space="preserve">от 31.03.2021 </w:t>
            </w:r>
            <w:hyperlink r:id="rId103">
              <w:r>
                <w:rPr>
                  <w:color w:val="0000FF"/>
                </w:rPr>
                <w:t>N 513</w:t>
              </w:r>
            </w:hyperlink>
            <w:r>
              <w:rPr>
                <w:color w:val="392C69"/>
              </w:rPr>
              <w:t xml:space="preserve">, от 27.05.2021 </w:t>
            </w:r>
            <w:hyperlink r:id="rId104">
              <w:r>
                <w:rPr>
                  <w:color w:val="0000FF"/>
                </w:rPr>
                <w:t>N 808</w:t>
              </w:r>
            </w:hyperlink>
            <w:r>
              <w:rPr>
                <w:color w:val="392C69"/>
              </w:rPr>
              <w:t xml:space="preserve">, от 17.08.2021 </w:t>
            </w:r>
            <w:hyperlink r:id="rId105">
              <w:r>
                <w:rPr>
                  <w:color w:val="0000FF"/>
                </w:rPr>
                <w:t>N 1365</w:t>
              </w:r>
            </w:hyperlink>
            <w:r>
              <w:rPr>
                <w:color w:val="392C69"/>
              </w:rPr>
              <w:t>,</w:t>
            </w:r>
          </w:p>
          <w:p w:rsidR="003305B0" w:rsidRDefault="003305B0">
            <w:pPr>
              <w:pStyle w:val="ConsPlusNormal"/>
              <w:jc w:val="center"/>
            </w:pPr>
            <w:r>
              <w:rPr>
                <w:color w:val="392C69"/>
              </w:rPr>
              <w:t xml:space="preserve">от 02.09.2021 </w:t>
            </w:r>
            <w:hyperlink r:id="rId106">
              <w:r>
                <w:rPr>
                  <w:color w:val="0000FF"/>
                </w:rPr>
                <w:t>N 1469</w:t>
              </w:r>
            </w:hyperlink>
            <w:r>
              <w:rPr>
                <w:color w:val="392C69"/>
              </w:rPr>
              <w:t xml:space="preserve">, от 04.10.2021 </w:t>
            </w:r>
            <w:hyperlink r:id="rId107">
              <w:r>
                <w:rPr>
                  <w:color w:val="0000FF"/>
                </w:rPr>
                <w:t>N 1683</w:t>
              </w:r>
            </w:hyperlink>
            <w:r>
              <w:rPr>
                <w:color w:val="392C69"/>
              </w:rPr>
              <w:t xml:space="preserve">, от 20.11.2021 </w:t>
            </w:r>
            <w:hyperlink r:id="rId108">
              <w:r>
                <w:rPr>
                  <w:color w:val="0000FF"/>
                </w:rPr>
                <w:t>N 1998</w:t>
              </w:r>
            </w:hyperlink>
            <w:r>
              <w:rPr>
                <w:color w:val="392C69"/>
              </w:rPr>
              <w:t>,</w:t>
            </w:r>
          </w:p>
          <w:p w:rsidR="003305B0" w:rsidRDefault="003305B0">
            <w:pPr>
              <w:pStyle w:val="ConsPlusNormal"/>
              <w:jc w:val="center"/>
            </w:pPr>
            <w:r>
              <w:rPr>
                <w:color w:val="392C69"/>
              </w:rPr>
              <w:t xml:space="preserve">от 24.12.2021 </w:t>
            </w:r>
            <w:hyperlink r:id="rId109">
              <w:r>
                <w:rPr>
                  <w:color w:val="0000FF"/>
                </w:rPr>
                <w:t>N 2433</w:t>
              </w:r>
            </w:hyperlink>
            <w:r>
              <w:rPr>
                <w:color w:val="392C69"/>
              </w:rPr>
              <w:t xml:space="preserve">, от 24.12.2021 </w:t>
            </w:r>
            <w:hyperlink r:id="rId110">
              <w:r>
                <w:rPr>
                  <w:color w:val="0000FF"/>
                </w:rPr>
                <w:t>N 2445</w:t>
              </w:r>
            </w:hyperlink>
            <w:r>
              <w:rPr>
                <w:color w:val="392C69"/>
              </w:rPr>
              <w:t xml:space="preserve">, от 24.12.2021 </w:t>
            </w:r>
            <w:hyperlink r:id="rId111">
              <w:r>
                <w:rPr>
                  <w:color w:val="0000FF"/>
                </w:rPr>
                <w:t>N 2453</w:t>
              </w:r>
            </w:hyperlink>
            <w:r>
              <w:rPr>
                <w:color w:val="392C69"/>
              </w:rPr>
              <w:t>,</w:t>
            </w:r>
          </w:p>
          <w:p w:rsidR="003305B0" w:rsidRDefault="003305B0">
            <w:pPr>
              <w:pStyle w:val="ConsPlusNormal"/>
              <w:jc w:val="center"/>
            </w:pPr>
            <w:r>
              <w:rPr>
                <w:color w:val="392C69"/>
              </w:rPr>
              <w:t xml:space="preserve">от 25.12.2021 </w:t>
            </w:r>
            <w:hyperlink r:id="rId112">
              <w:r>
                <w:rPr>
                  <w:color w:val="0000FF"/>
                </w:rPr>
                <w:t>N 2489</w:t>
              </w:r>
            </w:hyperlink>
            <w:r>
              <w:rPr>
                <w:color w:val="392C69"/>
              </w:rPr>
              <w:t xml:space="preserve">, от 19.03.2022 </w:t>
            </w:r>
            <w:hyperlink r:id="rId113">
              <w:r>
                <w:rPr>
                  <w:color w:val="0000FF"/>
                </w:rPr>
                <w:t>N 413</w:t>
              </w:r>
            </w:hyperlink>
            <w:r>
              <w:rPr>
                <w:color w:val="392C69"/>
              </w:rPr>
              <w:t xml:space="preserve">, от 28.03.2022 </w:t>
            </w:r>
            <w:hyperlink r:id="rId114">
              <w:r>
                <w:rPr>
                  <w:color w:val="0000FF"/>
                </w:rPr>
                <w:t>N 491</w:t>
              </w:r>
            </w:hyperlink>
            <w:r>
              <w:rPr>
                <w:color w:val="392C69"/>
              </w:rPr>
              <w:t>,</w:t>
            </w:r>
          </w:p>
          <w:p w:rsidR="003305B0" w:rsidRDefault="003305B0">
            <w:pPr>
              <w:pStyle w:val="ConsPlusNormal"/>
              <w:jc w:val="center"/>
            </w:pPr>
            <w:r>
              <w:rPr>
                <w:color w:val="392C69"/>
              </w:rPr>
              <w:t xml:space="preserve">от 28.04.2022 </w:t>
            </w:r>
            <w:hyperlink r:id="rId115">
              <w:r>
                <w:rPr>
                  <w:color w:val="0000FF"/>
                </w:rPr>
                <w:t>N 775</w:t>
              </w:r>
            </w:hyperlink>
            <w:r>
              <w:rPr>
                <w:color w:val="392C69"/>
              </w:rPr>
              <w:t xml:space="preserve"> (ред. 12.05.2023), от 30.05.2022 </w:t>
            </w:r>
            <w:hyperlink r:id="rId116">
              <w:r>
                <w:rPr>
                  <w:color w:val="0000FF"/>
                </w:rPr>
                <w:t>N 983</w:t>
              </w:r>
            </w:hyperlink>
            <w:r>
              <w:rPr>
                <w:color w:val="392C69"/>
              </w:rPr>
              <w:t>,</w:t>
            </w:r>
          </w:p>
          <w:p w:rsidR="003305B0" w:rsidRDefault="003305B0">
            <w:pPr>
              <w:pStyle w:val="ConsPlusNormal"/>
              <w:jc w:val="center"/>
            </w:pPr>
            <w:r>
              <w:rPr>
                <w:color w:val="392C69"/>
              </w:rPr>
              <w:t xml:space="preserve">от 12.09.2022 </w:t>
            </w:r>
            <w:hyperlink r:id="rId117">
              <w:r>
                <w:rPr>
                  <w:color w:val="0000FF"/>
                </w:rPr>
                <w:t>N 1587</w:t>
              </w:r>
            </w:hyperlink>
            <w:r>
              <w:rPr>
                <w:color w:val="392C69"/>
              </w:rPr>
              <w:t xml:space="preserve">, от 03.11.2022 </w:t>
            </w:r>
            <w:hyperlink r:id="rId118">
              <w:r>
                <w:rPr>
                  <w:color w:val="0000FF"/>
                </w:rPr>
                <w:t>N 1982</w:t>
              </w:r>
            </w:hyperlink>
            <w:r>
              <w:rPr>
                <w:color w:val="392C69"/>
              </w:rPr>
              <w:t xml:space="preserve">, от 10.11.2022 </w:t>
            </w:r>
            <w:hyperlink r:id="rId119">
              <w:r>
                <w:rPr>
                  <w:color w:val="0000FF"/>
                </w:rPr>
                <w:t>N 2031</w:t>
              </w:r>
            </w:hyperlink>
            <w:r>
              <w:rPr>
                <w:color w:val="392C69"/>
              </w:rPr>
              <w:t>,</w:t>
            </w:r>
          </w:p>
          <w:p w:rsidR="003305B0" w:rsidRDefault="003305B0">
            <w:pPr>
              <w:pStyle w:val="ConsPlusNormal"/>
              <w:jc w:val="center"/>
            </w:pPr>
            <w:r>
              <w:rPr>
                <w:color w:val="392C69"/>
              </w:rPr>
              <w:t xml:space="preserve">от 02.12.2022 </w:t>
            </w:r>
            <w:hyperlink r:id="rId120">
              <w:r>
                <w:rPr>
                  <w:color w:val="0000FF"/>
                </w:rPr>
                <w:t>N 2217</w:t>
              </w:r>
            </w:hyperlink>
            <w:r>
              <w:rPr>
                <w:color w:val="392C69"/>
              </w:rPr>
              <w:t xml:space="preserve">, от 28.12.2022 </w:t>
            </w:r>
            <w:hyperlink r:id="rId121">
              <w:r>
                <w:rPr>
                  <w:color w:val="0000FF"/>
                </w:rPr>
                <w:t>N 2464</w:t>
              </w:r>
            </w:hyperlink>
            <w:r>
              <w:rPr>
                <w:color w:val="392C69"/>
              </w:rPr>
              <w:t xml:space="preserve">, от 20.04.2023 </w:t>
            </w:r>
            <w:hyperlink r:id="rId122">
              <w:r>
                <w:rPr>
                  <w:color w:val="0000FF"/>
                </w:rPr>
                <w:t>N 628</w:t>
              </w:r>
            </w:hyperlink>
            <w:r>
              <w:rPr>
                <w:color w:val="392C69"/>
              </w:rPr>
              <w:t>,</w:t>
            </w:r>
          </w:p>
          <w:p w:rsidR="003305B0" w:rsidRDefault="003305B0">
            <w:pPr>
              <w:pStyle w:val="ConsPlusNormal"/>
              <w:jc w:val="center"/>
            </w:pPr>
            <w:r>
              <w:rPr>
                <w:color w:val="392C69"/>
              </w:rPr>
              <w:t xml:space="preserve">от 26.04.2023 </w:t>
            </w:r>
            <w:hyperlink r:id="rId123">
              <w:r>
                <w:rPr>
                  <w:color w:val="0000FF"/>
                </w:rPr>
                <w:t>N 657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r>
    </w:tbl>
    <w:p w:rsidR="003305B0" w:rsidRDefault="003305B0">
      <w:pPr>
        <w:pStyle w:val="ConsPlusNormal"/>
        <w:jc w:val="both"/>
      </w:pPr>
    </w:p>
    <w:p w:rsidR="003305B0" w:rsidRDefault="003305B0">
      <w:pPr>
        <w:pStyle w:val="ConsPlusTitle"/>
        <w:jc w:val="center"/>
        <w:outlineLvl w:val="1"/>
      </w:pPr>
      <w:r>
        <w:t>ПАСПОРТ</w:t>
      </w:r>
    </w:p>
    <w:p w:rsidR="003305B0" w:rsidRDefault="003305B0">
      <w:pPr>
        <w:pStyle w:val="ConsPlusTitle"/>
        <w:jc w:val="center"/>
      </w:pPr>
      <w:r>
        <w:t>государственной программы Российской Федерации</w:t>
      </w:r>
    </w:p>
    <w:p w:rsidR="003305B0" w:rsidRDefault="003305B0">
      <w:pPr>
        <w:pStyle w:val="ConsPlusTitle"/>
        <w:jc w:val="center"/>
      </w:pPr>
      <w:r>
        <w:t>"Экономическое развитие и инновационная экономика"</w:t>
      </w:r>
    </w:p>
    <w:p w:rsidR="003305B0" w:rsidRDefault="003305B0">
      <w:pPr>
        <w:pStyle w:val="ConsPlusNormal"/>
        <w:jc w:val="center"/>
      </w:pPr>
    </w:p>
    <w:p w:rsidR="003305B0" w:rsidRDefault="003305B0">
      <w:pPr>
        <w:pStyle w:val="ConsPlusNormal"/>
        <w:ind w:firstLine="540"/>
        <w:jc w:val="both"/>
      </w:pPr>
      <w:r>
        <w:t xml:space="preserve">Утратил силу с 1 января 2022 года. - </w:t>
      </w:r>
      <w:hyperlink r:id="rId124">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Title"/>
        <w:jc w:val="center"/>
        <w:outlineLvl w:val="1"/>
      </w:pPr>
      <w:r>
        <w:t>ПАСПОРТ</w:t>
      </w:r>
    </w:p>
    <w:p w:rsidR="003305B0" w:rsidRDefault="003305B0">
      <w:pPr>
        <w:pStyle w:val="ConsPlusTitle"/>
        <w:jc w:val="center"/>
      </w:pPr>
      <w:r>
        <w:t>подпрограммы 1 "Инвестиционный климат" государственной</w:t>
      </w:r>
    </w:p>
    <w:p w:rsidR="003305B0" w:rsidRDefault="003305B0">
      <w:pPr>
        <w:pStyle w:val="ConsPlusTitle"/>
        <w:jc w:val="center"/>
      </w:pPr>
      <w:r>
        <w:lastRenderedPageBreak/>
        <w:t>программы Российской Федерации "Экономическое развитие</w:t>
      </w:r>
    </w:p>
    <w:p w:rsidR="003305B0" w:rsidRDefault="003305B0">
      <w:pPr>
        <w:pStyle w:val="ConsPlusTitle"/>
        <w:jc w:val="center"/>
      </w:pPr>
      <w:r>
        <w:t>и инновационная экономика"</w:t>
      </w:r>
    </w:p>
    <w:p w:rsidR="003305B0" w:rsidRDefault="003305B0">
      <w:pPr>
        <w:pStyle w:val="ConsPlusNormal"/>
        <w:jc w:val="center"/>
      </w:pPr>
    </w:p>
    <w:p w:rsidR="003305B0" w:rsidRDefault="003305B0">
      <w:pPr>
        <w:pStyle w:val="ConsPlusNormal"/>
        <w:ind w:firstLine="540"/>
        <w:jc w:val="both"/>
      </w:pPr>
      <w:r>
        <w:t xml:space="preserve">Утратил силу с 1 января 2022 года. - </w:t>
      </w:r>
      <w:hyperlink r:id="rId125">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Title"/>
        <w:jc w:val="center"/>
        <w:outlineLvl w:val="1"/>
      </w:pPr>
      <w:r>
        <w:t>ПАСПОРТ</w:t>
      </w:r>
    </w:p>
    <w:p w:rsidR="003305B0" w:rsidRDefault="003305B0">
      <w:pPr>
        <w:pStyle w:val="ConsPlusTitle"/>
        <w:jc w:val="center"/>
      </w:pPr>
      <w:r>
        <w:t>подпрограммы 2 "Развитие малого и среднего</w:t>
      </w:r>
    </w:p>
    <w:p w:rsidR="003305B0" w:rsidRDefault="003305B0">
      <w:pPr>
        <w:pStyle w:val="ConsPlusTitle"/>
        <w:jc w:val="center"/>
      </w:pPr>
      <w:r>
        <w:t>предпринимательства" государственной программы</w:t>
      </w:r>
    </w:p>
    <w:p w:rsidR="003305B0" w:rsidRDefault="003305B0">
      <w:pPr>
        <w:pStyle w:val="ConsPlusTitle"/>
        <w:jc w:val="center"/>
      </w:pPr>
      <w:r>
        <w:t>Российской Федерации "Экономическое развитие</w:t>
      </w:r>
    </w:p>
    <w:p w:rsidR="003305B0" w:rsidRDefault="003305B0">
      <w:pPr>
        <w:pStyle w:val="ConsPlusTitle"/>
        <w:jc w:val="center"/>
      </w:pPr>
      <w:r>
        <w:t>и инновационная экономика"</w:t>
      </w:r>
    </w:p>
    <w:p w:rsidR="003305B0" w:rsidRDefault="003305B0">
      <w:pPr>
        <w:pStyle w:val="ConsPlusNormal"/>
        <w:jc w:val="center"/>
      </w:pPr>
    </w:p>
    <w:p w:rsidR="003305B0" w:rsidRDefault="003305B0">
      <w:pPr>
        <w:pStyle w:val="ConsPlusNormal"/>
        <w:ind w:firstLine="540"/>
        <w:jc w:val="both"/>
      </w:pPr>
      <w:r>
        <w:t xml:space="preserve">Утратил силу с 1 января 2022 года. - </w:t>
      </w:r>
      <w:hyperlink r:id="rId126">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Title"/>
        <w:jc w:val="center"/>
        <w:outlineLvl w:val="1"/>
      </w:pPr>
      <w:r>
        <w:t>ПАСПОРТ</w:t>
      </w:r>
    </w:p>
    <w:p w:rsidR="003305B0" w:rsidRDefault="003305B0">
      <w:pPr>
        <w:pStyle w:val="ConsPlusTitle"/>
        <w:jc w:val="center"/>
      </w:pPr>
      <w:r>
        <w:t>подпрограммы 3 "Государственная регистрация прав, кадастр</w:t>
      </w:r>
    </w:p>
    <w:p w:rsidR="003305B0" w:rsidRDefault="003305B0">
      <w:pPr>
        <w:pStyle w:val="ConsPlusTitle"/>
        <w:jc w:val="center"/>
      </w:pPr>
      <w:r>
        <w:t>и картография" государственной программы Российской</w:t>
      </w:r>
    </w:p>
    <w:p w:rsidR="003305B0" w:rsidRDefault="003305B0">
      <w:pPr>
        <w:pStyle w:val="ConsPlusTitle"/>
        <w:jc w:val="center"/>
      </w:pPr>
      <w:r>
        <w:t>Федерации "Экономическое развитие</w:t>
      </w:r>
    </w:p>
    <w:p w:rsidR="003305B0" w:rsidRDefault="003305B0">
      <w:pPr>
        <w:pStyle w:val="ConsPlusTitle"/>
        <w:jc w:val="center"/>
      </w:pPr>
      <w:r>
        <w:t>и инновационная экономика"</w:t>
      </w:r>
    </w:p>
    <w:p w:rsidR="003305B0" w:rsidRDefault="003305B0">
      <w:pPr>
        <w:pStyle w:val="ConsPlusNormal"/>
        <w:jc w:val="center"/>
      </w:pPr>
    </w:p>
    <w:p w:rsidR="003305B0" w:rsidRDefault="003305B0">
      <w:pPr>
        <w:pStyle w:val="ConsPlusNormal"/>
        <w:ind w:firstLine="540"/>
        <w:jc w:val="both"/>
      </w:pPr>
      <w:r>
        <w:t xml:space="preserve">Утратил силу с 1 января 2022 года. - </w:t>
      </w:r>
      <w:hyperlink r:id="rId127">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Title"/>
        <w:jc w:val="center"/>
        <w:outlineLvl w:val="1"/>
      </w:pPr>
      <w:r>
        <w:t>ПАСПОРТ</w:t>
      </w:r>
    </w:p>
    <w:p w:rsidR="003305B0" w:rsidRDefault="003305B0">
      <w:pPr>
        <w:pStyle w:val="ConsPlusTitle"/>
        <w:jc w:val="center"/>
      </w:pPr>
      <w:r>
        <w:t>подпрограммы 4 "Совершенствование системы государственного</w:t>
      </w:r>
    </w:p>
    <w:p w:rsidR="003305B0" w:rsidRDefault="003305B0">
      <w:pPr>
        <w:pStyle w:val="ConsPlusTitle"/>
        <w:jc w:val="center"/>
      </w:pPr>
      <w:r>
        <w:t>управления" государственной программы Российской Федерации</w:t>
      </w:r>
    </w:p>
    <w:p w:rsidR="003305B0" w:rsidRDefault="003305B0">
      <w:pPr>
        <w:pStyle w:val="ConsPlusTitle"/>
        <w:jc w:val="center"/>
      </w:pPr>
      <w:r>
        <w:t>"Экономическое развитие и инновационная экономика"</w:t>
      </w:r>
    </w:p>
    <w:p w:rsidR="003305B0" w:rsidRDefault="003305B0">
      <w:pPr>
        <w:pStyle w:val="ConsPlusNormal"/>
        <w:jc w:val="center"/>
      </w:pPr>
    </w:p>
    <w:p w:rsidR="003305B0" w:rsidRDefault="003305B0">
      <w:pPr>
        <w:pStyle w:val="ConsPlusNormal"/>
        <w:ind w:firstLine="540"/>
        <w:jc w:val="both"/>
      </w:pPr>
      <w:r>
        <w:t xml:space="preserve">Утратил силу с 1 января 2022 года. - </w:t>
      </w:r>
      <w:hyperlink r:id="rId128">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Title"/>
        <w:jc w:val="center"/>
        <w:outlineLvl w:val="1"/>
      </w:pPr>
      <w:r>
        <w:t>ПАСПОРТ</w:t>
      </w:r>
    </w:p>
    <w:p w:rsidR="003305B0" w:rsidRDefault="003305B0">
      <w:pPr>
        <w:pStyle w:val="ConsPlusTitle"/>
        <w:jc w:val="center"/>
      </w:pPr>
      <w:r>
        <w:t>подпрограммы 5 "Стимулирование инноваций" государственной</w:t>
      </w:r>
    </w:p>
    <w:p w:rsidR="003305B0" w:rsidRDefault="003305B0">
      <w:pPr>
        <w:pStyle w:val="ConsPlusTitle"/>
        <w:jc w:val="center"/>
      </w:pPr>
      <w:r>
        <w:t>программы Российской Федерации "Экономическое развитие</w:t>
      </w:r>
    </w:p>
    <w:p w:rsidR="003305B0" w:rsidRDefault="003305B0">
      <w:pPr>
        <w:pStyle w:val="ConsPlusTitle"/>
        <w:jc w:val="center"/>
      </w:pPr>
      <w:r>
        <w:t>и инновационная экономика"</w:t>
      </w:r>
    </w:p>
    <w:p w:rsidR="003305B0" w:rsidRDefault="003305B0">
      <w:pPr>
        <w:pStyle w:val="ConsPlusNormal"/>
        <w:jc w:val="center"/>
      </w:pPr>
    </w:p>
    <w:p w:rsidR="003305B0" w:rsidRDefault="003305B0">
      <w:pPr>
        <w:pStyle w:val="ConsPlusNormal"/>
        <w:ind w:firstLine="540"/>
        <w:jc w:val="both"/>
      </w:pPr>
      <w:r>
        <w:t xml:space="preserve">Утратил силу с 1 января 2022 года. - </w:t>
      </w:r>
      <w:hyperlink r:id="rId129">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Title"/>
        <w:jc w:val="center"/>
        <w:outlineLvl w:val="1"/>
      </w:pPr>
      <w:r>
        <w:t>ПАСПОРТ</w:t>
      </w:r>
    </w:p>
    <w:p w:rsidR="003305B0" w:rsidRDefault="003305B0">
      <w:pPr>
        <w:pStyle w:val="ConsPlusTitle"/>
        <w:jc w:val="center"/>
      </w:pPr>
      <w:r>
        <w:t>подпрограммы 6 "Развитие антимонопольного и тарифного</w:t>
      </w:r>
    </w:p>
    <w:p w:rsidR="003305B0" w:rsidRDefault="003305B0">
      <w:pPr>
        <w:pStyle w:val="ConsPlusTitle"/>
        <w:jc w:val="center"/>
      </w:pPr>
      <w:r>
        <w:t>регулирования, конкуренции и повышение эффективности</w:t>
      </w:r>
    </w:p>
    <w:p w:rsidR="003305B0" w:rsidRDefault="003305B0">
      <w:pPr>
        <w:pStyle w:val="ConsPlusTitle"/>
        <w:jc w:val="center"/>
      </w:pPr>
      <w:r>
        <w:t>антимонопольного контроля" государственной программы</w:t>
      </w:r>
    </w:p>
    <w:p w:rsidR="003305B0" w:rsidRDefault="003305B0">
      <w:pPr>
        <w:pStyle w:val="ConsPlusTitle"/>
        <w:jc w:val="center"/>
      </w:pPr>
      <w:r>
        <w:t>Российской Федерации "Экономическое развитие</w:t>
      </w:r>
    </w:p>
    <w:p w:rsidR="003305B0" w:rsidRDefault="003305B0">
      <w:pPr>
        <w:pStyle w:val="ConsPlusTitle"/>
        <w:jc w:val="center"/>
      </w:pPr>
      <w:r>
        <w:t>и инновационная экономика"</w:t>
      </w:r>
    </w:p>
    <w:p w:rsidR="003305B0" w:rsidRDefault="003305B0">
      <w:pPr>
        <w:pStyle w:val="ConsPlusNormal"/>
        <w:jc w:val="center"/>
      </w:pPr>
    </w:p>
    <w:p w:rsidR="003305B0" w:rsidRDefault="003305B0">
      <w:pPr>
        <w:pStyle w:val="ConsPlusNormal"/>
        <w:ind w:firstLine="540"/>
        <w:jc w:val="both"/>
      </w:pPr>
      <w:r>
        <w:t xml:space="preserve">Утратил силу с 1 января 2022 года. - </w:t>
      </w:r>
      <w:hyperlink r:id="rId130">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Title"/>
        <w:jc w:val="center"/>
        <w:outlineLvl w:val="1"/>
      </w:pPr>
      <w:r>
        <w:t>ПАСПОРТ</w:t>
      </w:r>
    </w:p>
    <w:p w:rsidR="003305B0" w:rsidRDefault="003305B0">
      <w:pPr>
        <w:pStyle w:val="ConsPlusTitle"/>
        <w:jc w:val="center"/>
      </w:pPr>
      <w:r>
        <w:t>подпрограммы 7 "Управленческие кадры" государственной</w:t>
      </w:r>
    </w:p>
    <w:p w:rsidR="003305B0" w:rsidRDefault="003305B0">
      <w:pPr>
        <w:pStyle w:val="ConsPlusTitle"/>
        <w:jc w:val="center"/>
      </w:pPr>
      <w:r>
        <w:t>программы Российской Федерации "Экономическое развитие</w:t>
      </w:r>
    </w:p>
    <w:p w:rsidR="003305B0" w:rsidRDefault="003305B0">
      <w:pPr>
        <w:pStyle w:val="ConsPlusTitle"/>
        <w:jc w:val="center"/>
      </w:pPr>
      <w:r>
        <w:t>и инновационная экономика"</w:t>
      </w:r>
    </w:p>
    <w:p w:rsidR="003305B0" w:rsidRDefault="003305B0">
      <w:pPr>
        <w:pStyle w:val="ConsPlusNormal"/>
        <w:jc w:val="center"/>
      </w:pPr>
    </w:p>
    <w:p w:rsidR="003305B0" w:rsidRDefault="003305B0">
      <w:pPr>
        <w:pStyle w:val="ConsPlusNormal"/>
        <w:ind w:firstLine="540"/>
        <w:jc w:val="both"/>
      </w:pPr>
      <w:r>
        <w:t xml:space="preserve">Утратил силу с 1 января 2022 года. - </w:t>
      </w:r>
      <w:hyperlink r:id="rId131">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Title"/>
        <w:jc w:val="center"/>
        <w:outlineLvl w:val="1"/>
      </w:pPr>
      <w:r>
        <w:t>ПАСПОРТ</w:t>
      </w:r>
    </w:p>
    <w:p w:rsidR="003305B0" w:rsidRDefault="003305B0">
      <w:pPr>
        <w:pStyle w:val="ConsPlusTitle"/>
        <w:jc w:val="center"/>
      </w:pPr>
      <w:r>
        <w:t>подпрограммы 8 "Совершенствование системы государственного</w:t>
      </w:r>
    </w:p>
    <w:p w:rsidR="003305B0" w:rsidRDefault="003305B0">
      <w:pPr>
        <w:pStyle w:val="ConsPlusTitle"/>
        <w:jc w:val="center"/>
      </w:pPr>
      <w:r>
        <w:t>стратегического управления" государственной программы</w:t>
      </w:r>
    </w:p>
    <w:p w:rsidR="003305B0" w:rsidRDefault="003305B0">
      <w:pPr>
        <w:pStyle w:val="ConsPlusTitle"/>
        <w:jc w:val="center"/>
      </w:pPr>
      <w:r>
        <w:lastRenderedPageBreak/>
        <w:t>Российской Федерации "Экономическое развитие</w:t>
      </w:r>
    </w:p>
    <w:p w:rsidR="003305B0" w:rsidRDefault="003305B0">
      <w:pPr>
        <w:pStyle w:val="ConsPlusTitle"/>
        <w:jc w:val="center"/>
      </w:pPr>
      <w:r>
        <w:t>и инновационная экономика"</w:t>
      </w:r>
    </w:p>
    <w:p w:rsidR="003305B0" w:rsidRDefault="003305B0">
      <w:pPr>
        <w:pStyle w:val="ConsPlusNormal"/>
        <w:jc w:val="center"/>
      </w:pPr>
    </w:p>
    <w:p w:rsidR="003305B0" w:rsidRDefault="003305B0">
      <w:pPr>
        <w:pStyle w:val="ConsPlusNormal"/>
        <w:ind w:firstLine="540"/>
        <w:jc w:val="both"/>
      </w:pPr>
      <w:r>
        <w:t xml:space="preserve">Утратил силу с 1 января 2022 года. - </w:t>
      </w:r>
      <w:hyperlink r:id="rId132">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Title"/>
        <w:jc w:val="center"/>
        <w:outlineLvl w:val="1"/>
      </w:pPr>
      <w:r>
        <w:t>ПАСПОРТ</w:t>
      </w:r>
    </w:p>
    <w:p w:rsidR="003305B0" w:rsidRDefault="003305B0">
      <w:pPr>
        <w:pStyle w:val="ConsPlusTitle"/>
        <w:jc w:val="center"/>
      </w:pPr>
      <w:r>
        <w:t>подпрограммы 9 "Официальная статистика" государственной</w:t>
      </w:r>
    </w:p>
    <w:p w:rsidR="003305B0" w:rsidRDefault="003305B0">
      <w:pPr>
        <w:pStyle w:val="ConsPlusTitle"/>
        <w:jc w:val="center"/>
      </w:pPr>
      <w:r>
        <w:t>программы Российской Федерации "Экономическое развитие</w:t>
      </w:r>
    </w:p>
    <w:p w:rsidR="003305B0" w:rsidRDefault="003305B0">
      <w:pPr>
        <w:pStyle w:val="ConsPlusTitle"/>
        <w:jc w:val="center"/>
      </w:pPr>
      <w:r>
        <w:t>и инновационная экономика"</w:t>
      </w:r>
    </w:p>
    <w:p w:rsidR="003305B0" w:rsidRDefault="003305B0">
      <w:pPr>
        <w:pStyle w:val="ConsPlusNormal"/>
        <w:jc w:val="center"/>
      </w:pPr>
    </w:p>
    <w:p w:rsidR="003305B0" w:rsidRDefault="003305B0">
      <w:pPr>
        <w:pStyle w:val="ConsPlusNormal"/>
        <w:ind w:firstLine="540"/>
        <w:jc w:val="both"/>
      </w:pPr>
      <w:r>
        <w:t xml:space="preserve">Утратил силу с 1 января 2022 года. - </w:t>
      </w:r>
      <w:hyperlink r:id="rId133">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Title"/>
        <w:jc w:val="center"/>
        <w:outlineLvl w:val="1"/>
      </w:pPr>
      <w:r>
        <w:t>ПАСПОРТ</w:t>
      </w:r>
    </w:p>
    <w:p w:rsidR="003305B0" w:rsidRDefault="003305B0">
      <w:pPr>
        <w:pStyle w:val="ConsPlusTitle"/>
        <w:jc w:val="center"/>
      </w:pPr>
      <w:r>
        <w:t>Подпрограммы Б "Создание и развитие инновационного</w:t>
      </w:r>
    </w:p>
    <w:p w:rsidR="003305B0" w:rsidRDefault="003305B0">
      <w:pPr>
        <w:pStyle w:val="ConsPlusTitle"/>
        <w:jc w:val="center"/>
      </w:pPr>
      <w:r>
        <w:t>центра "Сколково" государственной программы Российской</w:t>
      </w:r>
    </w:p>
    <w:p w:rsidR="003305B0" w:rsidRDefault="003305B0">
      <w:pPr>
        <w:pStyle w:val="ConsPlusTitle"/>
        <w:jc w:val="center"/>
      </w:pPr>
      <w:r>
        <w:t>Федерации государственной программы Российской Федерации</w:t>
      </w:r>
    </w:p>
    <w:p w:rsidR="003305B0" w:rsidRDefault="003305B0">
      <w:pPr>
        <w:pStyle w:val="ConsPlusTitle"/>
        <w:jc w:val="center"/>
      </w:pPr>
      <w:r>
        <w:t>"Экономическое развитие и инновационная экономика"</w:t>
      </w:r>
    </w:p>
    <w:p w:rsidR="003305B0" w:rsidRDefault="003305B0">
      <w:pPr>
        <w:pStyle w:val="ConsPlusNormal"/>
        <w:jc w:val="center"/>
      </w:pPr>
    </w:p>
    <w:p w:rsidR="003305B0" w:rsidRDefault="003305B0">
      <w:pPr>
        <w:pStyle w:val="ConsPlusNormal"/>
        <w:ind w:firstLine="540"/>
        <w:jc w:val="both"/>
      </w:pPr>
      <w:r>
        <w:t xml:space="preserve">Утратил силу с 1 января 2022 года. - </w:t>
      </w:r>
      <w:hyperlink r:id="rId134">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Title"/>
        <w:jc w:val="center"/>
        <w:outlineLvl w:val="1"/>
      </w:pPr>
      <w:r>
        <w:t>ПАСПОРТ</w:t>
      </w:r>
    </w:p>
    <w:p w:rsidR="003305B0" w:rsidRDefault="003305B0">
      <w:pPr>
        <w:pStyle w:val="ConsPlusTitle"/>
        <w:jc w:val="center"/>
      </w:pPr>
      <w:r>
        <w:t>федеральной целевой программы Г</w:t>
      </w:r>
    </w:p>
    <w:p w:rsidR="003305B0" w:rsidRDefault="003305B0">
      <w:pPr>
        <w:pStyle w:val="ConsPlusTitle"/>
        <w:jc w:val="center"/>
      </w:pPr>
      <w:r>
        <w:t>"Развитие единой государственной системы регистрации прав</w:t>
      </w:r>
    </w:p>
    <w:p w:rsidR="003305B0" w:rsidRDefault="003305B0">
      <w:pPr>
        <w:pStyle w:val="ConsPlusTitle"/>
        <w:jc w:val="center"/>
      </w:pPr>
      <w:r>
        <w:t>и кадастрового учета недвижимости (2014 - 2020 годы)"</w:t>
      </w:r>
    </w:p>
    <w:p w:rsidR="003305B0" w:rsidRDefault="003305B0">
      <w:pPr>
        <w:pStyle w:val="ConsPlusNormal"/>
        <w:jc w:val="both"/>
      </w:pPr>
    </w:p>
    <w:p w:rsidR="003305B0" w:rsidRDefault="003305B0">
      <w:pPr>
        <w:pStyle w:val="ConsPlusNormal"/>
        <w:ind w:firstLine="540"/>
        <w:jc w:val="both"/>
      </w:pPr>
      <w:r>
        <w:t xml:space="preserve">Утратил силу. - </w:t>
      </w:r>
      <w:hyperlink r:id="rId135">
        <w:r>
          <w:rPr>
            <w:color w:val="0000FF"/>
          </w:rPr>
          <w:t>Постановление</w:t>
        </w:r>
      </w:hyperlink>
      <w:r>
        <w:t xml:space="preserve"> Правительства РФ от 31.03.2021 N 513.</w:t>
      </w:r>
    </w:p>
    <w:p w:rsidR="003305B0" w:rsidRDefault="003305B0">
      <w:pPr>
        <w:pStyle w:val="ConsPlusNormal"/>
        <w:ind w:firstLine="540"/>
        <w:jc w:val="both"/>
      </w:pPr>
    </w:p>
    <w:p w:rsidR="003305B0" w:rsidRDefault="003305B0">
      <w:pPr>
        <w:pStyle w:val="ConsPlusTitle"/>
        <w:jc w:val="center"/>
        <w:outlineLvl w:val="1"/>
      </w:pPr>
      <w:r>
        <w:t>ПАСПОРТ</w:t>
      </w:r>
    </w:p>
    <w:p w:rsidR="003305B0" w:rsidRDefault="003305B0">
      <w:pPr>
        <w:pStyle w:val="ConsPlusTitle"/>
        <w:jc w:val="center"/>
      </w:pPr>
      <w:r>
        <w:t>подпрограммы Д "Энергосбережение и повышение</w:t>
      </w:r>
    </w:p>
    <w:p w:rsidR="003305B0" w:rsidRDefault="003305B0">
      <w:pPr>
        <w:pStyle w:val="ConsPlusTitle"/>
        <w:jc w:val="center"/>
      </w:pPr>
      <w:r>
        <w:t>энергетической эффективности" государственной программы</w:t>
      </w:r>
    </w:p>
    <w:p w:rsidR="003305B0" w:rsidRDefault="003305B0">
      <w:pPr>
        <w:pStyle w:val="ConsPlusTitle"/>
        <w:jc w:val="center"/>
      </w:pPr>
      <w:r>
        <w:t>Российской Федерации "Экономическое развитие</w:t>
      </w:r>
    </w:p>
    <w:p w:rsidR="003305B0" w:rsidRDefault="003305B0">
      <w:pPr>
        <w:pStyle w:val="ConsPlusTitle"/>
        <w:jc w:val="center"/>
      </w:pPr>
      <w:r>
        <w:t>и инновационная экономика"</w:t>
      </w:r>
    </w:p>
    <w:p w:rsidR="003305B0" w:rsidRDefault="003305B0">
      <w:pPr>
        <w:pStyle w:val="ConsPlusNormal"/>
        <w:jc w:val="center"/>
      </w:pPr>
    </w:p>
    <w:p w:rsidR="003305B0" w:rsidRDefault="003305B0">
      <w:pPr>
        <w:pStyle w:val="ConsPlusNormal"/>
        <w:ind w:firstLine="540"/>
        <w:jc w:val="both"/>
      </w:pPr>
      <w:r>
        <w:t xml:space="preserve">Утратил силу с 1 января 2022 года. - </w:t>
      </w:r>
      <w:hyperlink r:id="rId136">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Title"/>
        <w:jc w:val="center"/>
        <w:outlineLvl w:val="1"/>
      </w:pPr>
      <w:r>
        <w:t>ПАСПОРТ</w:t>
      </w:r>
    </w:p>
    <w:p w:rsidR="003305B0" w:rsidRDefault="003305B0">
      <w:pPr>
        <w:pStyle w:val="ConsPlusTitle"/>
        <w:jc w:val="center"/>
      </w:pPr>
      <w:r>
        <w:t>подпрограммы Е "Туризм" государственной программы</w:t>
      </w:r>
    </w:p>
    <w:p w:rsidR="003305B0" w:rsidRDefault="003305B0">
      <w:pPr>
        <w:pStyle w:val="ConsPlusTitle"/>
        <w:jc w:val="center"/>
      </w:pPr>
      <w:r>
        <w:t>Российской Федерации "Экономическое развитие</w:t>
      </w:r>
    </w:p>
    <w:p w:rsidR="003305B0" w:rsidRDefault="003305B0">
      <w:pPr>
        <w:pStyle w:val="ConsPlusTitle"/>
        <w:jc w:val="center"/>
      </w:pPr>
      <w:r>
        <w:t>и инновационная экономика"</w:t>
      </w:r>
    </w:p>
    <w:p w:rsidR="003305B0" w:rsidRDefault="003305B0">
      <w:pPr>
        <w:pStyle w:val="ConsPlusNormal"/>
        <w:jc w:val="center"/>
      </w:pPr>
    </w:p>
    <w:p w:rsidR="003305B0" w:rsidRDefault="003305B0">
      <w:pPr>
        <w:pStyle w:val="ConsPlusNormal"/>
        <w:ind w:firstLine="540"/>
        <w:jc w:val="both"/>
      </w:pPr>
      <w:r>
        <w:t xml:space="preserve">Утратил силу с 1 января 2022 года. - </w:t>
      </w:r>
      <w:hyperlink r:id="rId137">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Title"/>
        <w:jc w:val="center"/>
        <w:outlineLvl w:val="1"/>
      </w:pPr>
      <w:r>
        <w:t>ПАСПОРТ</w:t>
      </w:r>
    </w:p>
    <w:p w:rsidR="003305B0" w:rsidRDefault="003305B0">
      <w:pPr>
        <w:pStyle w:val="ConsPlusTitle"/>
        <w:jc w:val="center"/>
      </w:pPr>
      <w:r>
        <w:t>подпрограммы Ж "Управление федеральным имуществом"</w:t>
      </w:r>
    </w:p>
    <w:p w:rsidR="003305B0" w:rsidRDefault="003305B0">
      <w:pPr>
        <w:pStyle w:val="ConsPlusTitle"/>
        <w:jc w:val="center"/>
      </w:pPr>
      <w:r>
        <w:t>государственной программы Российской Федерации</w:t>
      </w:r>
    </w:p>
    <w:p w:rsidR="003305B0" w:rsidRDefault="003305B0">
      <w:pPr>
        <w:pStyle w:val="ConsPlusTitle"/>
        <w:jc w:val="center"/>
      </w:pPr>
      <w:r>
        <w:t>"Экономическое развитие и инновационная экономика"</w:t>
      </w:r>
    </w:p>
    <w:p w:rsidR="003305B0" w:rsidRDefault="003305B0">
      <w:pPr>
        <w:pStyle w:val="ConsPlusNormal"/>
        <w:jc w:val="both"/>
      </w:pPr>
    </w:p>
    <w:p w:rsidR="003305B0" w:rsidRDefault="003305B0">
      <w:pPr>
        <w:pStyle w:val="ConsPlusNormal"/>
        <w:ind w:firstLine="540"/>
        <w:jc w:val="both"/>
      </w:pPr>
      <w:r>
        <w:t xml:space="preserve">Утратил силу. - </w:t>
      </w:r>
      <w:hyperlink r:id="rId138">
        <w:r>
          <w:rPr>
            <w:color w:val="0000FF"/>
          </w:rPr>
          <w:t>Постановление</w:t>
        </w:r>
      </w:hyperlink>
      <w:r>
        <w:t xml:space="preserve"> Правительства РФ от 31.03.2021 N 513.</w:t>
      </w:r>
    </w:p>
    <w:p w:rsidR="003305B0" w:rsidRDefault="003305B0">
      <w:pPr>
        <w:pStyle w:val="ConsPlusNormal"/>
        <w:ind w:firstLine="540"/>
        <w:jc w:val="both"/>
      </w:pPr>
    </w:p>
    <w:p w:rsidR="003305B0" w:rsidRDefault="003305B0">
      <w:pPr>
        <w:pStyle w:val="ConsPlusTitle"/>
        <w:jc w:val="center"/>
        <w:outlineLvl w:val="1"/>
      </w:pPr>
      <w:r>
        <w:t>I. Приоритеты и цели государственной политики в сфере</w:t>
      </w:r>
    </w:p>
    <w:p w:rsidR="003305B0" w:rsidRDefault="003305B0">
      <w:pPr>
        <w:pStyle w:val="ConsPlusTitle"/>
        <w:jc w:val="center"/>
      </w:pPr>
      <w:r>
        <w:t>реализации государственной программы Российской Федерации</w:t>
      </w:r>
    </w:p>
    <w:p w:rsidR="003305B0" w:rsidRDefault="003305B0">
      <w:pPr>
        <w:pStyle w:val="ConsPlusTitle"/>
        <w:jc w:val="center"/>
      </w:pPr>
      <w:r>
        <w:t>"Экономическое развитие и инновационная экономика"</w:t>
      </w:r>
    </w:p>
    <w:p w:rsidR="003305B0" w:rsidRDefault="003305B0">
      <w:pPr>
        <w:pStyle w:val="ConsPlusNormal"/>
        <w:jc w:val="center"/>
      </w:pPr>
      <w:r>
        <w:t xml:space="preserve">(в ред. </w:t>
      </w:r>
      <w:hyperlink r:id="rId139">
        <w:r>
          <w:rPr>
            <w:color w:val="0000FF"/>
          </w:rPr>
          <w:t>Постановления</w:t>
        </w:r>
      </w:hyperlink>
      <w:r>
        <w:t xml:space="preserve"> Правительства РФ от 25.12.2021 N 2489)</w:t>
      </w:r>
    </w:p>
    <w:p w:rsidR="003305B0" w:rsidRDefault="003305B0">
      <w:pPr>
        <w:pStyle w:val="ConsPlusNormal"/>
        <w:jc w:val="both"/>
      </w:pPr>
    </w:p>
    <w:p w:rsidR="003305B0" w:rsidRDefault="003305B0">
      <w:pPr>
        <w:pStyle w:val="ConsPlusTitle"/>
        <w:jc w:val="center"/>
        <w:outlineLvl w:val="2"/>
      </w:pPr>
      <w:r>
        <w:lastRenderedPageBreak/>
        <w:t>1. Оценка текущего состояния социально-экономического</w:t>
      </w:r>
    </w:p>
    <w:p w:rsidR="003305B0" w:rsidRDefault="003305B0">
      <w:pPr>
        <w:pStyle w:val="ConsPlusTitle"/>
        <w:jc w:val="center"/>
      </w:pPr>
      <w:r>
        <w:t>развития Российской Федерации</w:t>
      </w:r>
    </w:p>
    <w:p w:rsidR="003305B0" w:rsidRDefault="003305B0">
      <w:pPr>
        <w:pStyle w:val="ConsPlusNormal"/>
        <w:jc w:val="both"/>
      </w:pPr>
    </w:p>
    <w:p w:rsidR="003305B0" w:rsidRDefault="003305B0">
      <w:pPr>
        <w:pStyle w:val="ConsPlusNormal"/>
        <w:ind w:firstLine="540"/>
        <w:jc w:val="both"/>
      </w:pPr>
      <w:r>
        <w:t>Экономическое развитие оказывает прямое влияние на экономический рост, внедрение инновационных технологий, повышение качества и уровня жизни населения, повышение производительности труда и на достижение других стратегических целей социально-экономического развития страны.</w:t>
      </w:r>
    </w:p>
    <w:p w:rsidR="003305B0" w:rsidRDefault="003305B0">
      <w:pPr>
        <w:pStyle w:val="ConsPlusNormal"/>
        <w:spacing w:before="220"/>
        <w:ind w:firstLine="540"/>
        <w:jc w:val="both"/>
      </w:pPr>
      <w:r>
        <w:t>В 2020 - 2021 годах Российская Федерация, как и весь мир, оказалась перед лицом глобального вызова, связанного с распространением новой коронавирусной инфекции.</w:t>
      </w:r>
    </w:p>
    <w:p w:rsidR="003305B0" w:rsidRDefault="003305B0">
      <w:pPr>
        <w:pStyle w:val="ConsPlusNormal"/>
        <w:spacing w:before="220"/>
        <w:ind w:firstLine="540"/>
        <w:jc w:val="both"/>
      </w:pPr>
      <w:r>
        <w:t>Высокий уровень неопределенности, связанной с эпидемиологической ситуацией, привел к волатильности мировых сырьевых и финансовых рынков.</w:t>
      </w:r>
    </w:p>
    <w:p w:rsidR="003305B0" w:rsidRDefault="003305B0">
      <w:pPr>
        <w:pStyle w:val="ConsPlusNormal"/>
        <w:spacing w:before="220"/>
        <w:ind w:firstLine="540"/>
        <w:jc w:val="both"/>
      </w:pPr>
      <w:r>
        <w:t>Начиная со II квартала 2020 г. экономическое развитие России, как и всей мировой экономики, определялось прежде всего эпидемиологической ситуацией, связанной с распространением новой коронавирусной инфекции. В результате этого экономика России столкнулась с одновременным ограничением предложения и спроса.</w:t>
      </w:r>
    </w:p>
    <w:p w:rsidR="003305B0" w:rsidRDefault="003305B0">
      <w:pPr>
        <w:pStyle w:val="ConsPlusNormal"/>
        <w:spacing w:before="220"/>
        <w:ind w:firstLine="540"/>
        <w:jc w:val="both"/>
      </w:pPr>
      <w:r>
        <w:t>Ряд отраслей, в том числе сфера бытовых услуг, туризм, авиаперевозки и ряд других, в наибольшей степени пострадали в условиях распространения новой коронавирусной инфекции.</w:t>
      </w:r>
    </w:p>
    <w:p w:rsidR="003305B0" w:rsidRDefault="003305B0">
      <w:pPr>
        <w:pStyle w:val="ConsPlusNormal"/>
        <w:spacing w:before="220"/>
        <w:ind w:firstLine="540"/>
        <w:jc w:val="both"/>
      </w:pPr>
      <w:r>
        <w:t>Субъекты малого и среднего предпринимательства в сферах торговли и предоставления услуг населению в период действия карантинных мер столкнулись с наибольшим снижением выручки. По итогам декабря 2020 г. зафиксировано снижение общего количества субъектов малого и среднего предпринимательства на 17,6 тыс. единиц (с 5702 тыс. единиц до 5684 тыс. единиц), при этом количество индивидуальных предпринимателей сократилось на 26,9 тыс. единиц, количество юридических лиц увеличилось на 9,4 тыс. единиц.</w:t>
      </w:r>
    </w:p>
    <w:p w:rsidR="003305B0" w:rsidRDefault="003305B0">
      <w:pPr>
        <w:pStyle w:val="ConsPlusNormal"/>
        <w:spacing w:before="220"/>
        <w:ind w:firstLine="540"/>
        <w:jc w:val="both"/>
      </w:pPr>
      <w:r>
        <w:t>По сравнению с январем 2020 г. число субъектов малого и среднего предпринимательства в январе 2021 г. снизилось на 232,3 тыс. единиц (в том числе количество индивидуальных предпринимателей снизилось на 75,7 тыс. единиц, юридических лиц - на 156,8 тыс. единиц).</w:t>
      </w:r>
    </w:p>
    <w:p w:rsidR="003305B0" w:rsidRDefault="003305B0">
      <w:pPr>
        <w:pStyle w:val="ConsPlusNormal"/>
        <w:spacing w:before="220"/>
        <w:ind w:firstLine="540"/>
        <w:jc w:val="both"/>
      </w:pPr>
      <w:r>
        <w:t>Помимо непосредственного закрытия производства экономика понесла и косвенные потери, определяемые эффектом межотраслевых связей, проявляющимся в других отраслях, ограничением возможностей сбыта конечной продукции (снижение выпуска в результате ограничения ресурсов промежуточного потребления, снижение как конечного спроса на товары и услуги, так и на товары и услуги промежуточного потребления в компаниях отраслей, приостановивших деятельность).</w:t>
      </w:r>
    </w:p>
    <w:p w:rsidR="003305B0" w:rsidRDefault="003305B0">
      <w:pPr>
        <w:pStyle w:val="ConsPlusNormal"/>
        <w:spacing w:before="220"/>
        <w:ind w:firstLine="540"/>
        <w:jc w:val="both"/>
      </w:pPr>
      <w:r>
        <w:t>Спад инвестиций за весь 2020 год по полному кругу компаний и с учетом неформальной деятельности составил 1,4 процента.</w:t>
      </w:r>
    </w:p>
    <w:p w:rsidR="003305B0" w:rsidRDefault="003305B0">
      <w:pPr>
        <w:pStyle w:val="ConsPlusNormal"/>
        <w:spacing w:before="220"/>
        <w:ind w:firstLine="540"/>
        <w:jc w:val="both"/>
      </w:pPr>
      <w:r>
        <w:t>Несмотря на свою направленность на развитие экономики и инновационной сферы в 2020 году, государственная программа Российской Федерации "Экономическое развитие и инновационная экономика" (далее - Программа) сыграла важную роль в финансовом обеспечении реализации мероприятий по минимизации кризисных явлений в экономике. Были предоставлены льготные кредиты субъектам малого и среднего бизнеса и системообразующим предприятиям, самозанятым гражданам, начата реализация специальных программ поддержки туристской отрасли.</w:t>
      </w:r>
    </w:p>
    <w:p w:rsidR="003305B0" w:rsidRDefault="003305B0">
      <w:pPr>
        <w:pStyle w:val="ConsPlusNormal"/>
        <w:spacing w:before="220"/>
        <w:ind w:firstLine="540"/>
        <w:jc w:val="both"/>
      </w:pPr>
      <w:r>
        <w:t>Реализация мер по поддержке экономики была направлена на сохранение занятости, позволила бизнесу максимально высвободить ресурсы на выплату заработной платы работникам.</w:t>
      </w:r>
    </w:p>
    <w:p w:rsidR="003305B0" w:rsidRDefault="003305B0">
      <w:pPr>
        <w:pStyle w:val="ConsPlusNormal"/>
        <w:spacing w:before="220"/>
        <w:ind w:firstLine="540"/>
        <w:jc w:val="both"/>
      </w:pPr>
      <w:r>
        <w:t xml:space="preserve">В 2021 году в рамках Программы осуществляются дальнейшее финансирование мероприятий, обеспечивающих восстановление занятости и рост экономики, а также долгосрочные структурные </w:t>
      </w:r>
      <w:r>
        <w:lastRenderedPageBreak/>
        <w:t>изменения в экономике.</w:t>
      </w:r>
    </w:p>
    <w:p w:rsidR="003305B0" w:rsidRDefault="003305B0">
      <w:pPr>
        <w:pStyle w:val="ConsPlusNormal"/>
        <w:spacing w:before="220"/>
        <w:ind w:firstLine="540"/>
        <w:jc w:val="both"/>
      </w:pPr>
      <w:r>
        <w:t>Реализация мероприятий Программы за прошедший период обеспечила достижение следующих результатов:</w:t>
      </w:r>
    </w:p>
    <w:p w:rsidR="003305B0" w:rsidRDefault="003305B0">
      <w:pPr>
        <w:pStyle w:val="ConsPlusNormal"/>
        <w:spacing w:before="220"/>
        <w:ind w:firstLine="540"/>
        <w:jc w:val="both"/>
      </w:pPr>
      <w:r>
        <w:t>созданы новые особые экономические зоны и обеспечено их развитие, включая увеличение объема привлеченных инвестиций, количества созданных рабочих мест;</w:t>
      </w:r>
    </w:p>
    <w:p w:rsidR="003305B0" w:rsidRDefault="003305B0">
      <w:pPr>
        <w:pStyle w:val="ConsPlusNormal"/>
        <w:spacing w:before="220"/>
        <w:ind w:firstLine="540"/>
        <w:jc w:val="both"/>
      </w:pPr>
      <w:r>
        <w:t>запущена реализация механизма "фабрики" проектного финансирования;</w:t>
      </w:r>
    </w:p>
    <w:p w:rsidR="003305B0" w:rsidRDefault="003305B0">
      <w:pPr>
        <w:pStyle w:val="ConsPlusNormal"/>
        <w:spacing w:before="220"/>
        <w:ind w:firstLine="540"/>
        <w:jc w:val="both"/>
      </w:pPr>
      <w:r>
        <w:t>открыты и функционируют во всех субъектах Российской Федерации центры "Мой бизнес";</w:t>
      </w:r>
    </w:p>
    <w:p w:rsidR="003305B0" w:rsidRDefault="003305B0">
      <w:pPr>
        <w:pStyle w:val="ConsPlusNormal"/>
        <w:spacing w:before="220"/>
        <w:ind w:firstLine="540"/>
        <w:jc w:val="both"/>
      </w:pPr>
      <w:r>
        <w:t>уровень удовлетворенности граждан Российской Федерации качеством предоставления государственных и муниципальных услуг достиг 98 процентов;</w:t>
      </w:r>
    </w:p>
    <w:p w:rsidR="003305B0" w:rsidRDefault="003305B0">
      <w:pPr>
        <w:pStyle w:val="ConsPlusNormal"/>
        <w:spacing w:before="220"/>
        <w:ind w:firstLine="540"/>
        <w:jc w:val="both"/>
      </w:pPr>
      <w:r>
        <w:t>сетью многофункциональных центров обеспечен доступ более 97 процентов населения к предоставлению более 200 государственных и муниципальных услуг по принципу "одного окна";</w:t>
      </w:r>
    </w:p>
    <w:p w:rsidR="003305B0" w:rsidRDefault="003305B0">
      <w:pPr>
        <w:pStyle w:val="ConsPlusNormal"/>
        <w:spacing w:before="220"/>
        <w:ind w:firstLine="540"/>
        <w:jc w:val="both"/>
      </w:pPr>
      <w:r>
        <w:t>запущен механизм бесшовной интеграции мер государственной поддержки, который предусматривает обмен информацией о поддержанных инновационных компаниях, а также учет экспертизы институтов развития;</w:t>
      </w:r>
    </w:p>
    <w:p w:rsidR="003305B0" w:rsidRDefault="003305B0">
      <w:pPr>
        <w:pStyle w:val="ConsPlusNormal"/>
        <w:spacing w:before="220"/>
        <w:ind w:firstLine="540"/>
        <w:jc w:val="both"/>
      </w:pPr>
      <w:r>
        <w:t>созданы инновационные научно-технологические центры "Инновационный научно-технологический центр МГУ "Воробьевы горы", "Инновационный научно-технологический центр "Сириус", "Долина Менделеева", "Русский", "Инновационный научно-технологический центр "Композитная долина";</w:t>
      </w:r>
    </w:p>
    <w:p w:rsidR="003305B0" w:rsidRDefault="003305B0">
      <w:pPr>
        <w:pStyle w:val="ConsPlusNormal"/>
        <w:spacing w:before="220"/>
        <w:ind w:firstLine="540"/>
        <w:jc w:val="both"/>
      </w:pPr>
      <w:r>
        <w:t>реализована программа ускоренного патентования по заявкам в области технологий борьбы с вирусами и сопутствующими заболеваниями;</w:t>
      </w:r>
    </w:p>
    <w:p w:rsidR="003305B0" w:rsidRDefault="003305B0">
      <w:pPr>
        <w:pStyle w:val="ConsPlusNormal"/>
        <w:spacing w:before="220"/>
        <w:ind w:firstLine="540"/>
        <w:jc w:val="both"/>
      </w:pPr>
      <w:r>
        <w:t>отрасли экономики обеспечены высококвалифицированными управленческими кадрами;</w:t>
      </w:r>
    </w:p>
    <w:p w:rsidR="003305B0" w:rsidRDefault="003305B0">
      <w:pPr>
        <w:pStyle w:val="ConsPlusNormal"/>
        <w:spacing w:before="220"/>
        <w:ind w:firstLine="540"/>
        <w:jc w:val="both"/>
      </w:pPr>
      <w:r>
        <w:t>институтами инновационного развития (федеральное государственное бюджетное учреждение "Фонд содействия развитию малых форм предприятий в научно-технической сфере", некоммерческая организация Фонд развития Центра разработки и коммерциализации новых технологий, унитарная некоммерческая организация Фонд инфраструктурных и образовательных программ) осуществлена поддержка инновационных компаний и предпринимателей, что является необходимым условием для ускорения темпов технологического развития Российской Федерации.</w:t>
      </w:r>
    </w:p>
    <w:p w:rsidR="003305B0" w:rsidRDefault="003305B0">
      <w:pPr>
        <w:pStyle w:val="ConsPlusNormal"/>
        <w:spacing w:before="220"/>
        <w:ind w:firstLine="540"/>
        <w:jc w:val="both"/>
      </w:pPr>
      <w:r>
        <w:t>В целом российская экономика вопреки ожиданиям прошла нижнюю точку падения с более высокими результатами, чем другие крупные страны, в которых были введены жесткие карантинные ограничения.</w:t>
      </w:r>
    </w:p>
    <w:p w:rsidR="003305B0" w:rsidRDefault="003305B0">
      <w:pPr>
        <w:pStyle w:val="ConsPlusNormal"/>
        <w:spacing w:before="220"/>
        <w:ind w:firstLine="540"/>
        <w:jc w:val="both"/>
      </w:pPr>
      <w:r>
        <w:t>Вместе с тем в сфере экономического развития сохраняется ряд внешнеэкономических и общеэкономических ключевых вызовов и рисков.</w:t>
      </w:r>
    </w:p>
    <w:p w:rsidR="003305B0" w:rsidRDefault="003305B0">
      <w:pPr>
        <w:pStyle w:val="ConsPlusNormal"/>
        <w:spacing w:before="220"/>
        <w:ind w:firstLine="540"/>
        <w:jc w:val="both"/>
      </w:pPr>
      <w:r>
        <w:t>К внешнеэкономическим вызовам и рискам, обусловленным высокой зависимостью показателей социально-экономического развития Российской Федерации от мировых цен на энергоносители и другие сырьевые товары, относятся следующие:</w:t>
      </w:r>
    </w:p>
    <w:p w:rsidR="003305B0" w:rsidRDefault="003305B0">
      <w:pPr>
        <w:pStyle w:val="ConsPlusNormal"/>
        <w:spacing w:before="220"/>
        <w:ind w:firstLine="540"/>
        <w:jc w:val="both"/>
      </w:pPr>
      <w:r>
        <w:t>рост волатильности мировых сырьевых и финансовых рынков, связанный с высоким уровнем неопределенности на фоне сложной эпидемиологической ситуации;</w:t>
      </w:r>
    </w:p>
    <w:p w:rsidR="003305B0" w:rsidRDefault="003305B0">
      <w:pPr>
        <w:pStyle w:val="ConsPlusNormal"/>
        <w:spacing w:before="220"/>
        <w:ind w:firstLine="540"/>
        <w:jc w:val="both"/>
      </w:pPr>
      <w:r>
        <w:t>падение цен на сырьевые товары и разрыв "цепочек поставок", обусловленные замедлением темпов роста мировой экономики;</w:t>
      </w:r>
    </w:p>
    <w:p w:rsidR="003305B0" w:rsidRDefault="003305B0">
      <w:pPr>
        <w:pStyle w:val="ConsPlusNormal"/>
        <w:spacing w:before="220"/>
        <w:ind w:firstLine="540"/>
        <w:jc w:val="both"/>
      </w:pPr>
      <w:r>
        <w:t>ужесточение применения санкционного режима в отношении российской экономики и др.</w:t>
      </w:r>
    </w:p>
    <w:p w:rsidR="003305B0" w:rsidRDefault="003305B0">
      <w:pPr>
        <w:pStyle w:val="ConsPlusNormal"/>
        <w:spacing w:before="220"/>
        <w:ind w:firstLine="540"/>
        <w:jc w:val="both"/>
      </w:pPr>
      <w:r>
        <w:lastRenderedPageBreak/>
        <w:t>К общеэкономическим вызовам и рискам относятся следующие:</w:t>
      </w:r>
    </w:p>
    <w:p w:rsidR="003305B0" w:rsidRDefault="003305B0">
      <w:pPr>
        <w:pStyle w:val="ConsPlusNormal"/>
        <w:spacing w:before="220"/>
        <w:ind w:firstLine="540"/>
        <w:jc w:val="both"/>
      </w:pPr>
      <w:r>
        <w:t>эпидемиологическая ситуация, связанная с распространением новой коронавирусной инфекции;</w:t>
      </w:r>
    </w:p>
    <w:p w:rsidR="003305B0" w:rsidRDefault="003305B0">
      <w:pPr>
        <w:pStyle w:val="ConsPlusNormal"/>
        <w:spacing w:before="220"/>
        <w:ind w:firstLine="540"/>
        <w:jc w:val="both"/>
      </w:pPr>
      <w:r>
        <w:t>низкая инвестиционная активность;</w:t>
      </w:r>
    </w:p>
    <w:p w:rsidR="003305B0" w:rsidRDefault="003305B0">
      <w:pPr>
        <w:pStyle w:val="ConsPlusNormal"/>
        <w:spacing w:before="220"/>
        <w:ind w:firstLine="540"/>
        <w:jc w:val="both"/>
      </w:pPr>
      <w:r>
        <w:t>невосприимчивость экономики и общества к инновациям, что препятствует практическому применению результатов научных исследований и разработок;</w:t>
      </w:r>
    </w:p>
    <w:p w:rsidR="003305B0" w:rsidRDefault="003305B0">
      <w:pPr>
        <w:pStyle w:val="ConsPlusNormal"/>
        <w:spacing w:before="220"/>
        <w:ind w:firstLine="540"/>
        <w:jc w:val="both"/>
      </w:pPr>
      <w:r>
        <w:t>низкий потребительский спрос и др.</w:t>
      </w:r>
    </w:p>
    <w:p w:rsidR="003305B0" w:rsidRDefault="003305B0">
      <w:pPr>
        <w:pStyle w:val="ConsPlusNormal"/>
        <w:jc w:val="both"/>
      </w:pPr>
    </w:p>
    <w:p w:rsidR="003305B0" w:rsidRDefault="003305B0">
      <w:pPr>
        <w:pStyle w:val="ConsPlusTitle"/>
        <w:jc w:val="center"/>
        <w:outlineLvl w:val="2"/>
      </w:pPr>
      <w:r>
        <w:t>2. Описание приоритетов и целей государственной политики</w:t>
      </w:r>
    </w:p>
    <w:p w:rsidR="003305B0" w:rsidRDefault="003305B0">
      <w:pPr>
        <w:pStyle w:val="ConsPlusTitle"/>
        <w:jc w:val="center"/>
      </w:pPr>
      <w:r>
        <w:t>в сфере реализации Программы</w:t>
      </w:r>
    </w:p>
    <w:p w:rsidR="003305B0" w:rsidRDefault="003305B0">
      <w:pPr>
        <w:pStyle w:val="ConsPlusNormal"/>
        <w:jc w:val="both"/>
      </w:pPr>
    </w:p>
    <w:p w:rsidR="003305B0" w:rsidRDefault="003305B0">
      <w:pPr>
        <w:pStyle w:val="ConsPlusNormal"/>
        <w:ind w:firstLine="540"/>
        <w:jc w:val="both"/>
      </w:pPr>
      <w:r>
        <w:t>В целях преодоления актуальных вызовов, с которыми сталкивается национальная экономика, а также достижения стратегических целей и задач социально-экономического развития Российской Федерации определены новые цели, разработаны структура и система показателей Программы.</w:t>
      </w:r>
    </w:p>
    <w:p w:rsidR="003305B0" w:rsidRDefault="003305B0">
      <w:pPr>
        <w:pStyle w:val="ConsPlusNormal"/>
        <w:spacing w:before="220"/>
        <w:ind w:firstLine="540"/>
        <w:jc w:val="both"/>
      </w:pPr>
      <w:r>
        <w:t>Система целеполагания Программы включает в себя:</w:t>
      </w:r>
    </w:p>
    <w:p w:rsidR="003305B0" w:rsidRDefault="003305B0">
      <w:pPr>
        <w:pStyle w:val="ConsPlusNormal"/>
        <w:spacing w:before="220"/>
        <w:ind w:firstLine="540"/>
        <w:jc w:val="both"/>
      </w:pPr>
      <w:r>
        <w:t>цель 1 "Запуск нового инвестиционного цикла и улучшение делового климата", которая характеризуется в том числе:</w:t>
      </w:r>
    </w:p>
    <w:p w:rsidR="003305B0" w:rsidRDefault="003305B0">
      <w:pPr>
        <w:pStyle w:val="ConsPlusNormal"/>
        <w:spacing w:before="220"/>
        <w:ind w:firstLine="540"/>
        <w:jc w:val="both"/>
      </w:pPr>
      <w:r>
        <w:t>достижением значения индекса физического объема инвестиций в основной капитал по отношению к 2020 году в 2030 году не ниже 170 процентов;</w:t>
      </w:r>
    </w:p>
    <w:p w:rsidR="003305B0" w:rsidRDefault="003305B0">
      <w:pPr>
        <w:pStyle w:val="ConsPlusNormal"/>
        <w:spacing w:before="220"/>
        <w:ind w:firstLine="540"/>
        <w:jc w:val="both"/>
      </w:pPr>
      <w:r>
        <w:t xml:space="preserve">абзац утратил силу с 1 января 2023 года. - </w:t>
      </w:r>
      <w:hyperlink r:id="rId140">
        <w:r>
          <w:rPr>
            <w:color w:val="0000FF"/>
          </w:rPr>
          <w:t>Постановление</w:t>
        </w:r>
      </w:hyperlink>
      <w:r>
        <w:t xml:space="preserve"> Правительства РФ от 12.09.2022 N 1587;</w:t>
      </w:r>
    </w:p>
    <w:p w:rsidR="003305B0" w:rsidRDefault="003305B0">
      <w:pPr>
        <w:pStyle w:val="ConsPlusNormal"/>
        <w:spacing w:before="220"/>
        <w:ind w:firstLine="540"/>
        <w:jc w:val="both"/>
      </w:pPr>
      <w:r>
        <w:t>созданием более 118 тыс. новых рабочих мест в рамках реализации мероприятий, направленных на повышение потенциала региональных экономик, к 2024 году;</w:t>
      </w:r>
    </w:p>
    <w:p w:rsidR="003305B0" w:rsidRDefault="003305B0">
      <w:pPr>
        <w:pStyle w:val="ConsPlusNormal"/>
        <w:spacing w:before="220"/>
        <w:ind w:firstLine="540"/>
        <w:jc w:val="both"/>
      </w:pPr>
      <w:r>
        <w:t xml:space="preserve">абзац утратил силу с 1 января 2023 года. - </w:t>
      </w:r>
      <w:hyperlink r:id="rId141">
        <w:r>
          <w:rPr>
            <w:color w:val="0000FF"/>
          </w:rPr>
          <w:t>Постановление</w:t>
        </w:r>
      </w:hyperlink>
      <w:r>
        <w:t xml:space="preserve"> Правительства РФ от 12.09.2022 N 1587.</w:t>
      </w:r>
    </w:p>
    <w:p w:rsidR="003305B0" w:rsidRDefault="003305B0">
      <w:pPr>
        <w:pStyle w:val="ConsPlusNormal"/>
        <w:spacing w:before="220"/>
        <w:ind w:firstLine="540"/>
        <w:jc w:val="both"/>
      </w:pPr>
      <w:r>
        <w:t>Для достижения указанной цели в структуру Программы включены следующие направления (подпрограммы) реализации:</w:t>
      </w:r>
    </w:p>
    <w:p w:rsidR="003305B0" w:rsidRDefault="003305B0">
      <w:pPr>
        <w:pStyle w:val="ConsPlusNormal"/>
        <w:spacing w:before="220"/>
        <w:ind w:firstLine="540"/>
        <w:jc w:val="both"/>
      </w:pPr>
      <w:r>
        <w:t>направление "Стимулирование реализации инвестиционных проектов", в рамках которого будут реализовываться структурные элементы, связанные с комплексной поддержкой инвестиционных проектов и их сопровождением, обеспечением формирования и реализации федеральной адресной инвестиционной программы;</w:t>
      </w:r>
    </w:p>
    <w:p w:rsidR="003305B0" w:rsidRDefault="003305B0">
      <w:pPr>
        <w:pStyle w:val="ConsPlusNormal"/>
        <w:spacing w:before="220"/>
        <w:ind w:firstLine="540"/>
        <w:jc w:val="both"/>
      </w:pPr>
      <w:r>
        <w:t>направление "Производительность труда", в рамках которого будут реализовываться мероприятия национального проекта "Производительность труда";</w:t>
      </w:r>
    </w:p>
    <w:p w:rsidR="003305B0" w:rsidRDefault="003305B0">
      <w:pPr>
        <w:pStyle w:val="ConsPlusNormal"/>
        <w:spacing w:before="220"/>
        <w:ind w:firstLine="540"/>
        <w:jc w:val="both"/>
      </w:pPr>
      <w:r>
        <w:t>направление "Деловая активность", в рамках которого будут реализовываться структурные элементы, связанные с совершенствованием контрольной (надзорной) и разрешительной деятельности, организационным обеспечением деятельности по повышению инвестиционной привлекательности, тарифным и антимонопольным регулированием и развитием конкуренции, а также с совершенствованием регуляторной политики и единой национальной системы аккредитации;</w:t>
      </w:r>
    </w:p>
    <w:p w:rsidR="003305B0" w:rsidRDefault="003305B0">
      <w:pPr>
        <w:pStyle w:val="ConsPlusNormal"/>
        <w:spacing w:before="220"/>
        <w:ind w:firstLine="540"/>
        <w:jc w:val="both"/>
      </w:pPr>
      <w:r>
        <w:t xml:space="preserve">направление "Повышение потенциала региональных экономик", в рамках которого будут </w:t>
      </w:r>
      <w:r>
        <w:lastRenderedPageBreak/>
        <w:t>реализовываться структурные элементы, связанные с развитием субъектов Российской Федерации и отдельных территорий, а также особых экономических зон и территорий опережающего социально-экономического развития;</w:t>
      </w:r>
    </w:p>
    <w:p w:rsidR="003305B0" w:rsidRDefault="003305B0">
      <w:pPr>
        <w:pStyle w:val="ConsPlusNormal"/>
        <w:spacing w:before="220"/>
        <w:ind w:firstLine="540"/>
        <w:jc w:val="both"/>
      </w:pPr>
      <w:r>
        <w:t>направление "Развитие внешнеэкономической деятельности", в рамках которого будут реализовываться мероприятия по развитию международной кооперации и экспорта, а также по обеспечению международного экономического сотрудничества;</w:t>
      </w:r>
    </w:p>
    <w:p w:rsidR="003305B0" w:rsidRDefault="003305B0">
      <w:pPr>
        <w:pStyle w:val="ConsPlusNormal"/>
        <w:spacing w:before="220"/>
        <w:ind w:firstLine="540"/>
        <w:jc w:val="both"/>
      </w:pPr>
      <w:r>
        <w:t>цель 2 "Ускорение технологического развития и повышение производительности труда", которая характеризуется в том числе:</w:t>
      </w:r>
    </w:p>
    <w:p w:rsidR="003305B0" w:rsidRDefault="003305B0">
      <w:pPr>
        <w:pStyle w:val="ConsPlusNormal"/>
        <w:jc w:val="both"/>
      </w:pPr>
      <w:r>
        <w:t xml:space="preserve">(в ред. </w:t>
      </w:r>
      <w:hyperlink r:id="rId142">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достижением общего объема выручки поддержанных технологических компаний в 2030 году в размере порядка 650 млрд. рублей;</w:t>
      </w:r>
    </w:p>
    <w:p w:rsidR="003305B0" w:rsidRDefault="003305B0">
      <w:pPr>
        <w:pStyle w:val="ConsPlusNormal"/>
        <w:spacing w:before="220"/>
        <w:ind w:firstLine="540"/>
        <w:jc w:val="both"/>
      </w:pPr>
      <w:r>
        <w:t>достижением объема размещения устойчивых (в том числе "зеленых") облигаций в секторе устойчивого развития публичного акционерного общества "Московская биржа ММВБ-РТС" (накопительным итогом) в 2024 году в размере 400 млрд. рублей;</w:t>
      </w:r>
    </w:p>
    <w:p w:rsidR="003305B0" w:rsidRDefault="003305B0">
      <w:pPr>
        <w:pStyle w:val="ConsPlusNormal"/>
        <w:spacing w:before="220"/>
        <w:ind w:firstLine="540"/>
        <w:jc w:val="both"/>
      </w:pPr>
      <w:r>
        <w:t>достижением ежегодной 50-процентной доли предприятий, достигших ежегодного 5-процентного прироста производительности труда на предприятиях - участниках национального проекта "Производительность труда", внедряющих мероприятия национального проекта под федеральным и региональным управлением в течение 3 лет участия в проекте.</w:t>
      </w:r>
    </w:p>
    <w:p w:rsidR="003305B0" w:rsidRDefault="003305B0">
      <w:pPr>
        <w:pStyle w:val="ConsPlusNormal"/>
        <w:jc w:val="both"/>
      </w:pPr>
      <w:r>
        <w:t xml:space="preserve">(абзац введен </w:t>
      </w:r>
      <w:hyperlink r:id="rId143">
        <w:r>
          <w:rPr>
            <w:color w:val="0000FF"/>
          </w:rPr>
          <w:t>Постановлением</w:t>
        </w:r>
      </w:hyperlink>
      <w:r>
        <w:t xml:space="preserve"> Правительства РФ от 12.09.2022 N 1587)</w:t>
      </w:r>
    </w:p>
    <w:p w:rsidR="003305B0" w:rsidRDefault="003305B0">
      <w:pPr>
        <w:pStyle w:val="ConsPlusNormal"/>
        <w:spacing w:before="220"/>
        <w:ind w:firstLine="540"/>
        <w:jc w:val="both"/>
      </w:pPr>
      <w:r>
        <w:t>Для достижения указанной цели в структуру Программы включены следующие направления (подпрограммы) реализации:</w:t>
      </w:r>
    </w:p>
    <w:p w:rsidR="003305B0" w:rsidRDefault="003305B0">
      <w:pPr>
        <w:pStyle w:val="ConsPlusNormal"/>
        <w:spacing w:before="220"/>
        <w:ind w:firstLine="540"/>
        <w:jc w:val="both"/>
      </w:pPr>
      <w:r>
        <w:t>направление "Поддержка инновационных компаний", в рамках которого предполагается реализация мероприятий по стимулированию инноваций, обеспечению правовой охраны и коммерциализации прав на интеллектуальную собственность;</w:t>
      </w:r>
    </w:p>
    <w:p w:rsidR="003305B0" w:rsidRDefault="003305B0">
      <w:pPr>
        <w:pStyle w:val="ConsPlusNormal"/>
        <w:spacing w:before="220"/>
        <w:ind w:firstLine="540"/>
        <w:jc w:val="both"/>
      </w:pPr>
      <w:r>
        <w:t>направление "Климатическая повестка", в рамках которого будут реализовываться мероприятия по созданию и развитию инструмента "зеленого" финансирования, формированию системы ограничения выбросов парниковых газов и реализации климатических проектов;</w:t>
      </w:r>
    </w:p>
    <w:p w:rsidR="003305B0" w:rsidRDefault="003305B0">
      <w:pPr>
        <w:pStyle w:val="ConsPlusNormal"/>
        <w:spacing w:before="220"/>
        <w:ind w:firstLine="540"/>
        <w:jc w:val="both"/>
      </w:pPr>
      <w:r>
        <w:t>цель 3 "Увеличение численности занятых в сфере малого и среднего предпринимательства, включая индивидуальных предпринимателей и самозанятых", которая характеризуется обеспечением численности занятых в сфере малого и среднего предпринимательства, включая индивидуальных предпринимателей, к 2030 году не менее 25,65 млн. человек.</w:t>
      </w:r>
    </w:p>
    <w:p w:rsidR="003305B0" w:rsidRDefault="003305B0">
      <w:pPr>
        <w:pStyle w:val="ConsPlusNormal"/>
        <w:spacing w:before="220"/>
        <w:ind w:firstLine="540"/>
        <w:jc w:val="both"/>
      </w:pPr>
      <w:r>
        <w:t>Для достижения указанной цели в структуру Программы включено направление "Развитие малого и среднего предпринимательства", в рамках которого будут реализовываться мероприятия национального проекта "Малое и среднее предпринимательство и поддержка индивидуальной предпринимательской инициативы";</w:t>
      </w:r>
    </w:p>
    <w:p w:rsidR="003305B0" w:rsidRDefault="003305B0">
      <w:pPr>
        <w:pStyle w:val="ConsPlusNormal"/>
        <w:spacing w:before="220"/>
        <w:ind w:firstLine="540"/>
        <w:jc w:val="both"/>
      </w:pPr>
      <w:r>
        <w:t>цель 4 "Повышение эффективности государственного управления", которая характеризуется в том числе:</w:t>
      </w:r>
    </w:p>
    <w:p w:rsidR="003305B0" w:rsidRDefault="003305B0">
      <w:pPr>
        <w:pStyle w:val="ConsPlusNormal"/>
        <w:spacing w:before="220"/>
        <w:ind w:firstLine="540"/>
        <w:jc w:val="both"/>
      </w:pPr>
      <w:r>
        <w:t>сохранением удовлетворенности граждан Российской Федерации качеством предоставления государственных и муниципальных услуг на уровне не менее 90 процентов;</w:t>
      </w:r>
    </w:p>
    <w:p w:rsidR="003305B0" w:rsidRDefault="003305B0">
      <w:pPr>
        <w:pStyle w:val="ConsPlusNormal"/>
        <w:spacing w:before="220"/>
        <w:ind w:firstLine="540"/>
        <w:jc w:val="both"/>
      </w:pPr>
      <w:r>
        <w:t xml:space="preserve">абзац утратил силу с 1 января 2023 года. - </w:t>
      </w:r>
      <w:hyperlink r:id="rId144">
        <w:r>
          <w:rPr>
            <w:color w:val="0000FF"/>
          </w:rPr>
          <w:t>Постановление</w:t>
        </w:r>
      </w:hyperlink>
      <w:r>
        <w:t xml:space="preserve"> Правительства РФ от 12.09.2022 N 1587;</w:t>
      </w:r>
    </w:p>
    <w:p w:rsidR="003305B0" w:rsidRDefault="003305B0">
      <w:pPr>
        <w:pStyle w:val="ConsPlusNormal"/>
        <w:spacing w:before="220"/>
        <w:ind w:firstLine="540"/>
        <w:jc w:val="both"/>
      </w:pPr>
      <w:r>
        <w:t xml:space="preserve">снижением отчетной нагрузки на респондентов по предоставлению статистической </w:t>
      </w:r>
      <w:r>
        <w:lastRenderedPageBreak/>
        <w:t>отчетности (к базовому уровню) в 2024 году на 50 процентов.</w:t>
      </w:r>
    </w:p>
    <w:p w:rsidR="003305B0" w:rsidRDefault="003305B0">
      <w:pPr>
        <w:pStyle w:val="ConsPlusNormal"/>
        <w:spacing w:before="220"/>
        <w:ind w:firstLine="540"/>
        <w:jc w:val="both"/>
      </w:pPr>
      <w:r>
        <w:t>Для достижения указанной цели в структуру Программы включены следующие направления (подпрограммы) реализации:</w:t>
      </w:r>
    </w:p>
    <w:p w:rsidR="003305B0" w:rsidRDefault="003305B0">
      <w:pPr>
        <w:pStyle w:val="ConsPlusNormal"/>
        <w:spacing w:before="220"/>
        <w:ind w:firstLine="540"/>
        <w:jc w:val="both"/>
      </w:pPr>
      <w:r>
        <w:t>направление "Развитие государственного управления", которое включает в себя мероприятия по разработке и внедрению в деятельность органов государственной власти принципов и стандартов клиентоцентричности, повышению качества предоставления государственных и муниципальных услуг, подготовке кадров и профессиональному развитию федеральных государственных гражданских служащих;</w:t>
      </w:r>
    </w:p>
    <w:p w:rsidR="003305B0" w:rsidRDefault="003305B0">
      <w:pPr>
        <w:pStyle w:val="ConsPlusNormal"/>
        <w:spacing w:before="220"/>
        <w:ind w:firstLine="540"/>
        <w:jc w:val="both"/>
      </w:pPr>
      <w:r>
        <w:t>направление "Стратегическое планирование и официальная статистика", которое включает в себя мероприятия по обеспечению стратегического планирования и прогнозирования экономического развития, развитию системы информационного обеспечения государственной статистики, а также по совершенствованию официальной статистики.</w:t>
      </w:r>
    </w:p>
    <w:p w:rsidR="003305B0" w:rsidRDefault="003305B0">
      <w:pPr>
        <w:pStyle w:val="ConsPlusNormal"/>
        <w:jc w:val="both"/>
      </w:pPr>
    </w:p>
    <w:p w:rsidR="003305B0" w:rsidRDefault="003305B0">
      <w:pPr>
        <w:pStyle w:val="ConsPlusTitle"/>
        <w:jc w:val="center"/>
        <w:outlineLvl w:val="2"/>
      </w:pPr>
      <w:r>
        <w:t>3. Задачи государственного управления и обеспечения</w:t>
      </w:r>
    </w:p>
    <w:p w:rsidR="003305B0" w:rsidRDefault="003305B0">
      <w:pPr>
        <w:pStyle w:val="ConsPlusTitle"/>
        <w:jc w:val="center"/>
      </w:pPr>
      <w:r>
        <w:t>национальной безопасности Российской Федерации, способы</w:t>
      </w:r>
    </w:p>
    <w:p w:rsidR="003305B0" w:rsidRDefault="003305B0">
      <w:pPr>
        <w:pStyle w:val="ConsPlusTitle"/>
        <w:jc w:val="center"/>
      </w:pPr>
      <w:r>
        <w:t>их эффективного решения в сфере реализации Программы</w:t>
      </w:r>
    </w:p>
    <w:p w:rsidR="003305B0" w:rsidRDefault="003305B0">
      <w:pPr>
        <w:pStyle w:val="ConsPlusNormal"/>
        <w:jc w:val="both"/>
      </w:pPr>
    </w:p>
    <w:p w:rsidR="003305B0" w:rsidRDefault="003305B0">
      <w:pPr>
        <w:pStyle w:val="ConsPlusNormal"/>
        <w:ind w:firstLine="540"/>
        <w:jc w:val="both"/>
      </w:pPr>
      <w:r>
        <w:t xml:space="preserve">Мероприятия Программы направлены на достижение целей обеспечения экономической безопасности Российской Федерации посредством повышения конкурентоспособности российской экономики и создания условий для экономического роста Российской Федерации в соответствии с положениями </w:t>
      </w:r>
      <w:hyperlink r:id="rId145">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2 июля 2021 г. N 400 "О Стратегии национальной безопасности Российской Федерации".</w:t>
      </w:r>
    </w:p>
    <w:p w:rsidR="003305B0" w:rsidRDefault="003305B0">
      <w:pPr>
        <w:pStyle w:val="ConsPlusNormal"/>
        <w:spacing w:before="220"/>
        <w:ind w:firstLine="540"/>
        <w:jc w:val="both"/>
      </w:pPr>
      <w:r>
        <w:t>В целях обеспечения экономической безопасности государства определены следующие ключевые задачи:</w:t>
      </w:r>
    </w:p>
    <w:p w:rsidR="003305B0" w:rsidRDefault="003305B0">
      <w:pPr>
        <w:pStyle w:val="ConsPlusNormal"/>
        <w:spacing w:before="220"/>
        <w:ind w:firstLine="540"/>
        <w:jc w:val="both"/>
      </w:pPr>
      <w:r>
        <w:t>обеспечение ускорения темпов прироста инвестиций в основной капитал, доступности долгосрочного кредитования, защиты и поощрения капиталовложений, стимулирование использования внутренних источников инвестиций;</w:t>
      </w:r>
    </w:p>
    <w:p w:rsidR="003305B0" w:rsidRDefault="003305B0">
      <w:pPr>
        <w:pStyle w:val="ConsPlusNormal"/>
        <w:spacing w:before="220"/>
        <w:ind w:firstLine="540"/>
        <w:jc w:val="both"/>
      </w:pPr>
      <w:r>
        <w:t>обеспечение институциональной и структурной перестройки национальной экономики на современной технологической основе, ее диверсификации и развития на основе использования низкоуглеродных технологий;</w:t>
      </w:r>
    </w:p>
    <w:p w:rsidR="003305B0" w:rsidRDefault="003305B0">
      <w:pPr>
        <w:pStyle w:val="ConsPlusNormal"/>
        <w:spacing w:before="220"/>
        <w:ind w:firstLine="540"/>
        <w:jc w:val="both"/>
      </w:pPr>
      <w:r>
        <w:t>повышение производительности труда путем модернизации промышленных предприятий и инфраструктуры, цифровизации, использования технологий искусственного интеллекта и создания высокотехнологичных рабочих мест;</w:t>
      </w:r>
    </w:p>
    <w:p w:rsidR="003305B0" w:rsidRDefault="003305B0">
      <w:pPr>
        <w:pStyle w:val="ConsPlusNormal"/>
        <w:spacing w:before="220"/>
        <w:ind w:firstLine="540"/>
        <w:jc w:val="both"/>
      </w:pPr>
      <w:r>
        <w:t>совершенствование системы государственного контроля (надзора) в сфере экономической деятельности;</w:t>
      </w:r>
    </w:p>
    <w:p w:rsidR="003305B0" w:rsidRDefault="003305B0">
      <w:pPr>
        <w:pStyle w:val="ConsPlusNormal"/>
        <w:spacing w:before="220"/>
        <w:ind w:firstLine="540"/>
        <w:jc w:val="both"/>
      </w:pPr>
      <w:r>
        <w:t>создание на территории Российской Федерации благоприятной деловой среды;</w:t>
      </w:r>
    </w:p>
    <w:p w:rsidR="003305B0" w:rsidRDefault="003305B0">
      <w:pPr>
        <w:pStyle w:val="ConsPlusNormal"/>
        <w:spacing w:before="220"/>
        <w:ind w:firstLine="540"/>
        <w:jc w:val="both"/>
      </w:pPr>
      <w:r>
        <w:t>совершенствование механизмов взаимодействия государства и бизнеса, содействие развитию малого и среднего предпринимательства;</w:t>
      </w:r>
    </w:p>
    <w:p w:rsidR="003305B0" w:rsidRDefault="003305B0">
      <w:pPr>
        <w:pStyle w:val="ConsPlusNormal"/>
        <w:spacing w:before="220"/>
        <w:ind w:firstLine="540"/>
        <w:jc w:val="both"/>
      </w:pPr>
      <w:r>
        <w:t>развитие международных деловых контактов и расширение рынков сбыта российской продукции.</w:t>
      </w:r>
    </w:p>
    <w:p w:rsidR="003305B0" w:rsidRDefault="003305B0">
      <w:pPr>
        <w:pStyle w:val="ConsPlusNormal"/>
        <w:jc w:val="both"/>
      </w:pPr>
    </w:p>
    <w:p w:rsidR="003305B0" w:rsidRDefault="003305B0">
      <w:pPr>
        <w:pStyle w:val="ConsPlusTitle"/>
        <w:jc w:val="center"/>
        <w:outlineLvl w:val="2"/>
      </w:pPr>
      <w:r>
        <w:t>4. Задачи Программы, определенные</w:t>
      </w:r>
    </w:p>
    <w:p w:rsidR="003305B0" w:rsidRDefault="003305B0">
      <w:pPr>
        <w:pStyle w:val="ConsPlusTitle"/>
        <w:jc w:val="center"/>
      </w:pPr>
      <w:r>
        <w:t>в соответствии с национальными целями развития</w:t>
      </w:r>
    </w:p>
    <w:p w:rsidR="003305B0" w:rsidRDefault="003305B0">
      <w:pPr>
        <w:pStyle w:val="ConsPlusTitle"/>
        <w:jc w:val="center"/>
      </w:pPr>
      <w:r>
        <w:t>Российской Федерации</w:t>
      </w:r>
    </w:p>
    <w:p w:rsidR="003305B0" w:rsidRDefault="003305B0">
      <w:pPr>
        <w:pStyle w:val="ConsPlusNormal"/>
        <w:jc w:val="both"/>
      </w:pPr>
    </w:p>
    <w:p w:rsidR="003305B0" w:rsidRDefault="003305B0">
      <w:pPr>
        <w:pStyle w:val="ConsPlusNormal"/>
        <w:ind w:firstLine="540"/>
        <w:jc w:val="both"/>
      </w:pPr>
      <w:r>
        <w:t xml:space="preserve">Система целеполагания и задачи Программы сформированы с учетом национальных целей развития на период до 2030 года, определенных Указом Президента Российской Федерации от 21 июля 2020 г. N 474 "О национальных целях развития Российской Федерации на период до 2030 года", и Единого плана по достижению национальных целей развития Российской Федерации на период до 2024 года и на плановый период до 2030 года, утвержденного </w:t>
      </w:r>
      <w:hyperlink r:id="rId146">
        <w:r>
          <w:rPr>
            <w:color w:val="0000FF"/>
          </w:rPr>
          <w:t>распоряжением</w:t>
        </w:r>
      </w:hyperlink>
      <w:r>
        <w:t xml:space="preserve"> Правительства Российской Федерации от 1 октября 2021 г. N 2765-р.</w:t>
      </w:r>
    </w:p>
    <w:p w:rsidR="003305B0" w:rsidRDefault="003305B0">
      <w:pPr>
        <w:pStyle w:val="ConsPlusNormal"/>
        <w:spacing w:before="220"/>
        <w:ind w:firstLine="540"/>
        <w:jc w:val="both"/>
      </w:pPr>
      <w:r>
        <w:t>Реализация Программы будет непосредственно направлена на достижение двух национальных целей развития Российской Федерации на период до 2030 года - "Достойный, эффективный труд и успешное предпринимательство" и "Цифровая трансформация".</w:t>
      </w:r>
    </w:p>
    <w:p w:rsidR="003305B0" w:rsidRDefault="003305B0">
      <w:pPr>
        <w:pStyle w:val="ConsPlusNormal"/>
        <w:spacing w:before="220"/>
        <w:ind w:firstLine="540"/>
        <w:jc w:val="both"/>
      </w:pPr>
      <w:r>
        <w:t>Кроме того, при формировании целей и показателей Программы учитывались положения документов стратегического планирования, разработанных в рамках целеполагания на федеральном уровне, в том числе по отраслевому принципу.</w:t>
      </w:r>
    </w:p>
    <w:p w:rsidR="003305B0" w:rsidRDefault="003305B0">
      <w:pPr>
        <w:pStyle w:val="ConsPlusNormal"/>
        <w:jc w:val="both"/>
      </w:pPr>
    </w:p>
    <w:p w:rsidR="003305B0" w:rsidRDefault="003305B0">
      <w:pPr>
        <w:pStyle w:val="ConsPlusTitle"/>
        <w:jc w:val="center"/>
        <w:outlineLvl w:val="2"/>
      </w:pPr>
      <w:r>
        <w:t>5. Задачи обеспечения достижения показателей</w:t>
      </w:r>
    </w:p>
    <w:p w:rsidR="003305B0" w:rsidRDefault="003305B0">
      <w:pPr>
        <w:pStyle w:val="ConsPlusTitle"/>
        <w:jc w:val="center"/>
      </w:pPr>
      <w:r>
        <w:t>социально-экономического развития субъектов Российской</w:t>
      </w:r>
    </w:p>
    <w:p w:rsidR="003305B0" w:rsidRDefault="003305B0">
      <w:pPr>
        <w:pStyle w:val="ConsPlusTitle"/>
        <w:jc w:val="center"/>
      </w:pPr>
      <w:r>
        <w:t>Федерации, входящих в состав приоритетных территорий,</w:t>
      </w:r>
    </w:p>
    <w:p w:rsidR="003305B0" w:rsidRDefault="003305B0">
      <w:pPr>
        <w:pStyle w:val="ConsPlusTitle"/>
        <w:jc w:val="center"/>
      </w:pPr>
      <w:r>
        <w:t>уровень которых должен быть выше среднего уровня</w:t>
      </w:r>
    </w:p>
    <w:p w:rsidR="003305B0" w:rsidRDefault="003305B0">
      <w:pPr>
        <w:pStyle w:val="ConsPlusTitle"/>
        <w:jc w:val="center"/>
      </w:pPr>
      <w:r>
        <w:t>по Российской Федерации</w:t>
      </w:r>
    </w:p>
    <w:p w:rsidR="003305B0" w:rsidRDefault="003305B0">
      <w:pPr>
        <w:pStyle w:val="ConsPlusNormal"/>
        <w:jc w:val="both"/>
      </w:pPr>
    </w:p>
    <w:p w:rsidR="003305B0" w:rsidRDefault="003305B0">
      <w:pPr>
        <w:pStyle w:val="ConsPlusNormal"/>
        <w:ind w:firstLine="540"/>
        <w:jc w:val="both"/>
      </w:pPr>
      <w:r>
        <w:t>Приоритеты и цели государственной политики в сфере экономического развития на федеральном и региональном уровнях направлены на создание благоприятного предпринимательского климата и условий для ведения бизнеса, повышение эффективности государственного управления.</w:t>
      </w:r>
    </w:p>
    <w:p w:rsidR="003305B0" w:rsidRDefault="003305B0">
      <w:pPr>
        <w:pStyle w:val="ConsPlusNormal"/>
        <w:spacing w:before="220"/>
        <w:ind w:firstLine="540"/>
        <w:jc w:val="both"/>
      </w:pPr>
      <w:r>
        <w:t>В целях обеспечения достижения показателей социально-экономического развития субъектов Российской Федерации, входящих в состав Дальневосточного федерального округа, Северо-Кавказского федерального округа и Арктической зоны Российской Федерации, а также на территориях Калининградской области, Республики Крым и г. Севастополя предусматривается решение следующих задач:</w:t>
      </w:r>
    </w:p>
    <w:p w:rsidR="003305B0" w:rsidRDefault="003305B0">
      <w:pPr>
        <w:pStyle w:val="ConsPlusNormal"/>
        <w:spacing w:before="220"/>
        <w:ind w:firstLine="540"/>
        <w:jc w:val="both"/>
      </w:pPr>
      <w:r>
        <w:t>развитие малого и среднего предпринимательства;</w:t>
      </w:r>
    </w:p>
    <w:p w:rsidR="003305B0" w:rsidRDefault="003305B0">
      <w:pPr>
        <w:pStyle w:val="ConsPlusNormal"/>
        <w:spacing w:before="220"/>
        <w:ind w:firstLine="540"/>
        <w:jc w:val="both"/>
      </w:pPr>
      <w:r>
        <w:t>привлечение частных инвестиций и создание новых рабочих мест;</w:t>
      </w:r>
    </w:p>
    <w:p w:rsidR="003305B0" w:rsidRDefault="003305B0">
      <w:pPr>
        <w:pStyle w:val="ConsPlusNormal"/>
        <w:spacing w:before="220"/>
        <w:ind w:firstLine="540"/>
        <w:jc w:val="both"/>
      </w:pPr>
      <w:r>
        <w:t>повышение компетенций управленческих кадров, необходимых для развития региональных экономик.</w:t>
      </w:r>
    </w:p>
    <w:p w:rsidR="003305B0" w:rsidRDefault="003305B0">
      <w:pPr>
        <w:pStyle w:val="ConsPlusNormal"/>
        <w:ind w:firstLine="540"/>
        <w:jc w:val="both"/>
      </w:pPr>
    </w:p>
    <w:p w:rsidR="003305B0" w:rsidRDefault="003305B0">
      <w:pPr>
        <w:pStyle w:val="ConsPlusTitle"/>
        <w:jc w:val="center"/>
        <w:outlineLvl w:val="1"/>
      </w:pPr>
      <w:bookmarkStart w:id="1" w:name="P303"/>
      <w:bookmarkEnd w:id="1"/>
      <w:r>
        <w:t>II. Предоставление субсидий из федерального бюджета</w:t>
      </w:r>
    </w:p>
    <w:p w:rsidR="003305B0" w:rsidRDefault="003305B0">
      <w:pPr>
        <w:pStyle w:val="ConsPlusTitle"/>
        <w:jc w:val="center"/>
      </w:pPr>
      <w:r>
        <w:t>бюджетам субъектов Российской Федерации в рамках Программы</w:t>
      </w:r>
    </w:p>
    <w:p w:rsidR="003305B0" w:rsidRDefault="003305B0">
      <w:pPr>
        <w:pStyle w:val="ConsPlusNormal"/>
        <w:jc w:val="center"/>
      </w:pPr>
      <w:r>
        <w:t xml:space="preserve">(в ред. </w:t>
      </w:r>
      <w:hyperlink r:id="rId147">
        <w:r>
          <w:rPr>
            <w:color w:val="0000FF"/>
          </w:rPr>
          <w:t>Постановления</w:t>
        </w:r>
      </w:hyperlink>
      <w:r>
        <w:t xml:space="preserve"> Правительства РФ от 25.12.2021 N 2489)</w:t>
      </w:r>
    </w:p>
    <w:p w:rsidR="003305B0" w:rsidRDefault="003305B0">
      <w:pPr>
        <w:pStyle w:val="ConsPlusNormal"/>
        <w:jc w:val="center"/>
      </w:pPr>
      <w:r>
        <w:t xml:space="preserve">(в ред. </w:t>
      </w:r>
      <w:hyperlink r:id="rId148">
        <w:r>
          <w:rPr>
            <w:color w:val="0000FF"/>
          </w:rPr>
          <w:t>Постановления</w:t>
        </w:r>
      </w:hyperlink>
      <w:r>
        <w:t xml:space="preserve"> Правительства РФ от 31.03.2021 N 513)</w:t>
      </w:r>
    </w:p>
    <w:p w:rsidR="003305B0" w:rsidRDefault="003305B0">
      <w:pPr>
        <w:pStyle w:val="ConsPlusNormal"/>
        <w:jc w:val="both"/>
      </w:pPr>
    </w:p>
    <w:p w:rsidR="003305B0" w:rsidRDefault="003305B0">
      <w:pPr>
        <w:pStyle w:val="ConsPlusNormal"/>
        <w:ind w:firstLine="540"/>
        <w:jc w:val="both"/>
      </w:pPr>
      <w:r>
        <w:t xml:space="preserve">Абзацы первый - двадцать девятый утратили силу с 1 января 2022 года. - </w:t>
      </w:r>
      <w:hyperlink r:id="rId149">
        <w:r>
          <w:rPr>
            <w:color w:val="0000FF"/>
          </w:rPr>
          <w:t>Постановление</w:t>
        </w:r>
      </w:hyperlink>
      <w:r>
        <w:t xml:space="preserve"> Правительства РФ от 25.12.2021 N 2489.</w:t>
      </w:r>
    </w:p>
    <w:p w:rsidR="003305B0" w:rsidRDefault="003305B0">
      <w:pPr>
        <w:pStyle w:val="ConsPlusNormal"/>
        <w:spacing w:before="220"/>
        <w:ind w:firstLine="540"/>
        <w:jc w:val="both"/>
      </w:pPr>
      <w:r>
        <w:t xml:space="preserve">Правила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приведены в </w:t>
      </w:r>
      <w:hyperlink w:anchor="P424">
        <w:r>
          <w:rPr>
            <w:color w:val="0000FF"/>
          </w:rPr>
          <w:t>приложении N 7</w:t>
        </w:r>
      </w:hyperlink>
      <w:r>
        <w:t>.</w:t>
      </w:r>
    </w:p>
    <w:p w:rsidR="003305B0" w:rsidRDefault="003305B0">
      <w:pPr>
        <w:pStyle w:val="ConsPlusNormal"/>
        <w:spacing w:before="220"/>
        <w:ind w:firstLine="540"/>
        <w:jc w:val="both"/>
      </w:pPr>
      <w:r>
        <w:t xml:space="preserve">Правила предоставления и распределения субсидий бюджетам субъектов Российской </w:t>
      </w:r>
      <w:r>
        <w:lastRenderedPageBreak/>
        <w:t xml:space="preserve">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приведены в </w:t>
      </w:r>
      <w:hyperlink w:anchor="P662">
        <w:r>
          <w:rPr>
            <w:color w:val="0000FF"/>
          </w:rPr>
          <w:t>приложении N 10</w:t>
        </w:r>
      </w:hyperlink>
      <w:r>
        <w:t>.</w:t>
      </w:r>
    </w:p>
    <w:p w:rsidR="003305B0" w:rsidRDefault="003305B0">
      <w:pPr>
        <w:pStyle w:val="ConsPlusNormal"/>
        <w:spacing w:before="220"/>
        <w:ind w:firstLine="540"/>
        <w:jc w:val="both"/>
      </w:pPr>
      <w:r>
        <w:t xml:space="preserve">Абзацы тридцать второй - пятидесятый утратили силу с 1 января 2022 года. - </w:t>
      </w:r>
      <w:hyperlink r:id="rId150">
        <w:r>
          <w:rPr>
            <w:color w:val="0000FF"/>
          </w:rPr>
          <w:t>Постановление</w:t>
        </w:r>
      </w:hyperlink>
      <w:r>
        <w:t xml:space="preserve"> Правительства РФ от 25.12.2021 N 2489.</w:t>
      </w:r>
    </w:p>
    <w:p w:rsidR="003305B0" w:rsidRDefault="003305B0">
      <w:pPr>
        <w:pStyle w:val="ConsPlusNormal"/>
        <w:spacing w:before="220"/>
        <w:ind w:firstLine="540"/>
        <w:jc w:val="both"/>
      </w:pPr>
      <w:r>
        <w:t xml:space="preserve">Правила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приведены в </w:t>
      </w:r>
      <w:hyperlink w:anchor="P1852">
        <w:r>
          <w:rPr>
            <w:color w:val="0000FF"/>
          </w:rPr>
          <w:t>приложении N 34</w:t>
        </w:r>
      </w:hyperlink>
      <w:r>
        <w:t>.</w:t>
      </w:r>
    </w:p>
    <w:p w:rsidR="003305B0" w:rsidRDefault="003305B0">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приведены в </w:t>
      </w:r>
      <w:hyperlink w:anchor="P2064">
        <w:r>
          <w:rPr>
            <w:color w:val="0000FF"/>
          </w:rPr>
          <w:t>приложении N 35</w:t>
        </w:r>
      </w:hyperlink>
      <w:r>
        <w:t>.</w:t>
      </w:r>
    </w:p>
    <w:p w:rsidR="003305B0" w:rsidRDefault="003305B0">
      <w:pPr>
        <w:pStyle w:val="ConsPlusNormal"/>
        <w:spacing w:before="220"/>
        <w:ind w:firstLine="540"/>
        <w:jc w:val="both"/>
      </w:pPr>
      <w:r>
        <w:t xml:space="preserve">Абзац утратил силу. - </w:t>
      </w:r>
      <w:hyperlink r:id="rId151">
        <w:r>
          <w:rPr>
            <w:color w:val="0000FF"/>
          </w:rPr>
          <w:t>Постановление</w:t>
        </w:r>
      </w:hyperlink>
      <w:r>
        <w:t xml:space="preserve"> Правительства РФ от 02.09.2021 N 1469.</w:t>
      </w:r>
    </w:p>
    <w:p w:rsidR="003305B0" w:rsidRDefault="003305B0">
      <w:pPr>
        <w:pStyle w:val="ConsPlusNormal"/>
        <w:spacing w:before="220"/>
        <w:ind w:firstLine="540"/>
        <w:jc w:val="both"/>
      </w:pPr>
      <w:r>
        <w:t xml:space="preserve">Абзац утратил силу с 1 января 2022 года. - </w:t>
      </w:r>
      <w:hyperlink r:id="rId152">
        <w:r>
          <w:rPr>
            <w:color w:val="0000FF"/>
          </w:rPr>
          <w:t>Постановление</w:t>
        </w:r>
      </w:hyperlink>
      <w:r>
        <w:t xml:space="preserve"> Правительства РФ от 25.12.2021 N 2489.</w:t>
      </w:r>
    </w:p>
    <w:p w:rsidR="003305B0" w:rsidRDefault="003305B0">
      <w:pPr>
        <w:pStyle w:val="ConsPlusNormal"/>
        <w:spacing w:before="220"/>
        <w:ind w:firstLine="540"/>
        <w:jc w:val="both"/>
      </w:pPr>
      <w:r>
        <w:t xml:space="preserve">Правила предоставления из федерального бюджета субсидии бюджету Кемеровской области - Кузбассу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приведены в </w:t>
      </w:r>
      <w:hyperlink w:anchor="P2856">
        <w:r>
          <w:rPr>
            <w:color w:val="0000FF"/>
          </w:rPr>
          <w:t>приложении N 38</w:t>
        </w:r>
      </w:hyperlink>
      <w:r>
        <w:t>.</w:t>
      </w:r>
    </w:p>
    <w:p w:rsidR="003305B0" w:rsidRDefault="003305B0">
      <w:pPr>
        <w:pStyle w:val="ConsPlusNormal"/>
        <w:jc w:val="both"/>
      </w:pPr>
      <w:r>
        <w:t xml:space="preserve">(абзац введен </w:t>
      </w:r>
      <w:hyperlink r:id="rId153">
        <w:r>
          <w:rPr>
            <w:color w:val="0000FF"/>
          </w:rPr>
          <w:t>Постановлением</w:t>
        </w:r>
      </w:hyperlink>
      <w:r>
        <w:t xml:space="preserve"> Правительства РФ от 24.12.2021 N 2433)</w:t>
      </w:r>
    </w:p>
    <w:p w:rsidR="003305B0" w:rsidRDefault="003305B0">
      <w:pPr>
        <w:pStyle w:val="ConsPlusNormal"/>
        <w:spacing w:before="220"/>
        <w:ind w:firstLine="540"/>
        <w:jc w:val="both"/>
      </w:pPr>
      <w:r>
        <w:t xml:space="preserve">Правила предоставления субсидий на реализацию мероприятий по социально-экономическому развитию Республики Мордовия приведены в </w:t>
      </w:r>
      <w:hyperlink w:anchor="P2964">
        <w:r>
          <w:rPr>
            <w:color w:val="0000FF"/>
          </w:rPr>
          <w:t>приложении N 39</w:t>
        </w:r>
      </w:hyperlink>
      <w:r>
        <w:t>.</w:t>
      </w:r>
    </w:p>
    <w:p w:rsidR="003305B0" w:rsidRDefault="003305B0">
      <w:pPr>
        <w:pStyle w:val="ConsPlusNormal"/>
        <w:jc w:val="both"/>
      </w:pPr>
      <w:r>
        <w:t xml:space="preserve">(абзац введен </w:t>
      </w:r>
      <w:hyperlink r:id="rId154">
        <w:r>
          <w:rPr>
            <w:color w:val="0000FF"/>
          </w:rPr>
          <w:t>Постановлением</w:t>
        </w:r>
      </w:hyperlink>
      <w:r>
        <w:t xml:space="preserve"> Правительства РФ от 24.12.2021 N 2445)</w:t>
      </w:r>
    </w:p>
    <w:p w:rsidR="003305B0" w:rsidRDefault="003305B0">
      <w:pPr>
        <w:pStyle w:val="ConsPlusNormal"/>
        <w:spacing w:before="220"/>
        <w:ind w:firstLine="540"/>
        <w:jc w:val="both"/>
      </w:pPr>
      <w:r>
        <w:t xml:space="preserve">Правила предоставления субсидии из федерального бюджета бюджету Кемеровской области - Кузбасса в целях докапитализации микрофинансовых организаций приведены в </w:t>
      </w:r>
      <w:hyperlink w:anchor="P3012">
        <w:r>
          <w:rPr>
            <w:color w:val="0000FF"/>
          </w:rPr>
          <w:t>приложении N 40</w:t>
        </w:r>
      </w:hyperlink>
      <w:r>
        <w:t>.</w:t>
      </w:r>
    </w:p>
    <w:p w:rsidR="003305B0" w:rsidRDefault="003305B0">
      <w:pPr>
        <w:pStyle w:val="ConsPlusNormal"/>
        <w:jc w:val="both"/>
      </w:pPr>
      <w:r>
        <w:t xml:space="preserve">(абзац введен </w:t>
      </w:r>
      <w:hyperlink r:id="rId155">
        <w:r>
          <w:rPr>
            <w:color w:val="0000FF"/>
          </w:rPr>
          <w:t>Постановлением</w:t>
        </w:r>
      </w:hyperlink>
      <w:r>
        <w:t xml:space="preserve"> Правительства РФ от 24.12.2021 N 2453)</w:t>
      </w:r>
    </w:p>
    <w:p w:rsidR="003305B0" w:rsidRDefault="003305B0">
      <w:pPr>
        <w:pStyle w:val="ConsPlusNormal"/>
        <w:spacing w:before="220"/>
        <w:ind w:firstLine="540"/>
        <w:jc w:val="both"/>
      </w:pPr>
      <w:r>
        <w:t xml:space="preserve">Правила предоставления субсидий из федерального бюджета бюджетам субъектов Российской Федерации на достижение результатов национального проекта "Производительность труда" приведены в </w:t>
      </w:r>
      <w:hyperlink w:anchor="P3075">
        <w:r>
          <w:rPr>
            <w:color w:val="0000FF"/>
          </w:rPr>
          <w:t>приложении N 41</w:t>
        </w:r>
      </w:hyperlink>
      <w:r>
        <w:t>.</w:t>
      </w:r>
    </w:p>
    <w:p w:rsidR="003305B0" w:rsidRDefault="003305B0">
      <w:pPr>
        <w:pStyle w:val="ConsPlusNormal"/>
        <w:jc w:val="both"/>
      </w:pPr>
      <w:r>
        <w:t xml:space="preserve">(абзац введен </w:t>
      </w:r>
      <w:hyperlink r:id="rId156">
        <w:r>
          <w:rPr>
            <w:color w:val="0000FF"/>
          </w:rPr>
          <w:t>Постановлением</w:t>
        </w:r>
      </w:hyperlink>
      <w:r>
        <w:t xml:space="preserve"> Правительства РФ от 28.04.2022 N 775)</w:t>
      </w:r>
    </w:p>
    <w:p w:rsidR="003305B0" w:rsidRDefault="003305B0">
      <w:pPr>
        <w:pStyle w:val="ConsPlusNormal"/>
        <w:spacing w:before="220"/>
        <w:ind w:firstLine="540"/>
        <w:jc w:val="both"/>
      </w:pPr>
      <w:r>
        <w:t xml:space="preserve">Правила предоставления субсидий из федерального бюджета бюджету Республики Адыгея в целях софинансирования расходных обязательств Республики Адыгея, возникающих при реализации индивидуальной программы социально-экономического развития Республики Адыгея на период до 2024 года, приведены в </w:t>
      </w:r>
      <w:hyperlink w:anchor="P3257">
        <w:r>
          <w:rPr>
            <w:color w:val="0000FF"/>
          </w:rPr>
          <w:t>приложении N 42</w:t>
        </w:r>
      </w:hyperlink>
      <w:r>
        <w:t>.</w:t>
      </w:r>
    </w:p>
    <w:p w:rsidR="003305B0" w:rsidRDefault="003305B0">
      <w:pPr>
        <w:pStyle w:val="ConsPlusNormal"/>
        <w:jc w:val="both"/>
      </w:pPr>
      <w:r>
        <w:t xml:space="preserve">(абзац введен </w:t>
      </w:r>
      <w:hyperlink r:id="rId157">
        <w:r>
          <w:rPr>
            <w:color w:val="0000FF"/>
          </w:rPr>
          <w:t>Постановлением</w:t>
        </w:r>
      </w:hyperlink>
      <w:r>
        <w:t xml:space="preserve"> Правительства РФ от 30.05.2022 N 983)</w:t>
      </w:r>
    </w:p>
    <w:p w:rsidR="003305B0" w:rsidRDefault="003305B0">
      <w:pPr>
        <w:pStyle w:val="ConsPlusNormal"/>
        <w:spacing w:before="220"/>
        <w:ind w:firstLine="540"/>
        <w:jc w:val="both"/>
      </w:pPr>
      <w:r>
        <w:t xml:space="preserve">Правила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на предоставление государственной поддержки субъектам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приведены в </w:t>
      </w:r>
      <w:hyperlink w:anchor="P3305">
        <w:r>
          <w:rPr>
            <w:color w:val="0000FF"/>
          </w:rPr>
          <w:t>приложении N 43</w:t>
        </w:r>
      </w:hyperlink>
      <w:r>
        <w:t>.</w:t>
      </w:r>
    </w:p>
    <w:p w:rsidR="003305B0" w:rsidRDefault="003305B0">
      <w:pPr>
        <w:pStyle w:val="ConsPlusNormal"/>
        <w:jc w:val="both"/>
      </w:pPr>
      <w:r>
        <w:t xml:space="preserve">(абзац введен </w:t>
      </w:r>
      <w:hyperlink r:id="rId158">
        <w:r>
          <w:rPr>
            <w:color w:val="0000FF"/>
          </w:rPr>
          <w:t>Постановлением</w:t>
        </w:r>
      </w:hyperlink>
      <w:r>
        <w:t xml:space="preserve"> Правительства РФ от 20.04.2023 N 628)</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1</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center"/>
      </w:pPr>
    </w:p>
    <w:p w:rsidR="003305B0" w:rsidRDefault="003305B0">
      <w:pPr>
        <w:pStyle w:val="ConsPlusTitle"/>
        <w:jc w:val="center"/>
      </w:pPr>
      <w:r>
        <w:t>ПЕРЕЧЕНЬ</w:t>
      </w:r>
    </w:p>
    <w:p w:rsidR="003305B0" w:rsidRDefault="003305B0">
      <w:pPr>
        <w:pStyle w:val="ConsPlusTitle"/>
        <w:jc w:val="center"/>
      </w:pPr>
      <w:r>
        <w:t>ОСНОВНЫХ МЕРОПРИЯТИЙ ГОСУДАРСТВЕННОЙ ПРОГРАММЫ</w:t>
      </w:r>
    </w:p>
    <w:p w:rsidR="003305B0" w:rsidRDefault="003305B0">
      <w:pPr>
        <w:pStyle w:val="ConsPlusTitle"/>
        <w:jc w:val="center"/>
      </w:pPr>
      <w:r>
        <w:t>РОССИЙСКОЙ ФЕДЕРАЦИИ "ЭКОНОМИЧЕСКОЕ РАЗВИТИЕ</w:t>
      </w:r>
    </w:p>
    <w:p w:rsidR="003305B0" w:rsidRDefault="003305B0">
      <w:pPr>
        <w:pStyle w:val="ConsPlusTitle"/>
        <w:jc w:val="center"/>
      </w:pPr>
      <w:r>
        <w:t>И ИННОВАЦИОННАЯ ЭКОНОМИКА"</w:t>
      </w:r>
    </w:p>
    <w:p w:rsidR="003305B0" w:rsidRDefault="003305B0">
      <w:pPr>
        <w:pStyle w:val="ConsPlusNormal"/>
        <w:jc w:val="center"/>
      </w:pPr>
    </w:p>
    <w:p w:rsidR="003305B0" w:rsidRDefault="003305B0">
      <w:pPr>
        <w:pStyle w:val="ConsPlusNormal"/>
        <w:ind w:firstLine="540"/>
        <w:jc w:val="both"/>
      </w:pPr>
      <w:r>
        <w:t xml:space="preserve">Утратил силу с 1 января 2022 года. - </w:t>
      </w:r>
      <w:hyperlink r:id="rId159">
        <w:r>
          <w:rPr>
            <w:color w:val="0000FF"/>
          </w:rPr>
          <w:t>Постановление</w:t>
        </w:r>
      </w:hyperlink>
      <w:r>
        <w:t xml:space="preserve"> Правительства РФ от 25.12.2021 N 2489.</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2</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ОБ ОСНОВНЫХ ПЛАНИРУЕМЫХ МЕРАХ ПРАВОВОГО РЕГУЛИРОВАНИЯ</w:t>
      </w:r>
    </w:p>
    <w:p w:rsidR="003305B0" w:rsidRDefault="003305B0">
      <w:pPr>
        <w:pStyle w:val="ConsPlusTitle"/>
        <w:jc w:val="center"/>
      </w:pPr>
      <w:r>
        <w:t>В СФЕРЕ РЕАЛИЗАЦИИ ГОСУДАРСТВЕННОЙ ПРОГРАММЫ</w:t>
      </w:r>
    </w:p>
    <w:p w:rsidR="003305B0" w:rsidRDefault="003305B0">
      <w:pPr>
        <w:pStyle w:val="ConsPlusTitle"/>
        <w:jc w:val="center"/>
      </w:pPr>
      <w:r>
        <w:t>РОССИЙСКОЙ ФЕДЕРАЦИИ "ЭКОНОМИЧЕСКОЕ РАЗВИТИЕ</w:t>
      </w:r>
    </w:p>
    <w:p w:rsidR="003305B0" w:rsidRDefault="003305B0">
      <w:pPr>
        <w:pStyle w:val="ConsPlusTitle"/>
        <w:jc w:val="center"/>
      </w:pPr>
      <w:r>
        <w:t>И ИННОВАЦИОННАЯ ЭКОНОМИКА"</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160">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jc w:val="right"/>
        <w:outlineLvl w:val="1"/>
      </w:pPr>
      <w:r>
        <w:t>Приложение N 3</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ind w:firstLine="540"/>
        <w:jc w:val="both"/>
      </w:pPr>
    </w:p>
    <w:p w:rsidR="003305B0" w:rsidRDefault="003305B0">
      <w:pPr>
        <w:pStyle w:val="ConsPlusTitle"/>
        <w:jc w:val="center"/>
      </w:pPr>
      <w:r>
        <w:t>СВЕДЕНИЯ</w:t>
      </w:r>
    </w:p>
    <w:p w:rsidR="003305B0" w:rsidRDefault="003305B0">
      <w:pPr>
        <w:pStyle w:val="ConsPlusTitle"/>
        <w:jc w:val="center"/>
      </w:pPr>
      <w:r>
        <w:t>О ПОКАЗАТЕЛЯХ (ИНДИКАТОРАХ) ГОСУДАРСТВЕННОЙ</w:t>
      </w:r>
    </w:p>
    <w:p w:rsidR="003305B0" w:rsidRDefault="003305B0">
      <w:pPr>
        <w:pStyle w:val="ConsPlusTitle"/>
        <w:jc w:val="center"/>
      </w:pPr>
      <w:r>
        <w:t>ПРОГРАММЫ РОССИЙСКОЙ ФЕДЕРАЦИИ "ЭКОНОМИЧЕСКОЕ РАЗВИТИЕ</w:t>
      </w:r>
    </w:p>
    <w:p w:rsidR="003305B0" w:rsidRDefault="003305B0">
      <w:pPr>
        <w:pStyle w:val="ConsPlusTitle"/>
        <w:jc w:val="center"/>
      </w:pPr>
      <w:r>
        <w:t>И ИННОВАЦИОННАЯ ЭКОНОМИКА", ПОДПРОГРАММ, ФЕДЕРАЛЬНОЙ</w:t>
      </w:r>
    </w:p>
    <w:p w:rsidR="003305B0" w:rsidRDefault="003305B0">
      <w:pPr>
        <w:pStyle w:val="ConsPlusTitle"/>
        <w:jc w:val="center"/>
      </w:pPr>
      <w:r>
        <w:t>ЦЕЛЕВОЙ ПРОГРАММЫ И ИХ ЗНАЧЕНИЯХ</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161">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jc w:val="right"/>
        <w:outlineLvl w:val="1"/>
      </w:pPr>
      <w:r>
        <w:t>Приложение N 4</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ind w:firstLine="540"/>
        <w:jc w:val="both"/>
      </w:pPr>
    </w:p>
    <w:p w:rsidR="003305B0" w:rsidRDefault="003305B0">
      <w:pPr>
        <w:pStyle w:val="ConsPlusTitle"/>
        <w:jc w:val="center"/>
      </w:pPr>
      <w:r>
        <w:lastRenderedPageBreak/>
        <w:t>СВЕДЕНИЯ</w:t>
      </w:r>
    </w:p>
    <w:p w:rsidR="003305B0" w:rsidRDefault="003305B0">
      <w:pPr>
        <w:pStyle w:val="ConsPlusTitle"/>
        <w:jc w:val="center"/>
      </w:pPr>
      <w:r>
        <w:t>О ПОКАЗАТЕЛЯХ (ИНДИКАТОРАХ) ГОСУДАРСТВЕННОЙ ПРОГРАММЫ</w:t>
      </w:r>
    </w:p>
    <w:p w:rsidR="003305B0" w:rsidRDefault="003305B0">
      <w:pPr>
        <w:pStyle w:val="ConsPlusTitle"/>
        <w:jc w:val="center"/>
      </w:pPr>
      <w:r>
        <w:t>РОССИЙСКОЙ ФЕДЕРАЦИИ "ЭКОНОМИЧЕСКОЕ РАЗВИТИЕ</w:t>
      </w:r>
    </w:p>
    <w:p w:rsidR="003305B0" w:rsidRDefault="003305B0">
      <w:pPr>
        <w:pStyle w:val="ConsPlusTitle"/>
        <w:jc w:val="center"/>
      </w:pPr>
      <w:r>
        <w:t>И ИННОВАЦИОННАЯ ЭКОНОМИКА" ПО СУБЪЕКТАМ</w:t>
      </w:r>
    </w:p>
    <w:p w:rsidR="003305B0" w:rsidRDefault="003305B0">
      <w:pPr>
        <w:pStyle w:val="ConsPlusTitle"/>
        <w:jc w:val="center"/>
      </w:pPr>
      <w:r>
        <w:t>РОССИЙСКОЙ ФЕДЕРАЦИИ</w:t>
      </w:r>
    </w:p>
    <w:p w:rsidR="003305B0" w:rsidRDefault="003305B0">
      <w:pPr>
        <w:pStyle w:val="ConsPlusNormal"/>
        <w:ind w:firstLine="540"/>
        <w:jc w:val="both"/>
      </w:pPr>
    </w:p>
    <w:p w:rsidR="003305B0" w:rsidRDefault="003305B0">
      <w:pPr>
        <w:pStyle w:val="ConsPlusNormal"/>
        <w:ind w:firstLine="540"/>
        <w:jc w:val="both"/>
      </w:pPr>
      <w:r>
        <w:t xml:space="preserve">Утратили силу с 1 января 2022 года. - </w:t>
      </w:r>
      <w:hyperlink r:id="rId162">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jc w:val="right"/>
        <w:outlineLvl w:val="1"/>
      </w:pPr>
      <w:r>
        <w:t>Приложение N 5</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ind w:firstLine="540"/>
        <w:jc w:val="both"/>
      </w:pPr>
    </w:p>
    <w:p w:rsidR="003305B0" w:rsidRDefault="003305B0">
      <w:pPr>
        <w:pStyle w:val="ConsPlusTitle"/>
        <w:jc w:val="center"/>
      </w:pPr>
      <w:r>
        <w:t>РЕСУРСНОЕ ОБЕСПЕЧЕНИЕ</w:t>
      </w:r>
    </w:p>
    <w:p w:rsidR="003305B0" w:rsidRDefault="003305B0">
      <w:pPr>
        <w:pStyle w:val="ConsPlusTitle"/>
        <w:jc w:val="center"/>
      </w:pPr>
      <w:r>
        <w:t>РЕАЛИЗАЦИИ ГОСУДАРСТВЕННОЙ ПРОГРАММЫ РОССИЙСКОЙ ФЕДЕРАЦИИ</w:t>
      </w:r>
    </w:p>
    <w:p w:rsidR="003305B0" w:rsidRDefault="003305B0">
      <w:pPr>
        <w:pStyle w:val="ConsPlusTitle"/>
        <w:jc w:val="center"/>
      </w:pPr>
      <w:r>
        <w:t>"ЭКОНОМИЧЕСКОЕ РАЗВИТИЕ И ИННОВАЦИОННАЯ ЭКОНОМИКА" ЗА СЧЕТ</w:t>
      </w:r>
    </w:p>
    <w:p w:rsidR="003305B0" w:rsidRDefault="003305B0">
      <w:pPr>
        <w:pStyle w:val="ConsPlusTitle"/>
        <w:jc w:val="center"/>
      </w:pPr>
      <w:r>
        <w:t>БЮДЖЕТНЫХ АССИГНОВАНИЙ ФЕДЕРАЛЬНОГО БЮДЖЕТА</w:t>
      </w:r>
    </w:p>
    <w:p w:rsidR="003305B0" w:rsidRDefault="003305B0">
      <w:pPr>
        <w:pStyle w:val="ConsPlusNormal"/>
        <w:jc w:val="center"/>
      </w:pPr>
    </w:p>
    <w:p w:rsidR="003305B0" w:rsidRDefault="003305B0">
      <w:pPr>
        <w:pStyle w:val="ConsPlusNormal"/>
        <w:ind w:firstLine="540"/>
        <w:jc w:val="both"/>
      </w:pPr>
      <w:r>
        <w:t xml:space="preserve">Утратило силу с 1 января 2022 года. - </w:t>
      </w:r>
      <w:hyperlink r:id="rId163">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jc w:val="right"/>
        <w:outlineLvl w:val="1"/>
      </w:pPr>
      <w:r>
        <w:t>Приложение N 6</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ind w:firstLine="540"/>
        <w:jc w:val="both"/>
      </w:pPr>
    </w:p>
    <w:p w:rsidR="003305B0" w:rsidRDefault="003305B0">
      <w:pPr>
        <w:pStyle w:val="ConsPlusTitle"/>
        <w:jc w:val="center"/>
      </w:pPr>
      <w:r>
        <w:t>ПРАВИЛА</w:t>
      </w:r>
    </w:p>
    <w:p w:rsidR="003305B0" w:rsidRDefault="003305B0">
      <w:pPr>
        <w:pStyle w:val="ConsPlusTitle"/>
        <w:jc w:val="center"/>
      </w:pPr>
      <w:r>
        <w:t>ПРЕДОСТАВЛЕНИЯ И РАСПРЕДЕЛЕНИЯ СУБСИДИЙ ИЗ ФЕДЕРАЛЬНОГО</w:t>
      </w:r>
    </w:p>
    <w:p w:rsidR="003305B0" w:rsidRDefault="003305B0">
      <w:pPr>
        <w:pStyle w:val="ConsPlusTitle"/>
        <w:jc w:val="center"/>
      </w:pPr>
      <w:r>
        <w:t>БЮДЖЕТА БЮДЖЕТАМ СУБЪЕКТОВ РОССИЙСКОЙ ФЕДЕРАЦИИ</w:t>
      </w:r>
    </w:p>
    <w:p w:rsidR="003305B0" w:rsidRDefault="003305B0">
      <w:pPr>
        <w:pStyle w:val="ConsPlusTitle"/>
        <w:jc w:val="center"/>
      </w:pPr>
      <w:r>
        <w:t>НА РЕАЛИЗАЦИЮ КОМПЛЕКСНЫХ ИНВЕСТИЦИОННЫХ ПРОЕКТОВ</w:t>
      </w:r>
    </w:p>
    <w:p w:rsidR="003305B0" w:rsidRDefault="003305B0">
      <w:pPr>
        <w:pStyle w:val="ConsPlusTitle"/>
        <w:jc w:val="center"/>
      </w:pPr>
      <w:r>
        <w:t>ПО РАЗВИТИЮ ИННОВАЦИОННЫХ ТЕРРИТОРИАЛЬНЫХ КЛАСТЕРОВ</w:t>
      </w:r>
    </w:p>
    <w:p w:rsidR="003305B0" w:rsidRDefault="003305B0">
      <w:pPr>
        <w:pStyle w:val="ConsPlusNormal"/>
        <w:ind w:firstLine="540"/>
        <w:jc w:val="both"/>
      </w:pPr>
    </w:p>
    <w:p w:rsidR="003305B0" w:rsidRDefault="003305B0">
      <w:pPr>
        <w:pStyle w:val="ConsPlusNormal"/>
        <w:ind w:firstLine="540"/>
        <w:jc w:val="both"/>
      </w:pPr>
      <w:r>
        <w:t xml:space="preserve">Утратили силу. - </w:t>
      </w:r>
      <w:hyperlink r:id="rId164">
        <w:r>
          <w:rPr>
            <w:color w:val="0000FF"/>
          </w:rPr>
          <w:t>Постановление</w:t>
        </w:r>
      </w:hyperlink>
      <w:r>
        <w:t xml:space="preserve"> Правительства РФ от 29.03.2019 N 379.</w:t>
      </w: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jc w:val="right"/>
        <w:outlineLvl w:val="1"/>
      </w:pPr>
      <w:r>
        <w:t>Приложение N 7</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bookmarkStart w:id="2" w:name="P424"/>
      <w:bookmarkEnd w:id="2"/>
      <w:r>
        <w:t>ПРАВИЛА</w:t>
      </w:r>
    </w:p>
    <w:p w:rsidR="003305B0" w:rsidRDefault="003305B0">
      <w:pPr>
        <w:pStyle w:val="ConsPlusTitle"/>
        <w:jc w:val="center"/>
      </w:pPr>
      <w:r>
        <w:t>ПРЕДОСТАВЛЕНИЯ СУБСИДИЙ ИЗ ФЕДЕРАЛЬНОГО БЮДЖЕТА БЮДЖЕТАМ</w:t>
      </w:r>
    </w:p>
    <w:p w:rsidR="003305B0" w:rsidRDefault="003305B0">
      <w:pPr>
        <w:pStyle w:val="ConsPlusTitle"/>
        <w:jc w:val="center"/>
      </w:pPr>
      <w:r>
        <w:t>СУБЪЕКТОВ РОССИЙСКОЙ ФЕДЕРАЦИИ НА СОФИНАНСИРОВАНИЕ</w:t>
      </w:r>
    </w:p>
    <w:p w:rsidR="003305B0" w:rsidRDefault="003305B0">
      <w:pPr>
        <w:pStyle w:val="ConsPlusTitle"/>
        <w:jc w:val="center"/>
      </w:pPr>
      <w:r>
        <w:t>РАСХОДОВ, СВЯЗАННЫХ С ОПЛАТОЙ ОКАЗАННЫХ СПЕЦИАЛИСТАМ</w:t>
      </w:r>
    </w:p>
    <w:p w:rsidR="003305B0" w:rsidRDefault="003305B0">
      <w:pPr>
        <w:pStyle w:val="ConsPlusTitle"/>
        <w:jc w:val="center"/>
      </w:pPr>
      <w:r>
        <w:t>РОССИЙСКИМИ ОБРАЗОВАТЕЛЬНЫМИ ОРГАНИЗАЦИЯМИ УСЛУГ</w:t>
      </w:r>
    </w:p>
    <w:p w:rsidR="003305B0" w:rsidRDefault="003305B0">
      <w:pPr>
        <w:pStyle w:val="ConsPlusTitle"/>
        <w:jc w:val="center"/>
      </w:pPr>
      <w:r>
        <w:t>ПО ОБУЧЕНИЮ В СООТВЕТСТВИИ С ГОСУДАРСТВЕННЫМ ПЛАНОМ</w:t>
      </w:r>
    </w:p>
    <w:p w:rsidR="003305B0" w:rsidRDefault="003305B0">
      <w:pPr>
        <w:pStyle w:val="ConsPlusTitle"/>
        <w:jc w:val="center"/>
      </w:pPr>
      <w:r>
        <w:t>ПОДГОТОВКИ УПРАВЛЕНЧЕСКИХ КАДРОВ ДЛЯ ОРГАНИЗАЦИЙ</w:t>
      </w:r>
    </w:p>
    <w:p w:rsidR="003305B0" w:rsidRDefault="003305B0">
      <w:pPr>
        <w:pStyle w:val="ConsPlusTitle"/>
        <w:jc w:val="center"/>
      </w:pPr>
      <w:r>
        <w:t>НАРОДНОГО ХОЗЯЙСТВА РОССИЙСКОЙ ФЕДЕРАЦИИ</w:t>
      </w:r>
    </w:p>
    <w:p w:rsidR="003305B0" w:rsidRDefault="003305B0">
      <w:pPr>
        <w:pStyle w:val="ConsPlusTitle"/>
        <w:jc w:val="center"/>
      </w:pPr>
      <w:r>
        <w:t>В 2018/19 - 2024/25 УЧЕБНЫХ ГОДАХ</w:t>
      </w:r>
    </w:p>
    <w:p w:rsidR="003305B0" w:rsidRDefault="003305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0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5B0" w:rsidRDefault="003305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5B0" w:rsidRDefault="003305B0">
            <w:pPr>
              <w:pStyle w:val="ConsPlusNormal"/>
              <w:jc w:val="center"/>
            </w:pPr>
            <w:r>
              <w:rPr>
                <w:color w:val="392C69"/>
              </w:rPr>
              <w:t>Список изменяющих документов</w:t>
            </w:r>
          </w:p>
          <w:p w:rsidR="003305B0" w:rsidRDefault="003305B0">
            <w:pPr>
              <w:pStyle w:val="ConsPlusNormal"/>
              <w:jc w:val="center"/>
            </w:pPr>
            <w:r>
              <w:rPr>
                <w:color w:val="392C69"/>
              </w:rPr>
              <w:t xml:space="preserve">(введены </w:t>
            </w:r>
            <w:hyperlink r:id="rId165">
              <w:r>
                <w:rPr>
                  <w:color w:val="0000FF"/>
                </w:rPr>
                <w:t>Постановлением</w:t>
              </w:r>
            </w:hyperlink>
            <w:r>
              <w:rPr>
                <w:color w:val="392C69"/>
              </w:rPr>
              <w:t xml:space="preserve"> Правительства РФ от 15.08.2015 N 849;</w:t>
            </w:r>
          </w:p>
          <w:p w:rsidR="003305B0" w:rsidRDefault="003305B0">
            <w:pPr>
              <w:pStyle w:val="ConsPlusNormal"/>
              <w:jc w:val="center"/>
            </w:pPr>
            <w:r>
              <w:rPr>
                <w:color w:val="392C69"/>
              </w:rPr>
              <w:t xml:space="preserve">в ред. Постановлений Правительства РФ от 11.11.2015 </w:t>
            </w:r>
            <w:hyperlink r:id="rId166">
              <w:r>
                <w:rPr>
                  <w:color w:val="0000FF"/>
                </w:rPr>
                <w:t>N 1215</w:t>
              </w:r>
            </w:hyperlink>
            <w:r>
              <w:rPr>
                <w:color w:val="392C69"/>
              </w:rPr>
              <w:t>,</w:t>
            </w:r>
          </w:p>
          <w:p w:rsidR="003305B0" w:rsidRDefault="003305B0">
            <w:pPr>
              <w:pStyle w:val="ConsPlusNormal"/>
              <w:jc w:val="center"/>
            </w:pPr>
            <w:r>
              <w:rPr>
                <w:color w:val="392C69"/>
              </w:rPr>
              <w:t xml:space="preserve">от 25.05.2016 </w:t>
            </w:r>
            <w:hyperlink r:id="rId167">
              <w:r>
                <w:rPr>
                  <w:color w:val="0000FF"/>
                </w:rPr>
                <w:t>N 464</w:t>
              </w:r>
            </w:hyperlink>
            <w:r>
              <w:rPr>
                <w:color w:val="392C69"/>
              </w:rPr>
              <w:t xml:space="preserve">, от 31.03.2017 </w:t>
            </w:r>
            <w:hyperlink r:id="rId168">
              <w:r>
                <w:rPr>
                  <w:color w:val="0000FF"/>
                </w:rPr>
                <w:t>N 392</w:t>
              </w:r>
            </w:hyperlink>
            <w:r>
              <w:rPr>
                <w:color w:val="392C69"/>
              </w:rPr>
              <w:t xml:space="preserve">, от 03.02.2018 </w:t>
            </w:r>
            <w:hyperlink r:id="rId169">
              <w:r>
                <w:rPr>
                  <w:color w:val="0000FF"/>
                </w:rPr>
                <w:t>N 101</w:t>
              </w:r>
            </w:hyperlink>
            <w:r>
              <w:rPr>
                <w:color w:val="392C69"/>
              </w:rPr>
              <w:t>,</w:t>
            </w:r>
          </w:p>
          <w:p w:rsidR="003305B0" w:rsidRDefault="003305B0">
            <w:pPr>
              <w:pStyle w:val="ConsPlusNormal"/>
              <w:jc w:val="center"/>
            </w:pPr>
            <w:r>
              <w:rPr>
                <w:color w:val="392C69"/>
              </w:rPr>
              <w:t xml:space="preserve">от 13.02.2019 </w:t>
            </w:r>
            <w:hyperlink r:id="rId170">
              <w:r>
                <w:rPr>
                  <w:color w:val="0000FF"/>
                </w:rPr>
                <w:t>N 148</w:t>
              </w:r>
            </w:hyperlink>
            <w:r>
              <w:rPr>
                <w:color w:val="392C69"/>
              </w:rPr>
              <w:t xml:space="preserve">, от 23.12.2019 </w:t>
            </w:r>
            <w:hyperlink r:id="rId171">
              <w:r>
                <w:rPr>
                  <w:color w:val="0000FF"/>
                </w:rPr>
                <w:t>N 1768</w:t>
              </w:r>
            </w:hyperlink>
            <w:r>
              <w:rPr>
                <w:color w:val="392C69"/>
              </w:rPr>
              <w:t xml:space="preserve">, от 25.12.2021 </w:t>
            </w:r>
            <w:hyperlink r:id="rId172">
              <w:r>
                <w:rPr>
                  <w:color w:val="0000FF"/>
                </w:rPr>
                <w:t>N 2489</w:t>
              </w:r>
            </w:hyperlink>
            <w:r>
              <w:rPr>
                <w:color w:val="392C69"/>
              </w:rPr>
              <w:t>,</w:t>
            </w:r>
          </w:p>
          <w:p w:rsidR="003305B0" w:rsidRDefault="003305B0">
            <w:pPr>
              <w:pStyle w:val="ConsPlusNormal"/>
              <w:jc w:val="center"/>
            </w:pPr>
            <w:r>
              <w:rPr>
                <w:color w:val="392C69"/>
              </w:rPr>
              <w:t xml:space="preserve">от 12.09.2022 </w:t>
            </w:r>
            <w:hyperlink r:id="rId173">
              <w:r>
                <w:rPr>
                  <w:color w:val="0000FF"/>
                </w:rPr>
                <w:t>N 1587</w:t>
              </w:r>
            </w:hyperlink>
            <w:r>
              <w:rPr>
                <w:color w:val="392C69"/>
              </w:rPr>
              <w:t xml:space="preserve">, от 28.12.2022 </w:t>
            </w:r>
            <w:hyperlink r:id="rId174">
              <w:r>
                <w:rPr>
                  <w:color w:val="0000FF"/>
                </w:rPr>
                <w:t>N 2464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r>
    </w:tbl>
    <w:p w:rsidR="003305B0" w:rsidRDefault="003305B0">
      <w:pPr>
        <w:pStyle w:val="ConsPlusNormal"/>
        <w:jc w:val="both"/>
      </w:pPr>
    </w:p>
    <w:p w:rsidR="003305B0" w:rsidRDefault="003305B0">
      <w:pPr>
        <w:pStyle w:val="ConsPlusNormal"/>
        <w:ind w:firstLine="540"/>
        <w:jc w:val="both"/>
      </w:pPr>
      <w:r>
        <w:t xml:space="preserve">1. Настоящие Правила определяют условия, цели и порядок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175">
        <w:r>
          <w:rPr>
            <w:color w:val="0000FF"/>
          </w:rPr>
          <w:t>планом</w:t>
        </w:r>
      </w:hyperlink>
      <w:r>
        <w:t xml:space="preserve"> подготовки управленческих кадров для организаций народного хозяйства Российской Федерации в 2018/19 - 2024/25 учебных годах (далее соответственно - образовательные организации, Государственный план, субсидии).</w:t>
      </w:r>
    </w:p>
    <w:p w:rsidR="003305B0" w:rsidRDefault="003305B0">
      <w:pPr>
        <w:pStyle w:val="ConsPlusNormal"/>
        <w:jc w:val="both"/>
      </w:pPr>
      <w:r>
        <w:t xml:space="preserve">(в ред. Постановлений Правительства РФ от 11.11.2015 </w:t>
      </w:r>
      <w:hyperlink r:id="rId176">
        <w:r>
          <w:rPr>
            <w:color w:val="0000FF"/>
          </w:rPr>
          <w:t>N 1215</w:t>
        </w:r>
      </w:hyperlink>
      <w:r>
        <w:t xml:space="preserve">, от 13.02.2019 </w:t>
      </w:r>
      <w:hyperlink r:id="rId177">
        <w:r>
          <w:rPr>
            <w:color w:val="0000FF"/>
          </w:rPr>
          <w:t>N 148</w:t>
        </w:r>
      </w:hyperlink>
      <w:r>
        <w:t xml:space="preserve">, от 23.12.2019 </w:t>
      </w:r>
      <w:hyperlink r:id="rId178">
        <w:r>
          <w:rPr>
            <w:color w:val="0000FF"/>
          </w:rPr>
          <w:t>N 1768</w:t>
        </w:r>
      </w:hyperlink>
      <w:r>
        <w:t xml:space="preserve">, от 25.12.2021 </w:t>
      </w:r>
      <w:hyperlink r:id="rId179">
        <w:r>
          <w:rPr>
            <w:color w:val="0000FF"/>
          </w:rPr>
          <w:t>N 2489</w:t>
        </w:r>
      </w:hyperlink>
      <w:r>
        <w:t>)</w:t>
      </w:r>
    </w:p>
    <w:p w:rsidR="003305B0" w:rsidRDefault="003305B0">
      <w:pPr>
        <w:pStyle w:val="ConsPlusNormal"/>
        <w:spacing w:before="220"/>
        <w:ind w:firstLine="540"/>
        <w:jc w:val="both"/>
      </w:pPr>
      <w:bookmarkStart w:id="3" w:name="P442"/>
      <w:bookmarkEnd w:id="3"/>
      <w:r>
        <w:t>2. Субсидии предоставляются в целях софинансирования расходных обязательств, возникающих при выполнении органами государственной власти субъектов Российской Федерации полномочий по подготовке (обучению по дополнительным профессиональным программам) управленческих кадров для организаций народного хозяйства Российской Федерации из числа специалистов, рекомендованных организациями народного хозяйства Российской Федерации, в соответствии с Государственным планом по дополнительным профессиональным программам в области экономики и управления.</w:t>
      </w:r>
    </w:p>
    <w:p w:rsidR="003305B0" w:rsidRDefault="003305B0">
      <w:pPr>
        <w:pStyle w:val="ConsPlusNormal"/>
        <w:jc w:val="both"/>
      </w:pPr>
      <w:r>
        <w:t xml:space="preserve">(в ред. </w:t>
      </w:r>
      <w:hyperlink r:id="rId180">
        <w:r>
          <w:rPr>
            <w:color w:val="0000FF"/>
          </w:rPr>
          <w:t>Постановления</w:t>
        </w:r>
      </w:hyperlink>
      <w:r>
        <w:t xml:space="preserve"> Правительства РФ от 25.12.2021 N 2489)</w:t>
      </w:r>
    </w:p>
    <w:p w:rsidR="003305B0" w:rsidRDefault="003305B0">
      <w:pPr>
        <w:pStyle w:val="ConsPlusNormal"/>
        <w:spacing w:before="220"/>
        <w:ind w:firstLine="540"/>
        <w:jc w:val="both"/>
      </w:pPr>
      <w:r>
        <w:t>3. Субсидии предоставляются при соблюдении следующих условий:</w:t>
      </w:r>
    </w:p>
    <w:p w:rsidR="003305B0" w:rsidRDefault="003305B0">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3305B0" w:rsidRDefault="003305B0">
      <w:pPr>
        <w:pStyle w:val="ConsPlusNormal"/>
        <w:spacing w:before="220"/>
        <w:ind w:firstLine="540"/>
        <w:jc w:val="both"/>
      </w:pPr>
      <w:r>
        <w:t>б) наличие правовых актов субъектов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3305B0" w:rsidRDefault="003305B0">
      <w:pPr>
        <w:pStyle w:val="ConsPlusNormal"/>
        <w:spacing w:before="220"/>
        <w:ind w:firstLine="540"/>
        <w:jc w:val="both"/>
      </w:pPr>
      <w:r>
        <w:t xml:space="preserve">в) заключение соглашения о предоставлении субсидии в соответствии с </w:t>
      </w:r>
      <w:hyperlink r:id="rId18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305B0" w:rsidRDefault="003305B0">
      <w:pPr>
        <w:pStyle w:val="ConsPlusNormal"/>
        <w:jc w:val="both"/>
      </w:pPr>
      <w:r>
        <w:t xml:space="preserve">(п. 3 в ред. </w:t>
      </w:r>
      <w:hyperlink r:id="rId182">
        <w:r>
          <w:rPr>
            <w:color w:val="0000FF"/>
          </w:rPr>
          <w:t>Постановления</w:t>
        </w:r>
      </w:hyperlink>
      <w:r>
        <w:t xml:space="preserve"> Правительства РФ от 03.02.2018 N 101)</w:t>
      </w:r>
    </w:p>
    <w:p w:rsidR="003305B0" w:rsidRDefault="003305B0">
      <w:pPr>
        <w:pStyle w:val="ConsPlusNormal"/>
        <w:spacing w:before="220"/>
        <w:ind w:firstLine="540"/>
        <w:jc w:val="both"/>
      </w:pPr>
      <w:r>
        <w:t>4. Критерием отбора субъектов Российской Федерации для предоставления субсидий является наличие договоров о финансовом обеспечении расходов, связанных с оплатой оказанных специалистам услуг по обучению в соответствии с Государственным планом, заключенных исполнительным органом субъекта Российской Федерации и образовательными организациями, включенными в перечень образовательных организаций для участия в реализации Государственного плана, и отчетов, подтверждающих исполнение указанных договоров.</w:t>
      </w:r>
    </w:p>
    <w:p w:rsidR="003305B0" w:rsidRDefault="003305B0">
      <w:pPr>
        <w:pStyle w:val="ConsPlusNormal"/>
        <w:jc w:val="both"/>
      </w:pPr>
      <w:r>
        <w:t xml:space="preserve">(в ред. Постановлений Правительства РФ от 25.12.2021 </w:t>
      </w:r>
      <w:hyperlink r:id="rId183">
        <w:r>
          <w:rPr>
            <w:color w:val="0000FF"/>
          </w:rPr>
          <w:t>N 2489</w:t>
        </w:r>
      </w:hyperlink>
      <w:r>
        <w:t xml:space="preserve">, от 12.09.2022 </w:t>
      </w:r>
      <w:hyperlink r:id="rId184">
        <w:r>
          <w:rPr>
            <w:color w:val="0000FF"/>
          </w:rPr>
          <w:t>N 1587</w:t>
        </w:r>
      </w:hyperlink>
      <w:r>
        <w:t>)</w:t>
      </w:r>
    </w:p>
    <w:p w:rsidR="003305B0" w:rsidRDefault="003305B0">
      <w:pPr>
        <w:pStyle w:val="ConsPlusNormal"/>
        <w:spacing w:before="220"/>
        <w:ind w:firstLine="540"/>
        <w:jc w:val="both"/>
      </w:pPr>
      <w:r>
        <w:lastRenderedPageBreak/>
        <w:t>4(1). Предоставление субсидии осуществляется на основании соглашения о предоставлении субсидии, заключаемого Министерством экономического развития Российской Федерации и исполнительным органом субъекта Российской Федерации (далее - соглашение),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w:t>
      </w:r>
    </w:p>
    <w:p w:rsidR="003305B0" w:rsidRDefault="003305B0">
      <w:pPr>
        <w:pStyle w:val="ConsPlusNormal"/>
        <w:jc w:val="both"/>
      </w:pPr>
      <w:r>
        <w:t xml:space="preserve">(п. 4(1) введен </w:t>
      </w:r>
      <w:hyperlink r:id="rId185">
        <w:r>
          <w:rPr>
            <w:color w:val="0000FF"/>
          </w:rPr>
          <w:t>Постановлением</w:t>
        </w:r>
      </w:hyperlink>
      <w:r>
        <w:t xml:space="preserve"> Правительства РФ от 03.02.2018 N 101; в ред. </w:t>
      </w:r>
      <w:hyperlink r:id="rId186">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 xml:space="preserve">4(2). Утратил силу. - </w:t>
      </w:r>
      <w:hyperlink r:id="rId187">
        <w:r>
          <w:rPr>
            <w:color w:val="0000FF"/>
          </w:rPr>
          <w:t>Постановление</w:t>
        </w:r>
      </w:hyperlink>
      <w:r>
        <w:t xml:space="preserve"> Правительства РФ от 25.12.2021 N 2489.</w:t>
      </w:r>
    </w:p>
    <w:p w:rsidR="003305B0" w:rsidRDefault="003305B0">
      <w:pPr>
        <w:pStyle w:val="ConsPlusNormal"/>
        <w:spacing w:before="220"/>
        <w:ind w:firstLine="540"/>
        <w:jc w:val="both"/>
      </w:pPr>
      <w:r>
        <w:t xml:space="preserve">5. Субсидия предоставляется бюджету субъекта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442">
        <w:r>
          <w:rPr>
            <w:color w:val="0000FF"/>
          </w:rPr>
          <w:t>пункте 2</w:t>
        </w:r>
      </w:hyperlink>
      <w:r>
        <w:t xml:space="preserve"> настоящих Правил, на основании соглашения.</w:t>
      </w:r>
    </w:p>
    <w:p w:rsidR="003305B0" w:rsidRDefault="003305B0">
      <w:pPr>
        <w:pStyle w:val="ConsPlusNormal"/>
        <w:jc w:val="both"/>
      </w:pPr>
      <w:r>
        <w:t xml:space="preserve">(п. 5 в ред. </w:t>
      </w:r>
      <w:hyperlink r:id="rId188">
        <w:r>
          <w:rPr>
            <w:color w:val="0000FF"/>
          </w:rPr>
          <w:t>Постановления</w:t>
        </w:r>
      </w:hyperlink>
      <w:r>
        <w:t xml:space="preserve"> Правительства РФ от 03.02.2018 N 101)</w:t>
      </w:r>
    </w:p>
    <w:p w:rsidR="003305B0" w:rsidRDefault="003305B0">
      <w:pPr>
        <w:pStyle w:val="ConsPlusNormal"/>
        <w:spacing w:before="220"/>
        <w:ind w:firstLine="540"/>
        <w:jc w:val="both"/>
      </w:pPr>
      <w:r>
        <w:t xml:space="preserve">6. Соглашение заключается в соответствии с типовой </w:t>
      </w:r>
      <w:hyperlink r:id="rId189">
        <w:r>
          <w:rPr>
            <w:color w:val="0000FF"/>
          </w:rPr>
          <w:t>формой</w:t>
        </w:r>
      </w:hyperlink>
      <w:r>
        <w:t xml:space="preserve"> соглашения, утвержденной Министерством финансов Российской Федерации, и должно содержать положения, предусмотренные </w:t>
      </w:r>
      <w:hyperlink r:id="rId190">
        <w:r>
          <w:rPr>
            <w:color w:val="0000FF"/>
          </w:rPr>
          <w:t>пунктом 10</w:t>
        </w:r>
      </w:hyperlink>
      <w:r>
        <w:t xml:space="preserve"> Правил формирования, предоставления и распределения субсидий.</w:t>
      </w:r>
    </w:p>
    <w:p w:rsidR="003305B0" w:rsidRDefault="003305B0">
      <w:pPr>
        <w:pStyle w:val="ConsPlusNormal"/>
        <w:jc w:val="both"/>
      </w:pPr>
      <w:r>
        <w:t xml:space="preserve">(п. 6 в ред. </w:t>
      </w:r>
      <w:hyperlink r:id="rId191">
        <w:r>
          <w:rPr>
            <w:color w:val="0000FF"/>
          </w:rPr>
          <w:t>Постановления</w:t>
        </w:r>
      </w:hyperlink>
      <w:r>
        <w:t xml:space="preserve"> Правительства РФ от 03.02.2018 N 101)</w:t>
      </w:r>
    </w:p>
    <w:p w:rsidR="003305B0" w:rsidRDefault="003305B0">
      <w:pPr>
        <w:pStyle w:val="ConsPlusNormal"/>
        <w:spacing w:before="220"/>
        <w:ind w:firstLine="540"/>
        <w:jc w:val="both"/>
      </w:pPr>
      <w:r>
        <w:t xml:space="preserve">7. Субсидии распределяются между бюджетами субъектов Российской Федерации исходя из количества специалистов, направленных и распределенных на обучение в образовательные организации в соответствующем учебном году в соответствии с установленной для субъекта Российской Федерации квотой, стоимости обучения специалистов в образовательных организациях и уровня софинансирования, определяемого в соответствии с настоящими Правилами и </w:t>
      </w:r>
      <w:hyperlink r:id="rId192">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3305B0" w:rsidRDefault="003305B0">
      <w:pPr>
        <w:pStyle w:val="ConsPlusNormal"/>
        <w:jc w:val="both"/>
      </w:pPr>
      <w:r>
        <w:t xml:space="preserve">(в ред. Постановлений Правительства РФ от 11.11.2015 </w:t>
      </w:r>
      <w:hyperlink r:id="rId193">
        <w:r>
          <w:rPr>
            <w:color w:val="0000FF"/>
          </w:rPr>
          <w:t>N 1215</w:t>
        </w:r>
      </w:hyperlink>
      <w:r>
        <w:t xml:space="preserve">, от 13.02.2019 </w:t>
      </w:r>
      <w:hyperlink r:id="rId194">
        <w:r>
          <w:rPr>
            <w:color w:val="0000FF"/>
          </w:rPr>
          <w:t>N 148</w:t>
        </w:r>
      </w:hyperlink>
      <w:r>
        <w:t xml:space="preserve">, от 23.12.2019 </w:t>
      </w:r>
      <w:hyperlink r:id="rId195">
        <w:r>
          <w:rPr>
            <w:color w:val="0000FF"/>
          </w:rPr>
          <w:t>N 1768</w:t>
        </w:r>
      </w:hyperlink>
      <w:r>
        <w:t>)</w:t>
      </w:r>
    </w:p>
    <w:p w:rsidR="003305B0" w:rsidRDefault="003305B0">
      <w:pPr>
        <w:pStyle w:val="ConsPlusNormal"/>
        <w:spacing w:before="220"/>
        <w:ind w:firstLine="540"/>
        <w:jc w:val="both"/>
      </w:pPr>
      <w:r>
        <w:t xml:space="preserve">Абзац утратил силу. - </w:t>
      </w:r>
      <w:hyperlink r:id="rId196">
        <w:r>
          <w:rPr>
            <w:color w:val="0000FF"/>
          </w:rPr>
          <w:t>Постановление</w:t>
        </w:r>
      </w:hyperlink>
      <w:r>
        <w:t xml:space="preserve"> Правительства РФ от 03.02.2018 N 101.</w:t>
      </w:r>
    </w:p>
    <w:p w:rsidR="003305B0" w:rsidRDefault="003305B0">
      <w:pPr>
        <w:pStyle w:val="ConsPlusNormal"/>
        <w:spacing w:before="220"/>
        <w:ind w:firstLine="540"/>
        <w:jc w:val="both"/>
      </w:pPr>
      <w:r>
        <w:t>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предусматривается в законе субъекта Российской Федерации о бюджете субъекта Российской Федерации (сводной бюджетной росписи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3305B0" w:rsidRDefault="003305B0">
      <w:pPr>
        <w:pStyle w:val="ConsPlusNormal"/>
        <w:jc w:val="both"/>
      </w:pPr>
      <w:r>
        <w:t xml:space="preserve">(п. 8 в ред. </w:t>
      </w:r>
      <w:hyperlink r:id="rId197">
        <w:r>
          <w:rPr>
            <w:color w:val="0000FF"/>
          </w:rPr>
          <w:t>Постановления</w:t>
        </w:r>
      </w:hyperlink>
      <w:r>
        <w:t xml:space="preserve"> Правительства РФ от 31.03.2017 N 392)</w:t>
      </w:r>
    </w:p>
    <w:p w:rsidR="003305B0" w:rsidRDefault="003305B0">
      <w:pPr>
        <w:pStyle w:val="ConsPlusNormal"/>
        <w:spacing w:before="220"/>
        <w:ind w:firstLine="540"/>
        <w:jc w:val="both"/>
      </w:pPr>
      <w:r>
        <w:t>9. Предельный размер субсидии, предоставляемой бюджету j-го субъекта Российской Федерации (C</w:t>
      </w:r>
      <w:r>
        <w:rPr>
          <w:vertAlign w:val="subscript"/>
        </w:rPr>
        <w:t>j</w:t>
      </w:r>
      <w:r>
        <w:t>), рассчитывается по следующей формуле:</w:t>
      </w:r>
    </w:p>
    <w:p w:rsidR="003305B0" w:rsidRDefault="003305B0">
      <w:pPr>
        <w:pStyle w:val="ConsPlusNormal"/>
        <w:jc w:val="both"/>
      </w:pPr>
    </w:p>
    <w:p w:rsidR="003305B0" w:rsidRDefault="003305B0">
      <w:pPr>
        <w:pStyle w:val="ConsPlusNormal"/>
        <w:jc w:val="center"/>
      </w:pPr>
      <w:r>
        <w:rPr>
          <w:noProof/>
          <w:position w:val="-153"/>
        </w:rPr>
        <w:lastRenderedPageBreak/>
        <w:drawing>
          <wp:inline distT="0" distB="0" distL="0" distR="0">
            <wp:extent cx="4107180" cy="2085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4107180" cy="208534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C - общий объем бюджетных ассигнований, предусмотренных в федеральном бюджете на предоставление субсидий на соответствующий финансовый год;</w:t>
      </w:r>
    </w:p>
    <w:p w:rsidR="003305B0" w:rsidRDefault="003305B0">
      <w:pPr>
        <w:pStyle w:val="ConsPlusNormal"/>
        <w:spacing w:before="220"/>
        <w:ind w:firstLine="540"/>
        <w:jc w:val="both"/>
      </w:pPr>
      <w:r>
        <w:t>m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"A";</w:t>
      </w:r>
    </w:p>
    <w:p w:rsidR="003305B0" w:rsidRDefault="003305B0">
      <w:pPr>
        <w:pStyle w:val="ConsPlusNormal"/>
        <w:spacing w:before="220"/>
        <w:ind w:firstLine="540"/>
        <w:jc w:val="both"/>
      </w:pPr>
      <w:r>
        <w:t>A</w:t>
      </w:r>
      <w:r>
        <w:rPr>
          <w:vertAlign w:val="subscript"/>
        </w:rPr>
        <w:t>i</w:t>
      </w:r>
      <w:r>
        <w:t xml:space="preserve"> - базовая стоимость обучения специалиста по образовательной программе типа "A" в i-й образовательной организации;</w:t>
      </w:r>
    </w:p>
    <w:p w:rsidR="003305B0" w:rsidRDefault="003305B0">
      <w:pPr>
        <w:pStyle w:val="ConsPlusNormal"/>
        <w:spacing w:before="220"/>
        <w:ind w:firstLine="540"/>
        <w:jc w:val="both"/>
      </w:pPr>
      <w:r>
        <w:t>Ча</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"A" в i-й образовательной организации;</w:t>
      </w:r>
    </w:p>
    <w:p w:rsidR="003305B0" w:rsidRDefault="003305B0">
      <w:pPr>
        <w:pStyle w:val="ConsPlusNormal"/>
        <w:spacing w:before="220"/>
        <w:ind w:firstLine="540"/>
        <w:jc w:val="both"/>
      </w:pPr>
      <w:r>
        <w:t>Kr</w:t>
      </w:r>
      <w:r>
        <w:rPr>
          <w:vertAlign w:val="subscript"/>
        </w:rPr>
        <w:t>i</w:t>
      </w:r>
      <w:r>
        <w:t xml:space="preserve"> - коэффициент региональной дифференциации базовой стоимости обучения в i-й образовательной организации согласно </w:t>
      </w:r>
      <w:hyperlink w:anchor="P527">
        <w:r>
          <w:rPr>
            <w:color w:val="0000FF"/>
          </w:rPr>
          <w:t>приложению N 1</w:t>
        </w:r>
      </w:hyperlink>
      <w:r>
        <w:t>;</w:t>
      </w:r>
    </w:p>
    <w:p w:rsidR="003305B0" w:rsidRDefault="003305B0">
      <w:pPr>
        <w:pStyle w:val="ConsPlusNormal"/>
        <w:spacing w:before="220"/>
        <w:ind w:firstLine="540"/>
        <w:jc w:val="both"/>
      </w:pPr>
      <w:r>
        <w:t>K</w:t>
      </w:r>
      <w:r>
        <w:rPr>
          <w:vertAlign w:val="subscript"/>
        </w:rPr>
        <w:t>i</w:t>
      </w:r>
      <w:r>
        <w:t xml:space="preserve"> - коэффициент наполняемости учебной группы (отражает численность группы специалистов, проходящих обучение по программе соответствующего типа в i-й образовательной организации) согласно </w:t>
      </w:r>
      <w:hyperlink w:anchor="P583">
        <w:r>
          <w:rPr>
            <w:color w:val="0000FF"/>
          </w:rPr>
          <w:t>приложению N 2</w:t>
        </w:r>
      </w:hyperlink>
      <w:r>
        <w:t>;</w:t>
      </w:r>
    </w:p>
    <w:p w:rsidR="003305B0" w:rsidRDefault="003305B0">
      <w:pPr>
        <w:pStyle w:val="ConsPlusNormal"/>
        <w:spacing w:before="220"/>
        <w:ind w:firstLine="540"/>
        <w:jc w:val="both"/>
      </w:pPr>
      <w:r>
        <w:t xml:space="preserve">0,66 - уровень софинансирования расходов за счет средств бюджета субъекта Российской Федерации в соответствии с </w:t>
      </w:r>
      <w:hyperlink r:id="rId199">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3305B0" w:rsidRDefault="003305B0">
      <w:pPr>
        <w:pStyle w:val="ConsPlusNormal"/>
        <w:spacing w:before="220"/>
        <w:ind w:firstLine="540"/>
        <w:jc w:val="both"/>
      </w:pPr>
      <w:r>
        <w:t>Y</w:t>
      </w:r>
      <w:r>
        <w:rPr>
          <w:vertAlign w:val="subscript"/>
        </w:rPr>
        <w:t>j</w:t>
      </w:r>
      <w:r>
        <w:t xml:space="preserve"> - предельный уровень софинансирования из федерального бюджета расходного обязательства j-го субъекта Российской Федерации, участвующего в реализации Государственного плана, определяемый в соответствии с </w:t>
      </w:r>
      <w:hyperlink r:id="rId200">
        <w:r>
          <w:rPr>
            <w:color w:val="0000FF"/>
          </w:rPr>
          <w:t>пунктом 13</w:t>
        </w:r>
      </w:hyperlink>
      <w:r>
        <w:t xml:space="preserve"> Правил формирования, предоставления и распределения субсидий;</w:t>
      </w:r>
    </w:p>
    <w:p w:rsidR="003305B0" w:rsidRDefault="003305B0">
      <w:pPr>
        <w:pStyle w:val="ConsPlusNormal"/>
        <w:spacing w:before="220"/>
        <w:ind w:firstLine="540"/>
        <w:jc w:val="both"/>
      </w:pPr>
      <w:r>
        <w:t>n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"B";</w:t>
      </w:r>
    </w:p>
    <w:p w:rsidR="003305B0" w:rsidRDefault="003305B0">
      <w:pPr>
        <w:pStyle w:val="ConsPlusNormal"/>
        <w:spacing w:before="220"/>
        <w:ind w:firstLine="540"/>
        <w:jc w:val="both"/>
      </w:pPr>
      <w:r>
        <w:t>B</w:t>
      </w:r>
      <w:r>
        <w:rPr>
          <w:vertAlign w:val="subscript"/>
        </w:rPr>
        <w:t>i</w:t>
      </w:r>
      <w:r>
        <w:t xml:space="preserve"> - базовая стоимость обучения специалиста по образовательной программе типа "B" в i-й образовательной организации;</w:t>
      </w:r>
    </w:p>
    <w:p w:rsidR="003305B0" w:rsidRDefault="003305B0">
      <w:pPr>
        <w:pStyle w:val="ConsPlusNormal"/>
        <w:spacing w:before="220"/>
        <w:ind w:firstLine="540"/>
        <w:jc w:val="both"/>
      </w:pPr>
      <w:r>
        <w:t>Чb</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"B" в i-й образовательной организации;</w:t>
      </w:r>
    </w:p>
    <w:p w:rsidR="003305B0" w:rsidRDefault="003305B0">
      <w:pPr>
        <w:pStyle w:val="ConsPlusNormal"/>
        <w:spacing w:before="220"/>
        <w:ind w:firstLine="540"/>
        <w:jc w:val="both"/>
      </w:pPr>
      <w:r>
        <w:lastRenderedPageBreak/>
        <w:t>s - число образовательных организаций, в которых проводится обучение специалистов по дополнительным профессиональным программам;</w:t>
      </w:r>
    </w:p>
    <w:p w:rsidR="003305B0" w:rsidRDefault="003305B0">
      <w:pPr>
        <w:pStyle w:val="ConsPlusNormal"/>
        <w:spacing w:before="220"/>
        <w:ind w:firstLine="540"/>
        <w:jc w:val="both"/>
      </w:pPr>
      <w:r>
        <w:t>Q</w:t>
      </w:r>
      <w:r>
        <w:rPr>
          <w:vertAlign w:val="subscript"/>
        </w:rPr>
        <w:t>i</w:t>
      </w:r>
      <w:r>
        <w:t xml:space="preserve"> - базовая стоимость обучения специалиста по программе повышения квалификации типа "Q" в i-й образовательной организации;</w:t>
      </w:r>
    </w:p>
    <w:p w:rsidR="003305B0" w:rsidRDefault="003305B0">
      <w:pPr>
        <w:pStyle w:val="ConsPlusNormal"/>
        <w:spacing w:before="220"/>
        <w:ind w:firstLine="540"/>
        <w:jc w:val="both"/>
      </w:pPr>
      <w:r>
        <w:t>Чq</w:t>
      </w:r>
      <w:r>
        <w:rPr>
          <w:vertAlign w:val="subscript"/>
        </w:rPr>
        <w:t>i</w:t>
      </w:r>
      <w:r>
        <w:t xml:space="preserve"> - численность специалистов, направленных субъектом Российской Федерации для обучения по программе повышения квалификации типа "Q" в i-й образовательной организации;</w:t>
      </w:r>
    </w:p>
    <w:p w:rsidR="003305B0" w:rsidRDefault="003305B0">
      <w:pPr>
        <w:pStyle w:val="ConsPlusNormal"/>
        <w:spacing w:before="220"/>
        <w:ind w:firstLine="540"/>
        <w:jc w:val="both"/>
      </w:pPr>
      <w:r>
        <w:t>v - количество субъектов Российской Федерации, принимающих участие в реализации Государственного плана.</w:t>
      </w:r>
    </w:p>
    <w:p w:rsidR="003305B0" w:rsidRDefault="003305B0">
      <w:pPr>
        <w:pStyle w:val="ConsPlusNormal"/>
        <w:jc w:val="both"/>
      </w:pPr>
      <w:r>
        <w:t xml:space="preserve">(п. 9 в ред. </w:t>
      </w:r>
      <w:hyperlink r:id="rId201">
        <w:r>
          <w:rPr>
            <w:color w:val="0000FF"/>
          </w:rPr>
          <w:t>Постановления</w:t>
        </w:r>
      </w:hyperlink>
      <w:r>
        <w:t xml:space="preserve"> Правительства РФ от 28.12.2022 N 2464)</w:t>
      </w:r>
    </w:p>
    <w:p w:rsidR="003305B0" w:rsidRDefault="003305B0">
      <w:pPr>
        <w:pStyle w:val="ConsPlusNormal"/>
        <w:spacing w:before="220"/>
        <w:ind w:firstLine="540"/>
        <w:jc w:val="both"/>
      </w:pPr>
      <w:r>
        <w:t xml:space="preserve">10. Утратил силу. - </w:t>
      </w:r>
      <w:hyperlink r:id="rId202">
        <w:r>
          <w:rPr>
            <w:color w:val="0000FF"/>
          </w:rPr>
          <w:t>Постановление</w:t>
        </w:r>
      </w:hyperlink>
      <w:r>
        <w:t xml:space="preserve"> Правительства РФ от 25.12.2021 N 2489.</w:t>
      </w:r>
    </w:p>
    <w:p w:rsidR="003305B0" w:rsidRDefault="003305B0">
      <w:pPr>
        <w:pStyle w:val="ConsPlusNormal"/>
        <w:spacing w:before="220"/>
        <w:ind w:firstLine="540"/>
        <w:jc w:val="both"/>
      </w:pPr>
      <w:r>
        <w:t>11. Оценка эффективности использования субсидии, осуществляется Министерством экономического развития Российской Федерации на основании отчетов субъектов Российской Федерации с учетом достижения следующих результатов использования субсидии:</w:t>
      </w:r>
    </w:p>
    <w:p w:rsidR="003305B0" w:rsidRDefault="003305B0">
      <w:pPr>
        <w:pStyle w:val="ConsPlusNormal"/>
        <w:jc w:val="both"/>
      </w:pPr>
      <w:r>
        <w:t xml:space="preserve">(в ред. Постановлений Правительства РФ от 03.02.2018 </w:t>
      </w:r>
      <w:hyperlink r:id="rId203">
        <w:r>
          <w:rPr>
            <w:color w:val="0000FF"/>
          </w:rPr>
          <w:t>N 101</w:t>
        </w:r>
      </w:hyperlink>
      <w:r>
        <w:t xml:space="preserve">, от 25.12.2021 </w:t>
      </w:r>
      <w:hyperlink r:id="rId204">
        <w:r>
          <w:rPr>
            <w:color w:val="0000FF"/>
          </w:rPr>
          <w:t>N 2489</w:t>
        </w:r>
      </w:hyperlink>
      <w:r>
        <w:t>)</w:t>
      </w:r>
    </w:p>
    <w:p w:rsidR="003305B0" w:rsidRDefault="003305B0">
      <w:pPr>
        <w:pStyle w:val="ConsPlusNormal"/>
        <w:spacing w:before="220"/>
        <w:ind w:firstLine="540"/>
        <w:jc w:val="both"/>
      </w:pPr>
      <w:r>
        <w:t>а) количество подготовленных управленческих кадров в рамках реализации Государственного плана по всем типам образовательных программ;</w:t>
      </w:r>
    </w:p>
    <w:p w:rsidR="003305B0" w:rsidRDefault="003305B0">
      <w:pPr>
        <w:pStyle w:val="ConsPlusNormal"/>
        <w:spacing w:before="220"/>
        <w:ind w:firstLine="540"/>
        <w:jc w:val="both"/>
      </w:pPr>
      <w:r>
        <w:t>б) количество специалистов, завершивших обучение (в процентах к общему количеству специалистов, приступивших к обучению);</w:t>
      </w:r>
    </w:p>
    <w:p w:rsidR="003305B0" w:rsidRDefault="003305B0">
      <w:pPr>
        <w:pStyle w:val="ConsPlusNormal"/>
        <w:spacing w:before="220"/>
        <w:ind w:firstLine="540"/>
        <w:jc w:val="both"/>
      </w:pPr>
      <w:r>
        <w:t>в) 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p w:rsidR="003305B0" w:rsidRDefault="003305B0">
      <w:pPr>
        <w:pStyle w:val="ConsPlusNormal"/>
        <w:spacing w:before="220"/>
        <w:ind w:firstLine="540"/>
        <w:jc w:val="both"/>
      </w:pPr>
      <w:r>
        <w:t xml:space="preserve">12 - 13. Утратили силу. - </w:t>
      </w:r>
      <w:hyperlink r:id="rId205">
        <w:r>
          <w:rPr>
            <w:color w:val="0000FF"/>
          </w:rPr>
          <w:t>Постановление</w:t>
        </w:r>
      </w:hyperlink>
      <w:r>
        <w:t xml:space="preserve"> Правительства РФ от 03.02.2018 N 101.</w:t>
      </w:r>
    </w:p>
    <w:p w:rsidR="003305B0" w:rsidRDefault="003305B0">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305B0" w:rsidRDefault="003305B0">
      <w:pPr>
        <w:pStyle w:val="ConsPlusNormal"/>
        <w:jc w:val="both"/>
      </w:pPr>
      <w:r>
        <w:t xml:space="preserve">(п. 14 в ред. </w:t>
      </w:r>
      <w:hyperlink r:id="rId206">
        <w:r>
          <w:rPr>
            <w:color w:val="0000FF"/>
          </w:rPr>
          <w:t>Постановления</w:t>
        </w:r>
      </w:hyperlink>
      <w:r>
        <w:t xml:space="preserve"> Правительства РФ от 25.12.2021 N 2489)</w:t>
      </w:r>
    </w:p>
    <w:p w:rsidR="003305B0" w:rsidRDefault="003305B0">
      <w:pPr>
        <w:pStyle w:val="ConsPlusNormal"/>
        <w:spacing w:before="220"/>
        <w:ind w:firstLine="540"/>
        <w:jc w:val="both"/>
      </w:pPr>
      <w:r>
        <w:t xml:space="preserve">15. Утратил силу. - </w:t>
      </w:r>
      <w:hyperlink r:id="rId207">
        <w:r>
          <w:rPr>
            <w:color w:val="0000FF"/>
          </w:rPr>
          <w:t>Постановление</w:t>
        </w:r>
      </w:hyperlink>
      <w:r>
        <w:t xml:space="preserve"> Правительства РФ от 31.03.2017 N 392.</w:t>
      </w:r>
    </w:p>
    <w:p w:rsidR="003305B0" w:rsidRDefault="003305B0">
      <w:pPr>
        <w:pStyle w:val="ConsPlusNormal"/>
        <w:spacing w:before="220"/>
        <w:ind w:firstLine="540"/>
        <w:jc w:val="both"/>
      </w:pPr>
      <w:r>
        <w:t xml:space="preserve">16. Абзац утратил силу. - </w:t>
      </w:r>
      <w:hyperlink r:id="rId208">
        <w:r>
          <w:rPr>
            <w:color w:val="0000FF"/>
          </w:rPr>
          <w:t>Постановление</w:t>
        </w:r>
      </w:hyperlink>
      <w:r>
        <w:t xml:space="preserve"> Правительства РФ от 31.03.2017 N 392.</w:t>
      </w:r>
    </w:p>
    <w:p w:rsidR="003305B0" w:rsidRDefault="003305B0">
      <w:pPr>
        <w:pStyle w:val="ConsPlusNormal"/>
        <w:spacing w:before="220"/>
        <w:ind w:firstLine="540"/>
        <w:jc w:val="both"/>
      </w:pPr>
      <w:r>
        <w:t xml:space="preserve">Абзацы второй - третий утратили силу. - </w:t>
      </w:r>
      <w:hyperlink r:id="rId209">
        <w:r>
          <w:rPr>
            <w:color w:val="0000FF"/>
          </w:rPr>
          <w:t>Постановление</w:t>
        </w:r>
      </w:hyperlink>
      <w:r>
        <w:t xml:space="preserve"> Правительства РФ от 25.12.2021 N 2489.</w:t>
      </w:r>
    </w:p>
    <w:p w:rsidR="003305B0" w:rsidRDefault="003305B0">
      <w:pPr>
        <w:pStyle w:val="ConsPlusNormal"/>
        <w:spacing w:before="220"/>
        <w:ind w:firstLine="540"/>
        <w:jc w:val="both"/>
      </w:pPr>
      <w:r>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210">
        <w:r>
          <w:rPr>
            <w:color w:val="0000FF"/>
          </w:rPr>
          <w:t>пунктами 16</w:t>
        </w:r>
      </w:hyperlink>
      <w:r>
        <w:t xml:space="preserve"> - </w:t>
      </w:r>
      <w:hyperlink r:id="rId211">
        <w:r>
          <w:rPr>
            <w:color w:val="0000FF"/>
          </w:rPr>
          <w:t>18</w:t>
        </w:r>
      </w:hyperlink>
      <w:r>
        <w:t xml:space="preserve"> и </w:t>
      </w:r>
      <w:hyperlink r:id="rId212">
        <w:r>
          <w:rPr>
            <w:color w:val="0000FF"/>
          </w:rPr>
          <w:t>20</w:t>
        </w:r>
      </w:hyperlink>
      <w:r>
        <w:t xml:space="preserve"> Правил формирования, предоставления и распределения субсидий.</w:t>
      </w:r>
    </w:p>
    <w:p w:rsidR="003305B0" w:rsidRDefault="003305B0">
      <w:pPr>
        <w:pStyle w:val="ConsPlusNormal"/>
        <w:jc w:val="both"/>
      </w:pPr>
      <w:r>
        <w:t xml:space="preserve">(п. 17 в ред. </w:t>
      </w:r>
      <w:hyperlink r:id="rId213">
        <w:r>
          <w:rPr>
            <w:color w:val="0000FF"/>
          </w:rPr>
          <w:t>Постановления</w:t>
        </w:r>
      </w:hyperlink>
      <w:r>
        <w:t xml:space="preserve"> Правительства РФ от 25.12.2021 N 2489)</w:t>
      </w:r>
    </w:p>
    <w:p w:rsidR="003305B0" w:rsidRDefault="003305B0">
      <w:pPr>
        <w:pStyle w:val="ConsPlusNormal"/>
        <w:spacing w:before="220"/>
        <w:ind w:firstLine="540"/>
        <w:jc w:val="both"/>
      </w:pPr>
      <w:r>
        <w:t xml:space="preserve">18. Утратил силу. - </w:t>
      </w:r>
      <w:hyperlink r:id="rId214">
        <w:r>
          <w:rPr>
            <w:color w:val="0000FF"/>
          </w:rPr>
          <w:t>Постановление</w:t>
        </w:r>
      </w:hyperlink>
      <w:r>
        <w:t xml:space="preserve"> Правительства РФ от 31.03.2017 N 392.</w:t>
      </w:r>
    </w:p>
    <w:p w:rsidR="003305B0" w:rsidRDefault="003305B0">
      <w:pPr>
        <w:pStyle w:val="ConsPlusNormal"/>
        <w:spacing w:before="220"/>
        <w:ind w:firstLine="540"/>
        <w:jc w:val="both"/>
      </w:pPr>
      <w:r>
        <w:t>19. Исполнительный орган субъекта Российской Федерации несет ответственность за осуществление расходов бюджета соответствующего субъекта Российской Федерации, источником финансового обеспечения которых является субсидия, в соответствии с условиями ее предоставления.</w:t>
      </w:r>
    </w:p>
    <w:p w:rsidR="003305B0" w:rsidRDefault="003305B0">
      <w:pPr>
        <w:pStyle w:val="ConsPlusNormal"/>
        <w:jc w:val="both"/>
      </w:pPr>
      <w:r>
        <w:t xml:space="preserve">(в ред. </w:t>
      </w:r>
      <w:hyperlink r:id="rId215">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lastRenderedPageBreak/>
        <w:t xml:space="preserve">20. Утратил силу. - </w:t>
      </w:r>
      <w:hyperlink r:id="rId216">
        <w:r>
          <w:rPr>
            <w:color w:val="0000FF"/>
          </w:rPr>
          <w:t>Постановление</w:t>
        </w:r>
      </w:hyperlink>
      <w:r>
        <w:t xml:space="preserve"> Правительства РФ от 31.03.2017 N 392.</w:t>
      </w:r>
    </w:p>
    <w:p w:rsidR="003305B0" w:rsidRDefault="003305B0">
      <w:pPr>
        <w:pStyle w:val="ConsPlusNormal"/>
        <w:spacing w:before="220"/>
        <w:ind w:firstLine="540"/>
        <w:jc w:val="both"/>
      </w:pPr>
      <w:r>
        <w:t>21. Министерство экономического развития Российской Федерации утверждает примерную форму договора о финансовом обеспечении расходов, связанных с оплатой оказанных специалистам услуг по обучению в соответствии с Государственным планом, заключаемого исполнительным органом субъекта Российской Федерации и образовательной организацией.</w:t>
      </w:r>
    </w:p>
    <w:p w:rsidR="003305B0" w:rsidRDefault="003305B0">
      <w:pPr>
        <w:pStyle w:val="ConsPlusNormal"/>
        <w:jc w:val="both"/>
      </w:pPr>
      <w:r>
        <w:t xml:space="preserve">(в ред. Постановлений Правительства РФ от 31.03.2017 </w:t>
      </w:r>
      <w:hyperlink r:id="rId217">
        <w:r>
          <w:rPr>
            <w:color w:val="0000FF"/>
          </w:rPr>
          <w:t>N 392</w:t>
        </w:r>
      </w:hyperlink>
      <w:r>
        <w:t xml:space="preserve">, от 12.09.2022 </w:t>
      </w:r>
      <w:hyperlink r:id="rId218">
        <w:r>
          <w:rPr>
            <w:color w:val="0000FF"/>
          </w:rPr>
          <w:t>N 1587</w:t>
        </w:r>
      </w:hyperlink>
      <w:r>
        <w:t>)</w:t>
      </w:r>
    </w:p>
    <w:p w:rsidR="003305B0" w:rsidRDefault="003305B0">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3305B0" w:rsidRDefault="003305B0">
      <w:pPr>
        <w:pStyle w:val="ConsPlusNormal"/>
        <w:jc w:val="both"/>
      </w:pPr>
      <w:r>
        <w:t xml:space="preserve">(п. 22 в ред. </w:t>
      </w:r>
      <w:hyperlink r:id="rId219">
        <w:r>
          <w:rPr>
            <w:color w:val="0000FF"/>
          </w:rPr>
          <w:t>Постановления</w:t>
        </w:r>
      </w:hyperlink>
      <w:r>
        <w:t xml:space="preserve"> Правительства РФ от 25.12.2021 N 2489)</w:t>
      </w:r>
    </w:p>
    <w:p w:rsidR="003305B0" w:rsidRDefault="003305B0">
      <w:pPr>
        <w:pStyle w:val="ConsPlusNormal"/>
        <w:spacing w:before="220"/>
        <w:ind w:firstLine="540"/>
        <w:jc w:val="both"/>
      </w:pPr>
      <w:r>
        <w:t xml:space="preserve">23. Утратил силу. - </w:t>
      </w:r>
      <w:hyperlink r:id="rId220">
        <w:r>
          <w:rPr>
            <w:color w:val="0000FF"/>
          </w:rPr>
          <w:t>Постановление</w:t>
        </w:r>
      </w:hyperlink>
      <w:r>
        <w:t xml:space="preserve"> Правительства РФ от 03.02.2018 N 101.</w:t>
      </w:r>
    </w:p>
    <w:p w:rsidR="003305B0" w:rsidRDefault="003305B0">
      <w:pPr>
        <w:pStyle w:val="ConsPlusNormal"/>
        <w:spacing w:before="220"/>
        <w:ind w:firstLine="540"/>
        <w:jc w:val="both"/>
      </w:pPr>
      <w:r>
        <w:t xml:space="preserve">24. Утратил силу. - </w:t>
      </w:r>
      <w:hyperlink r:id="rId221">
        <w:r>
          <w:rPr>
            <w:color w:val="0000FF"/>
          </w:rPr>
          <w:t>Постановление</w:t>
        </w:r>
      </w:hyperlink>
      <w:r>
        <w:t xml:space="preserve"> Правительства РФ от 25.12.2021 N 2489.</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2"/>
      </w:pPr>
      <w:r>
        <w:t>Приложение N 1</w:t>
      </w:r>
    </w:p>
    <w:p w:rsidR="003305B0" w:rsidRDefault="003305B0">
      <w:pPr>
        <w:pStyle w:val="ConsPlusNormal"/>
        <w:jc w:val="right"/>
      </w:pPr>
      <w:r>
        <w:t>к Правилам предоставления субсидий</w:t>
      </w:r>
    </w:p>
    <w:p w:rsidR="003305B0" w:rsidRDefault="003305B0">
      <w:pPr>
        <w:pStyle w:val="ConsPlusNormal"/>
        <w:jc w:val="right"/>
      </w:pPr>
      <w:r>
        <w:t>из федерального бюджета бюджетам</w:t>
      </w:r>
    </w:p>
    <w:p w:rsidR="003305B0" w:rsidRDefault="003305B0">
      <w:pPr>
        <w:pStyle w:val="ConsPlusNormal"/>
        <w:jc w:val="right"/>
      </w:pPr>
      <w:r>
        <w:t>субъектов Российской Федерации</w:t>
      </w:r>
    </w:p>
    <w:p w:rsidR="003305B0" w:rsidRDefault="003305B0">
      <w:pPr>
        <w:pStyle w:val="ConsPlusNormal"/>
        <w:jc w:val="right"/>
      </w:pPr>
      <w:r>
        <w:t>на софинансирование расходов,</w:t>
      </w:r>
    </w:p>
    <w:p w:rsidR="003305B0" w:rsidRDefault="003305B0">
      <w:pPr>
        <w:pStyle w:val="ConsPlusNormal"/>
        <w:jc w:val="right"/>
      </w:pPr>
      <w:r>
        <w:t>связанных с оплатой оказанных</w:t>
      </w:r>
    </w:p>
    <w:p w:rsidR="003305B0" w:rsidRDefault="003305B0">
      <w:pPr>
        <w:pStyle w:val="ConsPlusNormal"/>
        <w:jc w:val="right"/>
      </w:pPr>
      <w:r>
        <w:t>специалистам российскими образовательными</w:t>
      </w:r>
    </w:p>
    <w:p w:rsidR="003305B0" w:rsidRDefault="003305B0">
      <w:pPr>
        <w:pStyle w:val="ConsPlusNormal"/>
        <w:jc w:val="right"/>
      </w:pPr>
      <w:r>
        <w:t>организациями услуг по обучению</w:t>
      </w:r>
    </w:p>
    <w:p w:rsidR="003305B0" w:rsidRDefault="003305B0">
      <w:pPr>
        <w:pStyle w:val="ConsPlusNormal"/>
        <w:jc w:val="right"/>
      </w:pPr>
      <w:r>
        <w:t>в соответствии с Государственным планом</w:t>
      </w:r>
    </w:p>
    <w:p w:rsidR="003305B0" w:rsidRDefault="003305B0">
      <w:pPr>
        <w:pStyle w:val="ConsPlusNormal"/>
        <w:jc w:val="right"/>
      </w:pPr>
      <w:r>
        <w:t>подготовки управленческих кадров</w:t>
      </w:r>
    </w:p>
    <w:p w:rsidR="003305B0" w:rsidRDefault="003305B0">
      <w:pPr>
        <w:pStyle w:val="ConsPlusNormal"/>
        <w:jc w:val="right"/>
      </w:pPr>
      <w:r>
        <w:t>для организаций народного хозяйства</w:t>
      </w:r>
    </w:p>
    <w:p w:rsidR="003305B0" w:rsidRDefault="003305B0">
      <w:pPr>
        <w:pStyle w:val="ConsPlusNormal"/>
        <w:jc w:val="right"/>
      </w:pPr>
      <w:r>
        <w:t>Российской Федерации</w:t>
      </w:r>
    </w:p>
    <w:p w:rsidR="003305B0" w:rsidRDefault="003305B0">
      <w:pPr>
        <w:pStyle w:val="ConsPlusNormal"/>
        <w:jc w:val="right"/>
      </w:pPr>
      <w:r>
        <w:t>в 2018/19 - 2024/25 учебных годах</w:t>
      </w:r>
    </w:p>
    <w:p w:rsidR="003305B0" w:rsidRDefault="003305B0">
      <w:pPr>
        <w:pStyle w:val="ConsPlusNormal"/>
        <w:jc w:val="both"/>
      </w:pPr>
    </w:p>
    <w:p w:rsidR="003305B0" w:rsidRDefault="003305B0">
      <w:pPr>
        <w:pStyle w:val="ConsPlusTitle"/>
        <w:jc w:val="center"/>
      </w:pPr>
      <w:bookmarkStart w:id="4" w:name="P527"/>
      <w:bookmarkEnd w:id="4"/>
      <w:r>
        <w:t>КОЭФФИЦИЕНТЫ</w:t>
      </w:r>
    </w:p>
    <w:p w:rsidR="003305B0" w:rsidRDefault="003305B0">
      <w:pPr>
        <w:pStyle w:val="ConsPlusTitle"/>
        <w:jc w:val="center"/>
      </w:pPr>
      <w:r>
        <w:t>РЕГИОНАЛЬНОЙ ДИФФЕРЕНЦИАЦИИ БАЗОВОЙ СТОИМОСТИ ОБУЧЕНИЯ</w:t>
      </w:r>
    </w:p>
    <w:p w:rsidR="003305B0" w:rsidRDefault="003305B0">
      <w:pPr>
        <w:pStyle w:val="ConsPlusTitle"/>
        <w:jc w:val="center"/>
      </w:pPr>
      <w:r>
        <w:t>В РОССИЙСКОЙ ОБРАЗОВАТЕЛЬНОЙ ОРГАНИЗАЦИИ В СООТВЕТСТВИИ</w:t>
      </w:r>
    </w:p>
    <w:p w:rsidR="003305B0" w:rsidRDefault="003305B0">
      <w:pPr>
        <w:pStyle w:val="ConsPlusTitle"/>
        <w:jc w:val="center"/>
      </w:pPr>
      <w:r>
        <w:t>С ГОСУДАРСТВЕННЫМ ПЛАНОМ ПОДГОТОВКИ УПРАВЛЕНЧЕСКИХ КАДРОВ</w:t>
      </w:r>
    </w:p>
    <w:p w:rsidR="003305B0" w:rsidRDefault="003305B0">
      <w:pPr>
        <w:pStyle w:val="ConsPlusTitle"/>
        <w:jc w:val="center"/>
      </w:pPr>
      <w:r>
        <w:t>ДЛЯ ОРГАНИЗАЦИЙ НАРОДНОГО ХОЗЯЙСТВА РОССИЙСКОЙ ФЕДЕРАЦИИ</w:t>
      </w:r>
    </w:p>
    <w:p w:rsidR="003305B0" w:rsidRDefault="003305B0">
      <w:pPr>
        <w:pStyle w:val="ConsPlusTitle"/>
        <w:jc w:val="center"/>
      </w:pPr>
      <w:r>
        <w:t>В 2018/19 - 2024/25 УЧЕБНЫХ ГОДАХ</w:t>
      </w:r>
    </w:p>
    <w:p w:rsidR="003305B0" w:rsidRDefault="003305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0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5B0" w:rsidRDefault="003305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5B0" w:rsidRDefault="003305B0">
            <w:pPr>
              <w:pStyle w:val="ConsPlusNormal"/>
              <w:jc w:val="center"/>
            </w:pPr>
            <w:r>
              <w:rPr>
                <w:color w:val="392C69"/>
              </w:rPr>
              <w:t>Список изменяющих документов</w:t>
            </w:r>
          </w:p>
          <w:p w:rsidR="003305B0" w:rsidRDefault="003305B0">
            <w:pPr>
              <w:pStyle w:val="ConsPlusNormal"/>
              <w:jc w:val="center"/>
            </w:pPr>
            <w:r>
              <w:rPr>
                <w:color w:val="392C69"/>
              </w:rPr>
              <w:t xml:space="preserve">(в ред. Постановлений Правительства РФ от 11.11.2015 </w:t>
            </w:r>
            <w:hyperlink r:id="rId222">
              <w:r>
                <w:rPr>
                  <w:color w:val="0000FF"/>
                </w:rPr>
                <w:t>N 1215</w:t>
              </w:r>
            </w:hyperlink>
            <w:r>
              <w:rPr>
                <w:color w:val="392C69"/>
              </w:rPr>
              <w:t>,</w:t>
            </w:r>
          </w:p>
          <w:p w:rsidR="003305B0" w:rsidRDefault="003305B0">
            <w:pPr>
              <w:pStyle w:val="ConsPlusNormal"/>
              <w:jc w:val="center"/>
            </w:pPr>
            <w:r>
              <w:rPr>
                <w:color w:val="392C69"/>
              </w:rPr>
              <w:t xml:space="preserve">от 13.02.2019 </w:t>
            </w:r>
            <w:hyperlink r:id="rId223">
              <w:r>
                <w:rPr>
                  <w:color w:val="0000FF"/>
                </w:rPr>
                <w:t>N 148</w:t>
              </w:r>
            </w:hyperlink>
            <w:r>
              <w:rPr>
                <w:color w:val="392C69"/>
              </w:rPr>
              <w:t xml:space="preserve">, от 23.12.2019 </w:t>
            </w:r>
            <w:hyperlink r:id="rId224">
              <w:r>
                <w:rPr>
                  <w:color w:val="0000FF"/>
                </w:rPr>
                <w:t>N 1768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r>
    </w:tbl>
    <w:p w:rsidR="003305B0" w:rsidRDefault="003305B0">
      <w:pPr>
        <w:pStyle w:val="ConsPlusNormal"/>
        <w:jc w:val="both"/>
      </w:pPr>
    </w:p>
    <w:p w:rsidR="003305B0" w:rsidRDefault="003305B0">
      <w:pPr>
        <w:pStyle w:val="ConsPlusNormal"/>
        <w:jc w:val="center"/>
      </w:pPr>
      <w:r>
        <w:t>Коэффициент 0,9</w:t>
      </w:r>
    </w:p>
    <w:p w:rsidR="003305B0" w:rsidRDefault="003305B0">
      <w:pPr>
        <w:pStyle w:val="ConsPlusNormal"/>
        <w:jc w:val="both"/>
      </w:pPr>
    </w:p>
    <w:p w:rsidR="003305B0" w:rsidRDefault="003305B0">
      <w:pPr>
        <w:pStyle w:val="ConsPlusNormal"/>
        <w:ind w:firstLine="540"/>
        <w:jc w:val="both"/>
      </w:pPr>
      <w:r>
        <w:t>Республика Адыгея, Республика Дагестан, Кабардино-Балкарская Республика, Республика Калмыкия, Карачаево-Черкесская Республика, Республика Мордовия, Республика Северная Осетия - Алания, Алтайский край, Тамбовская область</w:t>
      </w:r>
    </w:p>
    <w:p w:rsidR="003305B0" w:rsidRDefault="003305B0">
      <w:pPr>
        <w:pStyle w:val="ConsPlusNormal"/>
        <w:jc w:val="both"/>
      </w:pPr>
    </w:p>
    <w:p w:rsidR="003305B0" w:rsidRDefault="003305B0">
      <w:pPr>
        <w:pStyle w:val="ConsPlusNormal"/>
        <w:jc w:val="center"/>
      </w:pPr>
      <w:r>
        <w:t>Коэффициент 0,95</w:t>
      </w:r>
    </w:p>
    <w:p w:rsidR="003305B0" w:rsidRDefault="003305B0">
      <w:pPr>
        <w:pStyle w:val="ConsPlusNormal"/>
        <w:jc w:val="both"/>
      </w:pPr>
    </w:p>
    <w:p w:rsidR="003305B0" w:rsidRDefault="003305B0">
      <w:pPr>
        <w:pStyle w:val="ConsPlusNormal"/>
        <w:ind w:firstLine="540"/>
        <w:jc w:val="both"/>
      </w:pPr>
      <w:r>
        <w:lastRenderedPageBreak/>
        <w:t>Республика Ингушетия, Республика Марий Эл, Чувашская Республика, Ставропольский край, Брянская область, Воронежская область, Ивановская область, Кировская область, Курганская область, Курская область, Орловская область, Пензенская область, Псковская область, Саратовская область, Ульяновская область</w:t>
      </w:r>
    </w:p>
    <w:p w:rsidR="003305B0" w:rsidRDefault="003305B0">
      <w:pPr>
        <w:pStyle w:val="ConsPlusNormal"/>
        <w:jc w:val="both"/>
      </w:pPr>
    </w:p>
    <w:p w:rsidR="003305B0" w:rsidRDefault="003305B0">
      <w:pPr>
        <w:pStyle w:val="ConsPlusNormal"/>
        <w:jc w:val="center"/>
      </w:pPr>
      <w:r>
        <w:t>Коэффициент 1</w:t>
      </w:r>
    </w:p>
    <w:p w:rsidR="003305B0" w:rsidRDefault="003305B0">
      <w:pPr>
        <w:pStyle w:val="ConsPlusNormal"/>
        <w:jc w:val="both"/>
      </w:pPr>
    </w:p>
    <w:p w:rsidR="003305B0" w:rsidRDefault="003305B0">
      <w:pPr>
        <w:pStyle w:val="ConsPlusNormal"/>
        <w:ind w:firstLine="540"/>
        <w:jc w:val="both"/>
      </w:pPr>
      <w:r>
        <w:t>Республика Алтай, Республика Башкортостан, Удмуртская Республика, Чеченская Республика, Краснодарский край, Астраханская область, Белгородская область, Владимирская область, Волгоградская область, Калужская область, Костромская область, Нижегородская область, Оренбургская область, Ростовская область, Рязанская область, Смоленская область, Тульская область, Тверская область</w:t>
      </w:r>
    </w:p>
    <w:p w:rsidR="003305B0" w:rsidRDefault="003305B0">
      <w:pPr>
        <w:pStyle w:val="ConsPlusNormal"/>
        <w:jc w:val="both"/>
      </w:pPr>
    </w:p>
    <w:p w:rsidR="003305B0" w:rsidRDefault="003305B0">
      <w:pPr>
        <w:pStyle w:val="ConsPlusNormal"/>
        <w:jc w:val="center"/>
      </w:pPr>
      <w:r>
        <w:t>Коэффициент 1,05</w:t>
      </w:r>
    </w:p>
    <w:p w:rsidR="003305B0" w:rsidRDefault="003305B0">
      <w:pPr>
        <w:pStyle w:val="ConsPlusNormal"/>
        <w:jc w:val="both"/>
      </w:pPr>
    </w:p>
    <w:p w:rsidR="003305B0" w:rsidRDefault="003305B0">
      <w:pPr>
        <w:pStyle w:val="ConsPlusNormal"/>
        <w:ind w:firstLine="540"/>
        <w:jc w:val="both"/>
      </w:pPr>
      <w:r>
        <w:t>Республика Бурятия, Республика Карелия, Республика Татарстан, Республика Тыва, Республика Хакасия, Забайкальский край, Приморский край, Амурская область, Вологодская область, Иркутская область, Калининградская область, Кемеровская область, Ленинградская область, Липецкая область, Новгородская область, Новосибирская область, Омская область, Самарская область, Свердловская область, Томская область, Челябинская область, Ярославская область, Еврейская автономная область</w:t>
      </w:r>
    </w:p>
    <w:p w:rsidR="003305B0" w:rsidRDefault="003305B0">
      <w:pPr>
        <w:pStyle w:val="ConsPlusNormal"/>
        <w:jc w:val="both"/>
      </w:pPr>
    </w:p>
    <w:p w:rsidR="003305B0" w:rsidRDefault="003305B0">
      <w:pPr>
        <w:pStyle w:val="ConsPlusNormal"/>
        <w:jc w:val="center"/>
      </w:pPr>
      <w:r>
        <w:t>Коэффициент 1,1</w:t>
      </w:r>
    </w:p>
    <w:p w:rsidR="003305B0" w:rsidRDefault="003305B0">
      <w:pPr>
        <w:pStyle w:val="ConsPlusNormal"/>
        <w:jc w:val="both"/>
      </w:pPr>
    </w:p>
    <w:p w:rsidR="003305B0" w:rsidRDefault="003305B0">
      <w:pPr>
        <w:pStyle w:val="ConsPlusNormal"/>
        <w:ind w:firstLine="540"/>
        <w:jc w:val="both"/>
      </w:pPr>
      <w:r>
        <w:t>Республика Коми, Республика Саха (Якутия), Камчатский край, Красноярский край, Пермский край, Хабаровский край, Архангельская область, Магаданская область, Мурманская область, Сахалинская область, Тюменская область, Ненецкий автономный округ, Ханты-Мансийский автономный округ - Югра, Чукотский автономный округ, Ямало-Ненецкий автономный округ</w:t>
      </w:r>
    </w:p>
    <w:p w:rsidR="003305B0" w:rsidRDefault="003305B0">
      <w:pPr>
        <w:pStyle w:val="ConsPlusNormal"/>
        <w:jc w:val="both"/>
      </w:pPr>
    </w:p>
    <w:p w:rsidR="003305B0" w:rsidRDefault="003305B0">
      <w:pPr>
        <w:pStyle w:val="ConsPlusNormal"/>
        <w:jc w:val="center"/>
      </w:pPr>
      <w:r>
        <w:t>Коэффициент 1,25</w:t>
      </w:r>
    </w:p>
    <w:p w:rsidR="003305B0" w:rsidRDefault="003305B0">
      <w:pPr>
        <w:pStyle w:val="ConsPlusNormal"/>
        <w:jc w:val="both"/>
      </w:pPr>
    </w:p>
    <w:p w:rsidR="003305B0" w:rsidRDefault="003305B0">
      <w:pPr>
        <w:pStyle w:val="ConsPlusNormal"/>
        <w:ind w:firstLine="540"/>
        <w:jc w:val="both"/>
      </w:pPr>
      <w:r>
        <w:t>Город Санкт-Петербург</w:t>
      </w:r>
    </w:p>
    <w:p w:rsidR="003305B0" w:rsidRDefault="003305B0">
      <w:pPr>
        <w:pStyle w:val="ConsPlusNormal"/>
        <w:jc w:val="both"/>
      </w:pPr>
    </w:p>
    <w:p w:rsidR="003305B0" w:rsidRDefault="003305B0">
      <w:pPr>
        <w:pStyle w:val="ConsPlusNormal"/>
        <w:jc w:val="center"/>
      </w:pPr>
      <w:r>
        <w:t>Коэффициент 1,4</w:t>
      </w:r>
    </w:p>
    <w:p w:rsidR="003305B0" w:rsidRDefault="003305B0">
      <w:pPr>
        <w:pStyle w:val="ConsPlusNormal"/>
        <w:jc w:val="both"/>
      </w:pPr>
    </w:p>
    <w:p w:rsidR="003305B0" w:rsidRDefault="003305B0">
      <w:pPr>
        <w:pStyle w:val="ConsPlusNormal"/>
        <w:ind w:firstLine="540"/>
        <w:jc w:val="both"/>
      </w:pPr>
      <w:r>
        <w:t>Московская область, город Москва</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2"/>
      </w:pPr>
      <w:r>
        <w:t>Приложение N 2</w:t>
      </w:r>
    </w:p>
    <w:p w:rsidR="003305B0" w:rsidRDefault="003305B0">
      <w:pPr>
        <w:pStyle w:val="ConsPlusNormal"/>
        <w:jc w:val="right"/>
      </w:pPr>
      <w:r>
        <w:t>к Правилам предоставления субсидий</w:t>
      </w:r>
    </w:p>
    <w:p w:rsidR="003305B0" w:rsidRDefault="003305B0">
      <w:pPr>
        <w:pStyle w:val="ConsPlusNormal"/>
        <w:jc w:val="right"/>
      </w:pPr>
      <w:r>
        <w:t>из федерального бюджета бюджетам</w:t>
      </w:r>
    </w:p>
    <w:p w:rsidR="003305B0" w:rsidRDefault="003305B0">
      <w:pPr>
        <w:pStyle w:val="ConsPlusNormal"/>
        <w:jc w:val="right"/>
      </w:pPr>
      <w:r>
        <w:t>субъектов Российской Федерации</w:t>
      </w:r>
    </w:p>
    <w:p w:rsidR="003305B0" w:rsidRDefault="003305B0">
      <w:pPr>
        <w:pStyle w:val="ConsPlusNormal"/>
        <w:jc w:val="right"/>
      </w:pPr>
      <w:r>
        <w:t>на софинансирование расходов,</w:t>
      </w:r>
    </w:p>
    <w:p w:rsidR="003305B0" w:rsidRDefault="003305B0">
      <w:pPr>
        <w:pStyle w:val="ConsPlusNormal"/>
        <w:jc w:val="right"/>
      </w:pPr>
      <w:r>
        <w:t>связанных с оплатой оказанных</w:t>
      </w:r>
    </w:p>
    <w:p w:rsidR="003305B0" w:rsidRDefault="003305B0">
      <w:pPr>
        <w:pStyle w:val="ConsPlusNormal"/>
        <w:jc w:val="right"/>
      </w:pPr>
      <w:r>
        <w:t>специалистам российскими образовательными</w:t>
      </w:r>
    </w:p>
    <w:p w:rsidR="003305B0" w:rsidRDefault="003305B0">
      <w:pPr>
        <w:pStyle w:val="ConsPlusNormal"/>
        <w:jc w:val="right"/>
      </w:pPr>
      <w:r>
        <w:t>организациями услуг по обучению</w:t>
      </w:r>
    </w:p>
    <w:p w:rsidR="003305B0" w:rsidRDefault="003305B0">
      <w:pPr>
        <w:pStyle w:val="ConsPlusNormal"/>
        <w:jc w:val="right"/>
      </w:pPr>
      <w:r>
        <w:t>в соответствии с Государственным планом</w:t>
      </w:r>
    </w:p>
    <w:p w:rsidR="003305B0" w:rsidRDefault="003305B0">
      <w:pPr>
        <w:pStyle w:val="ConsPlusNormal"/>
        <w:jc w:val="right"/>
      </w:pPr>
      <w:r>
        <w:t>подготовки управленческих кадров</w:t>
      </w:r>
    </w:p>
    <w:p w:rsidR="003305B0" w:rsidRDefault="003305B0">
      <w:pPr>
        <w:pStyle w:val="ConsPlusNormal"/>
        <w:jc w:val="right"/>
      </w:pPr>
      <w:r>
        <w:t>для организаций народного хозяйства</w:t>
      </w:r>
    </w:p>
    <w:p w:rsidR="003305B0" w:rsidRDefault="003305B0">
      <w:pPr>
        <w:pStyle w:val="ConsPlusNormal"/>
        <w:jc w:val="right"/>
      </w:pPr>
      <w:r>
        <w:t>Российской Федерации</w:t>
      </w:r>
    </w:p>
    <w:p w:rsidR="003305B0" w:rsidRDefault="003305B0">
      <w:pPr>
        <w:pStyle w:val="ConsPlusNormal"/>
        <w:jc w:val="right"/>
      </w:pPr>
      <w:r>
        <w:t>в 2018/19 - 2024/25 учебных годах</w:t>
      </w:r>
    </w:p>
    <w:p w:rsidR="003305B0" w:rsidRDefault="003305B0">
      <w:pPr>
        <w:pStyle w:val="ConsPlusNormal"/>
        <w:jc w:val="both"/>
      </w:pPr>
    </w:p>
    <w:p w:rsidR="003305B0" w:rsidRDefault="003305B0">
      <w:pPr>
        <w:pStyle w:val="ConsPlusTitle"/>
        <w:jc w:val="center"/>
      </w:pPr>
      <w:bookmarkStart w:id="5" w:name="P583"/>
      <w:bookmarkEnd w:id="5"/>
      <w:r>
        <w:t>КОЭФФИЦИЕНТ НАПОЛНЯЕМОСТИ УЧЕБНОЙ ГРУППЫ</w:t>
      </w:r>
    </w:p>
    <w:p w:rsidR="003305B0" w:rsidRDefault="003305B0">
      <w:pPr>
        <w:pStyle w:val="ConsPlusNormal"/>
        <w:jc w:val="both"/>
      </w:pPr>
    </w:p>
    <w:p w:rsidR="003305B0" w:rsidRDefault="003305B0">
      <w:pPr>
        <w:pStyle w:val="ConsPlusNormal"/>
        <w:sectPr w:rsidR="003305B0" w:rsidSect="00B652D0">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0"/>
        <w:gridCol w:w="4860"/>
      </w:tblGrid>
      <w:tr w:rsidR="003305B0">
        <w:tc>
          <w:tcPr>
            <w:tcW w:w="4920" w:type="dxa"/>
            <w:tcBorders>
              <w:top w:val="single" w:sz="4" w:space="0" w:color="auto"/>
              <w:left w:val="nil"/>
              <w:bottom w:val="single" w:sz="4" w:space="0" w:color="auto"/>
            </w:tcBorders>
          </w:tcPr>
          <w:p w:rsidR="003305B0" w:rsidRDefault="003305B0">
            <w:pPr>
              <w:pStyle w:val="ConsPlusNormal"/>
              <w:jc w:val="center"/>
            </w:pPr>
            <w:r>
              <w:lastRenderedPageBreak/>
              <w:t>Количество специалистов в группе</w:t>
            </w:r>
          </w:p>
        </w:tc>
        <w:tc>
          <w:tcPr>
            <w:tcW w:w="4860" w:type="dxa"/>
            <w:tcBorders>
              <w:top w:val="single" w:sz="4" w:space="0" w:color="auto"/>
              <w:bottom w:val="single" w:sz="4" w:space="0" w:color="auto"/>
              <w:right w:val="nil"/>
            </w:tcBorders>
          </w:tcPr>
          <w:p w:rsidR="003305B0" w:rsidRDefault="003305B0">
            <w:pPr>
              <w:pStyle w:val="ConsPlusNormal"/>
              <w:jc w:val="center"/>
            </w:pPr>
            <w:r>
              <w:t>Значение коэффициента</w:t>
            </w:r>
          </w:p>
        </w:tc>
      </w:tr>
      <w:tr w:rsidR="003305B0">
        <w:tblPrEx>
          <w:tblBorders>
            <w:insideH w:val="none" w:sz="0" w:space="0" w:color="auto"/>
            <w:insideV w:val="none" w:sz="0" w:space="0" w:color="auto"/>
          </w:tblBorders>
        </w:tblPrEx>
        <w:tc>
          <w:tcPr>
            <w:tcW w:w="4920" w:type="dxa"/>
            <w:tcBorders>
              <w:top w:val="single" w:sz="4" w:space="0" w:color="auto"/>
              <w:left w:val="nil"/>
              <w:bottom w:val="nil"/>
              <w:right w:val="nil"/>
            </w:tcBorders>
          </w:tcPr>
          <w:p w:rsidR="003305B0" w:rsidRDefault="003305B0">
            <w:pPr>
              <w:pStyle w:val="ConsPlusNormal"/>
              <w:jc w:val="center"/>
            </w:pPr>
            <w:r>
              <w:t>15 и менее человек</w:t>
            </w:r>
          </w:p>
        </w:tc>
        <w:tc>
          <w:tcPr>
            <w:tcW w:w="4860" w:type="dxa"/>
            <w:tcBorders>
              <w:top w:val="single" w:sz="4" w:space="0" w:color="auto"/>
              <w:left w:val="nil"/>
              <w:bottom w:val="nil"/>
              <w:right w:val="nil"/>
            </w:tcBorders>
          </w:tcPr>
          <w:p w:rsidR="003305B0" w:rsidRDefault="003305B0">
            <w:pPr>
              <w:pStyle w:val="ConsPlusNormal"/>
              <w:jc w:val="center"/>
            </w:pPr>
            <w:r>
              <w:t>1,05</w:t>
            </w:r>
          </w:p>
        </w:tc>
      </w:tr>
      <w:tr w:rsidR="003305B0">
        <w:tblPrEx>
          <w:tblBorders>
            <w:insideH w:val="none" w:sz="0" w:space="0" w:color="auto"/>
            <w:insideV w:val="none" w:sz="0" w:space="0" w:color="auto"/>
          </w:tblBorders>
        </w:tblPrEx>
        <w:tc>
          <w:tcPr>
            <w:tcW w:w="4920" w:type="dxa"/>
            <w:tcBorders>
              <w:top w:val="nil"/>
              <w:left w:val="nil"/>
              <w:bottom w:val="nil"/>
              <w:right w:val="nil"/>
            </w:tcBorders>
          </w:tcPr>
          <w:p w:rsidR="003305B0" w:rsidRDefault="003305B0">
            <w:pPr>
              <w:pStyle w:val="ConsPlusNormal"/>
              <w:jc w:val="center"/>
            </w:pPr>
            <w:r>
              <w:t>16 - 24 человека</w:t>
            </w:r>
          </w:p>
        </w:tc>
        <w:tc>
          <w:tcPr>
            <w:tcW w:w="4860" w:type="dxa"/>
            <w:tcBorders>
              <w:top w:val="nil"/>
              <w:left w:val="nil"/>
              <w:bottom w:val="nil"/>
              <w:right w:val="nil"/>
            </w:tcBorders>
          </w:tcPr>
          <w:p w:rsidR="003305B0" w:rsidRDefault="003305B0">
            <w:pPr>
              <w:pStyle w:val="ConsPlusNormal"/>
              <w:jc w:val="center"/>
            </w:pPr>
            <w:r>
              <w:t>1</w:t>
            </w:r>
          </w:p>
        </w:tc>
      </w:tr>
      <w:tr w:rsidR="003305B0">
        <w:tblPrEx>
          <w:tblBorders>
            <w:insideH w:val="none" w:sz="0" w:space="0" w:color="auto"/>
            <w:insideV w:val="none" w:sz="0" w:space="0" w:color="auto"/>
          </w:tblBorders>
        </w:tblPrEx>
        <w:tc>
          <w:tcPr>
            <w:tcW w:w="4920" w:type="dxa"/>
            <w:tcBorders>
              <w:top w:val="nil"/>
              <w:left w:val="nil"/>
              <w:bottom w:val="single" w:sz="4" w:space="0" w:color="auto"/>
              <w:right w:val="nil"/>
            </w:tcBorders>
          </w:tcPr>
          <w:p w:rsidR="003305B0" w:rsidRDefault="003305B0">
            <w:pPr>
              <w:pStyle w:val="ConsPlusNormal"/>
              <w:jc w:val="center"/>
            </w:pPr>
            <w:r>
              <w:t>25 и более человек</w:t>
            </w:r>
          </w:p>
        </w:tc>
        <w:tc>
          <w:tcPr>
            <w:tcW w:w="4860" w:type="dxa"/>
            <w:tcBorders>
              <w:top w:val="nil"/>
              <w:left w:val="nil"/>
              <w:bottom w:val="single" w:sz="4" w:space="0" w:color="auto"/>
              <w:right w:val="nil"/>
            </w:tcBorders>
          </w:tcPr>
          <w:p w:rsidR="003305B0" w:rsidRDefault="003305B0">
            <w:pPr>
              <w:pStyle w:val="ConsPlusNormal"/>
              <w:jc w:val="center"/>
            </w:pPr>
            <w:r>
              <w:t>0,95</w:t>
            </w:r>
          </w:p>
        </w:tc>
      </w:tr>
    </w:tbl>
    <w:p w:rsidR="003305B0" w:rsidRDefault="003305B0">
      <w:pPr>
        <w:pStyle w:val="ConsPlusNormal"/>
        <w:sectPr w:rsidR="003305B0">
          <w:pgSz w:w="16838" w:h="11905" w:orient="landscape"/>
          <w:pgMar w:top="1701" w:right="1134" w:bottom="850" w:left="1134" w:header="0" w:footer="0" w:gutter="0"/>
          <w:cols w:space="720"/>
          <w:titlePg/>
        </w:sectPr>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jc w:val="right"/>
        <w:outlineLvl w:val="2"/>
      </w:pPr>
      <w:r>
        <w:t>Приложение N 3</w:t>
      </w:r>
    </w:p>
    <w:p w:rsidR="003305B0" w:rsidRDefault="003305B0">
      <w:pPr>
        <w:pStyle w:val="ConsPlusNormal"/>
        <w:jc w:val="right"/>
      </w:pPr>
      <w:r>
        <w:t>к Правилам предоставления субсидий</w:t>
      </w:r>
    </w:p>
    <w:p w:rsidR="003305B0" w:rsidRDefault="003305B0">
      <w:pPr>
        <w:pStyle w:val="ConsPlusNormal"/>
        <w:jc w:val="right"/>
      </w:pPr>
      <w:r>
        <w:t>из федерального бюджета бюджетам</w:t>
      </w:r>
    </w:p>
    <w:p w:rsidR="003305B0" w:rsidRDefault="003305B0">
      <w:pPr>
        <w:pStyle w:val="ConsPlusNormal"/>
        <w:jc w:val="right"/>
      </w:pPr>
      <w:r>
        <w:t>субъектов Российской Федерации</w:t>
      </w:r>
    </w:p>
    <w:p w:rsidR="003305B0" w:rsidRDefault="003305B0">
      <w:pPr>
        <w:pStyle w:val="ConsPlusNormal"/>
        <w:jc w:val="right"/>
      </w:pPr>
      <w:r>
        <w:t>на софинансирование расходов,</w:t>
      </w:r>
    </w:p>
    <w:p w:rsidR="003305B0" w:rsidRDefault="003305B0">
      <w:pPr>
        <w:pStyle w:val="ConsPlusNormal"/>
        <w:jc w:val="right"/>
      </w:pPr>
      <w:r>
        <w:t>связанных с оплатой оказанных</w:t>
      </w:r>
    </w:p>
    <w:p w:rsidR="003305B0" w:rsidRDefault="003305B0">
      <w:pPr>
        <w:pStyle w:val="ConsPlusNormal"/>
        <w:jc w:val="right"/>
      </w:pPr>
      <w:r>
        <w:t>специалистам российскими образовательными</w:t>
      </w:r>
    </w:p>
    <w:p w:rsidR="003305B0" w:rsidRDefault="003305B0">
      <w:pPr>
        <w:pStyle w:val="ConsPlusNormal"/>
        <w:jc w:val="right"/>
      </w:pPr>
      <w:r>
        <w:t>организациями услуг по обучению</w:t>
      </w:r>
    </w:p>
    <w:p w:rsidR="003305B0" w:rsidRDefault="003305B0">
      <w:pPr>
        <w:pStyle w:val="ConsPlusNormal"/>
        <w:jc w:val="right"/>
      </w:pPr>
      <w:r>
        <w:t>в соответствии с Государственным планом</w:t>
      </w:r>
    </w:p>
    <w:p w:rsidR="003305B0" w:rsidRDefault="003305B0">
      <w:pPr>
        <w:pStyle w:val="ConsPlusNormal"/>
        <w:jc w:val="right"/>
      </w:pPr>
      <w:r>
        <w:t>подготовки управленческих кадров</w:t>
      </w:r>
    </w:p>
    <w:p w:rsidR="003305B0" w:rsidRDefault="003305B0">
      <w:pPr>
        <w:pStyle w:val="ConsPlusNormal"/>
        <w:jc w:val="right"/>
      </w:pPr>
      <w:r>
        <w:t>для организаций народного хозяйства</w:t>
      </w:r>
    </w:p>
    <w:p w:rsidR="003305B0" w:rsidRDefault="003305B0">
      <w:pPr>
        <w:pStyle w:val="ConsPlusNormal"/>
        <w:jc w:val="right"/>
      </w:pPr>
      <w:r>
        <w:t>Российской Федерации</w:t>
      </w:r>
    </w:p>
    <w:p w:rsidR="003305B0" w:rsidRDefault="003305B0">
      <w:pPr>
        <w:pStyle w:val="ConsPlusNormal"/>
        <w:jc w:val="right"/>
      </w:pPr>
      <w:r>
        <w:t>в 2018/19 - 2024/25 учебных годах</w:t>
      </w:r>
    </w:p>
    <w:p w:rsidR="003305B0" w:rsidRDefault="003305B0">
      <w:pPr>
        <w:pStyle w:val="ConsPlusNormal"/>
        <w:jc w:val="both"/>
      </w:pPr>
    </w:p>
    <w:p w:rsidR="003305B0" w:rsidRDefault="003305B0">
      <w:pPr>
        <w:pStyle w:val="ConsPlusTitle"/>
        <w:jc w:val="center"/>
      </w:pPr>
      <w:r>
        <w:t>КОЭФФИЦИЕНТЫ</w:t>
      </w:r>
    </w:p>
    <w:p w:rsidR="003305B0" w:rsidRDefault="003305B0">
      <w:pPr>
        <w:pStyle w:val="ConsPlusTitle"/>
        <w:jc w:val="center"/>
      </w:pPr>
      <w:r>
        <w:t>СОФИНАНСИРОВАНИЯ РАСХОДОВ БЮДЖЕТОВ СУБЪЕКТОВ РОССИЙСКОЙ</w:t>
      </w:r>
    </w:p>
    <w:p w:rsidR="003305B0" w:rsidRDefault="003305B0">
      <w:pPr>
        <w:pStyle w:val="ConsPlusTitle"/>
        <w:jc w:val="center"/>
      </w:pPr>
      <w:r>
        <w:t>ФЕДЕРАЦИИ ЗА СЧЕТ СРЕДСТВ ФЕДЕРАЛЬНОГО БЮДЖЕТА</w:t>
      </w:r>
    </w:p>
    <w:p w:rsidR="003305B0" w:rsidRDefault="003305B0">
      <w:pPr>
        <w:pStyle w:val="ConsPlusNormal"/>
        <w:jc w:val="center"/>
      </w:pPr>
    </w:p>
    <w:p w:rsidR="003305B0" w:rsidRDefault="003305B0">
      <w:pPr>
        <w:pStyle w:val="ConsPlusNormal"/>
        <w:ind w:firstLine="540"/>
        <w:jc w:val="both"/>
      </w:pPr>
      <w:r>
        <w:t xml:space="preserve">Утратили силу. - </w:t>
      </w:r>
      <w:hyperlink r:id="rId225">
        <w:r>
          <w:rPr>
            <w:color w:val="0000FF"/>
          </w:rPr>
          <w:t>Постановление</w:t>
        </w:r>
      </w:hyperlink>
      <w:r>
        <w:t xml:space="preserve"> Правительства РФ от 28.12.2022 N 2464.</w:t>
      </w: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jc w:val="right"/>
        <w:outlineLvl w:val="1"/>
      </w:pPr>
      <w:r>
        <w:t>Приложение N 8</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ПРАВИЛА</w:t>
      </w:r>
    </w:p>
    <w:p w:rsidR="003305B0" w:rsidRDefault="003305B0">
      <w:pPr>
        <w:pStyle w:val="ConsPlusTitle"/>
        <w:jc w:val="center"/>
      </w:pPr>
      <w:r>
        <w:t>ПРЕДОСТАВЛЕНИЯ И РАСПРЕДЕЛЕНИЯ СУБСИДИЙ ИЗ ФЕДЕРАЛЬНОГО</w:t>
      </w:r>
    </w:p>
    <w:p w:rsidR="003305B0" w:rsidRDefault="003305B0">
      <w:pPr>
        <w:pStyle w:val="ConsPlusTitle"/>
        <w:jc w:val="center"/>
      </w:pPr>
      <w:r>
        <w:t>БЮДЖЕТА БЮДЖЕТАМ СУБЪЕКТОВ РОССИЙСКОЙ ФЕДЕРАЦИИ</w:t>
      </w:r>
    </w:p>
    <w:p w:rsidR="003305B0" w:rsidRDefault="003305B0">
      <w:pPr>
        <w:pStyle w:val="ConsPlusTitle"/>
        <w:jc w:val="center"/>
      </w:pPr>
      <w:r>
        <w:t>НА ГОСУДАРСТВЕННУЮ ПОДДЕРЖКУ МАЛОГО И СРЕДНЕГО</w:t>
      </w:r>
    </w:p>
    <w:p w:rsidR="003305B0" w:rsidRDefault="003305B0">
      <w:pPr>
        <w:pStyle w:val="ConsPlusTitle"/>
        <w:jc w:val="center"/>
      </w:pPr>
      <w:r>
        <w:t>ПРЕДПРИНИМАТЕЛЬСТВА, ВКЛЮЧАЯ КРЕСТЬЯНСКИЕ (ФЕРМЕРСКИЕ)</w:t>
      </w:r>
    </w:p>
    <w:p w:rsidR="003305B0" w:rsidRDefault="003305B0">
      <w:pPr>
        <w:pStyle w:val="ConsPlusTitle"/>
        <w:jc w:val="center"/>
      </w:pPr>
      <w:r>
        <w:t>ХОЗЯЙСТВА, В РАМКАХ ПОДПРОГРАММЫ 2 "РАЗВИТИЕ МАЛОГО</w:t>
      </w:r>
    </w:p>
    <w:p w:rsidR="003305B0" w:rsidRDefault="003305B0">
      <w:pPr>
        <w:pStyle w:val="ConsPlusTitle"/>
        <w:jc w:val="center"/>
      </w:pPr>
      <w:r>
        <w:t>И СРЕДНЕГО ПРЕДПРИНИМАТЕЛЬСТВА" ГОСУДАРСТВЕННОЙ</w:t>
      </w:r>
    </w:p>
    <w:p w:rsidR="003305B0" w:rsidRDefault="003305B0">
      <w:pPr>
        <w:pStyle w:val="ConsPlusTitle"/>
        <w:jc w:val="center"/>
      </w:pPr>
      <w:r>
        <w:t>ПРОГРАММЫ РОССИЙСКОЙ ФЕДЕРАЦИИ "ЭКОНОМИЧЕСКОЕ</w:t>
      </w:r>
    </w:p>
    <w:p w:rsidR="003305B0" w:rsidRDefault="003305B0">
      <w:pPr>
        <w:pStyle w:val="ConsPlusTitle"/>
        <w:jc w:val="center"/>
      </w:pPr>
      <w:r>
        <w:t>РАЗВИТИЕ И ИННОВАЦИОННАЯ ЭКОНОМИКА"</w:t>
      </w:r>
    </w:p>
    <w:p w:rsidR="003305B0" w:rsidRDefault="003305B0">
      <w:pPr>
        <w:pStyle w:val="ConsPlusNormal"/>
        <w:jc w:val="both"/>
      </w:pPr>
    </w:p>
    <w:p w:rsidR="003305B0" w:rsidRDefault="003305B0">
      <w:pPr>
        <w:pStyle w:val="ConsPlusNormal"/>
        <w:ind w:firstLine="540"/>
        <w:jc w:val="both"/>
      </w:pPr>
      <w:r>
        <w:t xml:space="preserve">Утратили силу. - </w:t>
      </w:r>
      <w:hyperlink r:id="rId226">
        <w:r>
          <w:rPr>
            <w:color w:val="0000FF"/>
          </w:rPr>
          <w:t>Постановление</w:t>
        </w:r>
      </w:hyperlink>
      <w:r>
        <w:t xml:space="preserve"> Правительства РФ от 11.02.2019 N 110.</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9</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ПРАВИЛА</w:t>
      </w:r>
    </w:p>
    <w:p w:rsidR="003305B0" w:rsidRDefault="003305B0">
      <w:pPr>
        <w:pStyle w:val="ConsPlusTitle"/>
        <w:jc w:val="center"/>
      </w:pPr>
      <w:r>
        <w:t>ПРЕДОСТАВЛЕНИЯ И РАСПРЕДЕЛЕНИЯ СУБСИДИЙ</w:t>
      </w:r>
    </w:p>
    <w:p w:rsidR="003305B0" w:rsidRDefault="003305B0">
      <w:pPr>
        <w:pStyle w:val="ConsPlusTitle"/>
        <w:jc w:val="center"/>
      </w:pPr>
      <w:r>
        <w:t>ИЗ ФЕДЕРАЛЬНОГО БЮДЖЕТА БЮДЖЕТАМ СУБЪЕКТОВ РОССИЙСКОЙ</w:t>
      </w:r>
    </w:p>
    <w:p w:rsidR="003305B0" w:rsidRDefault="003305B0">
      <w:pPr>
        <w:pStyle w:val="ConsPlusTitle"/>
        <w:jc w:val="center"/>
      </w:pPr>
      <w:r>
        <w:t>ФЕДЕРАЦИИ НА СОФИНАНСИРОВАНИЕ РАСХОДНЫХ ОБЯЗАТЕЛЬСТВ</w:t>
      </w:r>
    </w:p>
    <w:p w:rsidR="003305B0" w:rsidRDefault="003305B0">
      <w:pPr>
        <w:pStyle w:val="ConsPlusTitle"/>
        <w:jc w:val="center"/>
      </w:pPr>
      <w:r>
        <w:t>СУБЪЕКТОВ РОССИЙСКОЙ ФЕДЕРАЦИИ, СВЯЗАННЫХ С РЕАЛИЗАЦИЕЙ</w:t>
      </w:r>
    </w:p>
    <w:p w:rsidR="003305B0" w:rsidRDefault="003305B0">
      <w:pPr>
        <w:pStyle w:val="ConsPlusTitle"/>
        <w:jc w:val="center"/>
      </w:pPr>
      <w:r>
        <w:lastRenderedPageBreak/>
        <w:t>МЕРОПРИЯТИЙ ПО СОДЕЙСТВИЮ РАЗВИТИЮ МОЛОДЕЖНОГО</w:t>
      </w:r>
    </w:p>
    <w:p w:rsidR="003305B0" w:rsidRDefault="003305B0">
      <w:pPr>
        <w:pStyle w:val="ConsPlusTitle"/>
        <w:jc w:val="center"/>
      </w:pPr>
      <w:r>
        <w:t>ПРЕДПРИНИМАТЕЛЬСТВА В РАМКАХ ПОДПРОГРАММЫ 2 "РАЗВИТИЕ</w:t>
      </w:r>
    </w:p>
    <w:p w:rsidR="003305B0" w:rsidRDefault="003305B0">
      <w:pPr>
        <w:pStyle w:val="ConsPlusTitle"/>
        <w:jc w:val="center"/>
      </w:pPr>
      <w:r>
        <w:t>МАЛОГО И СРЕДНЕГО ПРЕДПРИНИМАТЕЛЬСТВА" ГОСУДАРСТВЕННОЙ</w:t>
      </w:r>
    </w:p>
    <w:p w:rsidR="003305B0" w:rsidRDefault="003305B0">
      <w:pPr>
        <w:pStyle w:val="ConsPlusTitle"/>
        <w:jc w:val="center"/>
      </w:pPr>
      <w:r>
        <w:t>ПРОГРАММЫ РОССИЙСКОЙ ФЕДЕРАЦИИ "ЭКОНОМИЧЕСКОЕ РАЗВИТИЕ</w:t>
      </w:r>
    </w:p>
    <w:p w:rsidR="003305B0" w:rsidRDefault="003305B0">
      <w:pPr>
        <w:pStyle w:val="ConsPlusTitle"/>
        <w:jc w:val="center"/>
      </w:pPr>
      <w:r>
        <w:t>И ИННОВАЦИОННАЯ ЭКОНОМИКА"</w:t>
      </w:r>
    </w:p>
    <w:p w:rsidR="003305B0" w:rsidRDefault="003305B0">
      <w:pPr>
        <w:pStyle w:val="ConsPlusNormal"/>
        <w:jc w:val="center"/>
      </w:pPr>
    </w:p>
    <w:p w:rsidR="003305B0" w:rsidRDefault="003305B0">
      <w:pPr>
        <w:pStyle w:val="ConsPlusNormal"/>
        <w:ind w:firstLine="540"/>
        <w:jc w:val="both"/>
      </w:pPr>
      <w:r>
        <w:t xml:space="preserve">Утратили силу. - </w:t>
      </w:r>
      <w:hyperlink r:id="rId227">
        <w:r>
          <w:rPr>
            <w:color w:val="0000FF"/>
          </w:rPr>
          <w:t>Постановление</w:t>
        </w:r>
      </w:hyperlink>
      <w:r>
        <w:t xml:space="preserve"> Правительства РФ от 11.02.2019 N 110.</w:t>
      </w: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jc w:val="right"/>
        <w:outlineLvl w:val="1"/>
      </w:pPr>
      <w:r>
        <w:t>Приложение N 10</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bookmarkStart w:id="6" w:name="P662"/>
      <w:bookmarkEnd w:id="6"/>
      <w:r>
        <w:t>ПРАВИЛА</w:t>
      </w:r>
    </w:p>
    <w:p w:rsidR="003305B0" w:rsidRDefault="003305B0">
      <w:pPr>
        <w:pStyle w:val="ConsPlusTitle"/>
        <w:jc w:val="center"/>
      </w:pPr>
      <w:r>
        <w:t>ПРЕДОСТАВЛЕНИЯ И РАСПРЕДЕЛЕНИЯ СУБСИДИЙ БЮДЖЕТАМ СУБЪЕКТОВ</w:t>
      </w:r>
    </w:p>
    <w:p w:rsidR="003305B0" w:rsidRDefault="003305B0">
      <w:pPr>
        <w:pStyle w:val="ConsPlusTitle"/>
        <w:jc w:val="center"/>
      </w:pPr>
      <w:r>
        <w:t>РОССИЙСКОЙ ФЕДЕРАЦИИ НА ГОСУДАРСТВЕННУЮ ПОДДЕРЖКУ МАЛОГО</w:t>
      </w:r>
    </w:p>
    <w:p w:rsidR="003305B0" w:rsidRDefault="003305B0">
      <w:pPr>
        <w:pStyle w:val="ConsPlusTitle"/>
        <w:jc w:val="center"/>
      </w:pPr>
      <w:r>
        <w:t>И СРЕДНЕГО ПРЕДПРИНИМАТЕЛЬСТВА, А ТАКЖЕ ФИЗИЧЕСКИХ ЛИЦ,</w:t>
      </w:r>
    </w:p>
    <w:p w:rsidR="003305B0" w:rsidRDefault="003305B0">
      <w:pPr>
        <w:pStyle w:val="ConsPlusTitle"/>
        <w:jc w:val="center"/>
      </w:pPr>
      <w:r>
        <w:t>ПРИМЕНЯЮЩИХ СПЕЦИАЛЬНЫЙ НАЛОГОВЫЙ РЕЖИМ "НАЛОГ НА</w:t>
      </w:r>
    </w:p>
    <w:p w:rsidR="003305B0" w:rsidRDefault="003305B0">
      <w:pPr>
        <w:pStyle w:val="ConsPlusTitle"/>
        <w:jc w:val="center"/>
      </w:pPr>
      <w:r>
        <w:t>ПРОФЕССИОНАЛЬНЫЙ ДОХОД", В СУБЪЕКТАХ РОССИЙСКОЙ ФЕДЕРАЦИИ</w:t>
      </w:r>
    </w:p>
    <w:p w:rsidR="003305B0" w:rsidRDefault="003305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0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5B0" w:rsidRDefault="003305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5B0" w:rsidRDefault="003305B0">
            <w:pPr>
              <w:pStyle w:val="ConsPlusNormal"/>
              <w:jc w:val="center"/>
            </w:pPr>
            <w:r>
              <w:rPr>
                <w:color w:val="392C69"/>
              </w:rPr>
              <w:t>Список изменяющих документов</w:t>
            </w:r>
          </w:p>
          <w:p w:rsidR="003305B0" w:rsidRDefault="003305B0">
            <w:pPr>
              <w:pStyle w:val="ConsPlusNormal"/>
              <w:jc w:val="center"/>
            </w:pPr>
            <w:r>
              <w:rPr>
                <w:color w:val="392C69"/>
              </w:rPr>
              <w:t xml:space="preserve">(в ред. Постановлений Правительства РФ от 11.02.2019 </w:t>
            </w:r>
            <w:hyperlink r:id="rId228">
              <w:r>
                <w:rPr>
                  <w:color w:val="0000FF"/>
                </w:rPr>
                <w:t>N 110</w:t>
              </w:r>
            </w:hyperlink>
            <w:r>
              <w:rPr>
                <w:color w:val="392C69"/>
              </w:rPr>
              <w:t>,</w:t>
            </w:r>
          </w:p>
          <w:p w:rsidR="003305B0" w:rsidRDefault="003305B0">
            <w:pPr>
              <w:pStyle w:val="ConsPlusNormal"/>
              <w:jc w:val="center"/>
            </w:pPr>
            <w:r>
              <w:rPr>
                <w:color w:val="392C69"/>
              </w:rPr>
              <w:t xml:space="preserve">от 22.05.2019 </w:t>
            </w:r>
            <w:hyperlink r:id="rId229">
              <w:r>
                <w:rPr>
                  <w:color w:val="0000FF"/>
                </w:rPr>
                <w:t>N 638</w:t>
              </w:r>
            </w:hyperlink>
            <w:r>
              <w:rPr>
                <w:color w:val="392C69"/>
              </w:rPr>
              <w:t xml:space="preserve">, от 07.10.2019 </w:t>
            </w:r>
            <w:hyperlink r:id="rId230">
              <w:r>
                <w:rPr>
                  <w:color w:val="0000FF"/>
                </w:rPr>
                <w:t>N 1284</w:t>
              </w:r>
            </w:hyperlink>
            <w:r>
              <w:rPr>
                <w:color w:val="392C69"/>
              </w:rPr>
              <w:t xml:space="preserve">, от 08.05.2020 </w:t>
            </w:r>
            <w:hyperlink r:id="rId231">
              <w:r>
                <w:rPr>
                  <w:color w:val="0000FF"/>
                </w:rPr>
                <w:t>N 646</w:t>
              </w:r>
            </w:hyperlink>
            <w:r>
              <w:rPr>
                <w:color w:val="392C69"/>
              </w:rPr>
              <w:t>,</w:t>
            </w:r>
          </w:p>
          <w:p w:rsidR="003305B0" w:rsidRDefault="003305B0">
            <w:pPr>
              <w:pStyle w:val="ConsPlusNormal"/>
              <w:jc w:val="center"/>
            </w:pPr>
            <w:r>
              <w:rPr>
                <w:color w:val="392C69"/>
              </w:rPr>
              <w:t xml:space="preserve">от 22.05.2020 </w:t>
            </w:r>
            <w:hyperlink r:id="rId232">
              <w:r>
                <w:rPr>
                  <w:color w:val="0000FF"/>
                </w:rPr>
                <w:t>N 736</w:t>
              </w:r>
            </w:hyperlink>
            <w:r>
              <w:rPr>
                <w:color w:val="392C69"/>
              </w:rPr>
              <w:t xml:space="preserve">, от 29.09.2020 </w:t>
            </w:r>
            <w:hyperlink r:id="rId233">
              <w:r>
                <w:rPr>
                  <w:color w:val="0000FF"/>
                </w:rPr>
                <w:t>N 1563</w:t>
              </w:r>
            </w:hyperlink>
            <w:r>
              <w:rPr>
                <w:color w:val="392C69"/>
              </w:rPr>
              <w:t xml:space="preserve">, от 01.10.2020 </w:t>
            </w:r>
            <w:hyperlink r:id="rId234">
              <w:r>
                <w:rPr>
                  <w:color w:val="0000FF"/>
                </w:rPr>
                <w:t>N 1572</w:t>
              </w:r>
            </w:hyperlink>
            <w:r>
              <w:rPr>
                <w:color w:val="392C69"/>
              </w:rPr>
              <w:t>,</w:t>
            </w:r>
          </w:p>
          <w:p w:rsidR="003305B0" w:rsidRDefault="003305B0">
            <w:pPr>
              <w:pStyle w:val="ConsPlusNormal"/>
              <w:jc w:val="center"/>
            </w:pPr>
            <w:r>
              <w:rPr>
                <w:color w:val="392C69"/>
              </w:rPr>
              <w:t xml:space="preserve">от 15.12.2020 </w:t>
            </w:r>
            <w:hyperlink r:id="rId235">
              <w:r>
                <w:rPr>
                  <w:color w:val="0000FF"/>
                </w:rPr>
                <w:t>N 2105</w:t>
              </w:r>
            </w:hyperlink>
            <w:r>
              <w:rPr>
                <w:color w:val="392C69"/>
              </w:rPr>
              <w:t xml:space="preserve">, от 25.12.2021 </w:t>
            </w:r>
            <w:hyperlink r:id="rId236">
              <w:r>
                <w:rPr>
                  <w:color w:val="0000FF"/>
                </w:rPr>
                <w:t>N 2489</w:t>
              </w:r>
            </w:hyperlink>
            <w:r>
              <w:rPr>
                <w:color w:val="392C69"/>
              </w:rPr>
              <w:t xml:space="preserve">, от 12.09.2022 </w:t>
            </w:r>
            <w:hyperlink r:id="rId237">
              <w:r>
                <w:rPr>
                  <w:color w:val="0000FF"/>
                </w:rPr>
                <w:t>N 1587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r>
    </w:tbl>
    <w:p w:rsidR="003305B0" w:rsidRDefault="003305B0">
      <w:pPr>
        <w:pStyle w:val="ConsPlusNormal"/>
        <w:jc w:val="center"/>
      </w:pPr>
    </w:p>
    <w:p w:rsidR="003305B0" w:rsidRDefault="003305B0">
      <w:pPr>
        <w:pStyle w:val="ConsPlusTitle"/>
        <w:jc w:val="center"/>
        <w:outlineLvl w:val="2"/>
      </w:pPr>
      <w:r>
        <w:t>I. Общие положения</w:t>
      </w:r>
    </w:p>
    <w:p w:rsidR="003305B0" w:rsidRDefault="003305B0">
      <w:pPr>
        <w:pStyle w:val="ConsPlusNormal"/>
        <w:jc w:val="both"/>
      </w:pPr>
    </w:p>
    <w:p w:rsidR="003305B0" w:rsidRDefault="003305B0">
      <w:pPr>
        <w:pStyle w:val="ConsPlusNormal"/>
        <w:ind w:firstLine="540"/>
        <w:jc w:val="both"/>
      </w:pPr>
      <w:r>
        <w:t xml:space="preserve">1. Настоящие Правила устанавливают цели, порядок и условия предоставления и распределения в 2019 - 2020 годах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государственной </w:t>
      </w:r>
      <w:hyperlink w:anchor="P303">
        <w:r>
          <w:rPr>
            <w:color w:val="0000FF"/>
          </w:rPr>
          <w:t>программы</w:t>
        </w:r>
      </w:hyperlink>
      <w:r>
        <w:t xml:space="preserve"> Российской Федерации "Экономическое развитие и инновационная экономика" (далее - субсидии).</w:t>
      </w:r>
    </w:p>
    <w:p w:rsidR="003305B0" w:rsidRDefault="003305B0">
      <w:pPr>
        <w:pStyle w:val="ConsPlusNormal"/>
        <w:jc w:val="both"/>
      </w:pPr>
      <w:r>
        <w:t xml:space="preserve">(в ред. Постановлений Правительства РФ от 29.09.2020 </w:t>
      </w:r>
      <w:hyperlink r:id="rId238">
        <w:r>
          <w:rPr>
            <w:color w:val="0000FF"/>
          </w:rPr>
          <w:t>N 1563</w:t>
        </w:r>
      </w:hyperlink>
      <w:r>
        <w:t xml:space="preserve">, от 15.12.2020 </w:t>
      </w:r>
      <w:hyperlink r:id="rId239">
        <w:r>
          <w:rPr>
            <w:color w:val="0000FF"/>
          </w:rPr>
          <w:t>N 2105</w:t>
        </w:r>
      </w:hyperlink>
      <w:r>
        <w:t xml:space="preserve">, от 25.12.2021 </w:t>
      </w:r>
      <w:hyperlink r:id="rId240">
        <w:r>
          <w:rPr>
            <w:color w:val="0000FF"/>
          </w:rPr>
          <w:t>N 2489</w:t>
        </w:r>
      </w:hyperlink>
      <w:r>
        <w:t>)</w:t>
      </w:r>
    </w:p>
    <w:p w:rsidR="003305B0" w:rsidRDefault="003305B0">
      <w:pPr>
        <w:pStyle w:val="ConsPlusNormal"/>
        <w:spacing w:before="220"/>
        <w:ind w:firstLine="540"/>
        <w:jc w:val="both"/>
      </w:pPr>
      <w:bookmarkStart w:id="7" w:name="P678"/>
      <w:bookmarkEnd w:id="7"/>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включенных в определенный решением Председателя Правительства Российской Федерации перечень субъектов Российской Федерации, имеющих низкий уровень социально-экономического развития, а также Республики Дагестан и Забайкальского края (далее - субъекты Российской Федерации, имеющие низкий уровень социально-экономического развития), возникающих при реализации органами государственной власти субъектов Российской Федерации (органами местного самоуправления) полномочий по поддержке малого и среднего предпринимательства, а также физических лиц, применяющих специальный налоговый режим "Налог на профессиональный доход", в том числе по оказанию в 2020 году неотложных мер в условиях ухудшения ситуации в связи с распространением новой коронавирусной инфекции,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w:t>
      </w:r>
      <w:hyperlink r:id="rId241">
        <w:r>
          <w:rPr>
            <w:color w:val="0000FF"/>
          </w:rPr>
          <w:t>проекта</w:t>
        </w:r>
      </w:hyperlink>
      <w:r>
        <w:t xml:space="preserve"> "Малое и среднее предпринимательство и поддержка индивидуальной предпринимательской инициативы", предусмотренного </w:t>
      </w:r>
      <w:hyperlink r:id="rId242">
        <w:r>
          <w:rPr>
            <w:color w:val="0000FF"/>
          </w:rPr>
          <w:t>Указом</w:t>
        </w:r>
      </w:hyperlink>
      <w:r>
        <w:t xml:space="preserve"> Президента </w:t>
      </w:r>
      <w:r>
        <w:lastRenderedPageBreak/>
        <w:t>Российской Федерации от 7 мая 2018 г. N 204 "О национальных целях и стратегических задачах развития Российской Федерации до 2024 года" (далее соответственно - региональный проект, федеральный проект, национальный проект).</w:t>
      </w:r>
    </w:p>
    <w:p w:rsidR="003305B0" w:rsidRDefault="003305B0">
      <w:pPr>
        <w:pStyle w:val="ConsPlusNormal"/>
        <w:jc w:val="both"/>
      </w:pPr>
      <w:r>
        <w:t xml:space="preserve">(в ред. Постановлений Правительства РФ от 07.10.2019 </w:t>
      </w:r>
      <w:hyperlink r:id="rId243">
        <w:r>
          <w:rPr>
            <w:color w:val="0000FF"/>
          </w:rPr>
          <w:t>N 1284</w:t>
        </w:r>
      </w:hyperlink>
      <w:r>
        <w:t xml:space="preserve">, от 08.05.2020 </w:t>
      </w:r>
      <w:hyperlink r:id="rId244">
        <w:r>
          <w:rPr>
            <w:color w:val="0000FF"/>
          </w:rPr>
          <w:t>N 646</w:t>
        </w:r>
      </w:hyperlink>
      <w:r>
        <w:t xml:space="preserve">, от 29.09.2020 </w:t>
      </w:r>
      <w:hyperlink r:id="rId245">
        <w:r>
          <w:rPr>
            <w:color w:val="0000FF"/>
          </w:rPr>
          <w:t>N 1563</w:t>
        </w:r>
      </w:hyperlink>
      <w:r>
        <w:t>)</w:t>
      </w:r>
    </w:p>
    <w:p w:rsidR="003305B0" w:rsidRDefault="003305B0">
      <w:pPr>
        <w:pStyle w:val="ConsPlusNormal"/>
        <w:spacing w:before="220"/>
        <w:ind w:firstLine="540"/>
        <w:jc w:val="both"/>
      </w:pPr>
      <w:bookmarkStart w:id="8" w:name="P680"/>
      <w:bookmarkEnd w:id="8"/>
      <w:r>
        <w:t>3. Субсидии предоставляются в целях софинансирования расходных обязательств субъектов Российской Федерации при реализации:</w:t>
      </w:r>
    </w:p>
    <w:p w:rsidR="003305B0" w:rsidRDefault="003305B0">
      <w:pPr>
        <w:pStyle w:val="ConsPlusNormal"/>
        <w:spacing w:before="220"/>
        <w:ind w:firstLine="540"/>
        <w:jc w:val="both"/>
      </w:pPr>
      <w:r>
        <w:t xml:space="preserve">а) федерального </w:t>
      </w:r>
      <w:hyperlink r:id="rId246">
        <w:r>
          <w:rPr>
            <w:color w:val="0000FF"/>
          </w:rPr>
          <w:t>проекта</w:t>
        </w:r>
      </w:hyperlink>
      <w:r>
        <w:t xml:space="preserve"> "Расширение доступа субъектов малого и среднего предпринимательства к финансовым ресурсам, в том числе к льготному финансированию" по следующим направлениям:</w:t>
      </w:r>
    </w:p>
    <w:p w:rsidR="003305B0" w:rsidRDefault="003305B0">
      <w:pPr>
        <w:pStyle w:val="ConsPlusNormal"/>
        <w:spacing w:before="220"/>
        <w:ind w:firstLine="540"/>
        <w:jc w:val="both"/>
      </w:pPr>
      <w:bookmarkStart w:id="9" w:name="P682"/>
      <w:bookmarkEnd w:id="9"/>
      <w:r>
        <w:t>создание и (или) развитие фондов содействия кредитованию (гарантийных фондов, фондов поручительств) (далее - региональные гарантийные организации);</w:t>
      </w:r>
    </w:p>
    <w:p w:rsidR="003305B0" w:rsidRDefault="003305B0">
      <w:pPr>
        <w:pStyle w:val="ConsPlusNormal"/>
        <w:spacing w:before="220"/>
        <w:ind w:firstLine="540"/>
        <w:jc w:val="both"/>
      </w:pPr>
      <w:bookmarkStart w:id="10" w:name="P683"/>
      <w:bookmarkEnd w:id="10"/>
      <w:r>
        <w:t>создание и (или) развитие государственных микрофинансовых организаций;</w:t>
      </w:r>
    </w:p>
    <w:p w:rsidR="003305B0" w:rsidRDefault="003305B0">
      <w:pPr>
        <w:pStyle w:val="ConsPlusNormal"/>
        <w:spacing w:before="220"/>
        <w:ind w:firstLine="540"/>
        <w:jc w:val="both"/>
      </w:pPr>
      <w:r>
        <w:t xml:space="preserve">б) федерального </w:t>
      </w:r>
      <w:hyperlink r:id="rId247">
        <w:r>
          <w:rPr>
            <w:color w:val="0000FF"/>
          </w:rPr>
          <w:t>проекта</w:t>
        </w:r>
      </w:hyperlink>
      <w:r>
        <w:t xml:space="preserve"> "Акселерация субъектов малого и среднего предпринимательства" по следующим направлениям:</w:t>
      </w:r>
    </w:p>
    <w:p w:rsidR="003305B0" w:rsidRDefault="003305B0">
      <w:pPr>
        <w:pStyle w:val="ConsPlusNormal"/>
        <w:spacing w:before="220"/>
        <w:ind w:firstLine="540"/>
        <w:jc w:val="both"/>
      </w:pPr>
      <w:bookmarkStart w:id="11" w:name="P685"/>
      <w:bookmarkEnd w:id="11"/>
      <w:r>
        <w:t>организация оказания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w:t>
      </w:r>
    </w:p>
    <w:p w:rsidR="003305B0" w:rsidRDefault="003305B0">
      <w:pPr>
        <w:pStyle w:val="ConsPlusNormal"/>
        <w:jc w:val="both"/>
      </w:pPr>
      <w:r>
        <w:t xml:space="preserve">(в ред. </w:t>
      </w:r>
      <w:hyperlink r:id="rId248">
        <w:r>
          <w:rPr>
            <w:color w:val="0000FF"/>
          </w:rPr>
          <w:t>Постановления</w:t>
        </w:r>
      </w:hyperlink>
      <w:r>
        <w:t xml:space="preserve"> Правительства РФ от 29.09.2020 N 1563)</w:t>
      </w:r>
    </w:p>
    <w:p w:rsidR="003305B0" w:rsidRDefault="003305B0">
      <w:pPr>
        <w:pStyle w:val="ConsPlusNormal"/>
        <w:spacing w:before="220"/>
        <w:ind w:firstLine="540"/>
        <w:jc w:val="both"/>
      </w:pPr>
      <w:bookmarkStart w:id="12" w:name="P687"/>
      <w:bookmarkEnd w:id="12"/>
      <w:r>
        <w:t>реализация программы поддержки субъектов малого и среднего предпринимательства, а также физических лиц, применяющих специальный налоговый режим "Налог на профессиональный доход", в целях их ускоренного развития в моногородах;</w:t>
      </w:r>
    </w:p>
    <w:p w:rsidR="003305B0" w:rsidRDefault="003305B0">
      <w:pPr>
        <w:pStyle w:val="ConsPlusNormal"/>
        <w:jc w:val="both"/>
      </w:pPr>
      <w:r>
        <w:t xml:space="preserve">(в ред. </w:t>
      </w:r>
      <w:hyperlink r:id="rId249">
        <w:r>
          <w:rPr>
            <w:color w:val="0000FF"/>
          </w:rPr>
          <w:t>Постановления</w:t>
        </w:r>
      </w:hyperlink>
      <w:r>
        <w:t xml:space="preserve"> Правительства РФ от 29.09.2020 N 1563)</w:t>
      </w:r>
    </w:p>
    <w:p w:rsidR="003305B0" w:rsidRDefault="003305B0">
      <w:pPr>
        <w:pStyle w:val="ConsPlusNormal"/>
        <w:spacing w:before="220"/>
        <w:ind w:firstLine="540"/>
        <w:jc w:val="both"/>
      </w:pPr>
      <w:bookmarkStart w:id="13" w:name="P689"/>
      <w:bookmarkEnd w:id="13"/>
      <w:r>
        <w:t>обеспечение доступа субъектов малого и среднего предпринимательства к экспортной поддержке;</w:t>
      </w:r>
    </w:p>
    <w:p w:rsidR="003305B0" w:rsidRDefault="003305B0">
      <w:pPr>
        <w:pStyle w:val="ConsPlusNormal"/>
        <w:spacing w:before="220"/>
        <w:ind w:firstLine="540"/>
        <w:jc w:val="both"/>
      </w:pPr>
      <w:bookmarkStart w:id="14" w:name="P690"/>
      <w:bookmarkEnd w:id="14"/>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3305B0" w:rsidRDefault="003305B0">
      <w:pPr>
        <w:pStyle w:val="ConsPlusNormal"/>
        <w:spacing w:before="220"/>
        <w:ind w:firstLine="540"/>
        <w:jc w:val="both"/>
      </w:pPr>
      <w:bookmarkStart w:id="15" w:name="P691"/>
      <w:bookmarkEnd w:id="15"/>
      <w:r>
        <w:t>предоставление субсидий на софинансирование капитальных вложений в объекты капитального строительства;</w:t>
      </w:r>
    </w:p>
    <w:p w:rsidR="003305B0" w:rsidRDefault="003305B0">
      <w:pPr>
        <w:pStyle w:val="ConsPlusNormal"/>
        <w:spacing w:before="220"/>
        <w:ind w:firstLine="540"/>
        <w:jc w:val="both"/>
      </w:pPr>
      <w:r>
        <w:t xml:space="preserve">в) федерального </w:t>
      </w:r>
      <w:hyperlink r:id="rId250">
        <w:r>
          <w:rPr>
            <w:color w:val="0000FF"/>
          </w:rPr>
          <w:t>проекта</w:t>
        </w:r>
      </w:hyperlink>
      <w:r>
        <w:t xml:space="preserve"> "Популяризация предпринимательства" по следующему направлению:</w:t>
      </w:r>
    </w:p>
    <w:p w:rsidR="003305B0" w:rsidRDefault="003305B0">
      <w:pPr>
        <w:pStyle w:val="ConsPlusNormal"/>
        <w:spacing w:before="220"/>
        <w:ind w:firstLine="540"/>
        <w:jc w:val="both"/>
      </w:pPr>
      <w:bookmarkStart w:id="16" w:name="P693"/>
      <w:bookmarkEnd w:id="16"/>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3305B0" w:rsidRDefault="003305B0">
      <w:pPr>
        <w:pStyle w:val="ConsPlusNormal"/>
        <w:spacing w:before="220"/>
        <w:ind w:firstLine="540"/>
        <w:jc w:val="both"/>
      </w:pPr>
      <w:r>
        <w:t xml:space="preserve">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субсидии предоставляются в целях софинансирования расходных обязательств субъектов Российской Федерации по направлениям, указанным в </w:t>
      </w:r>
      <w:hyperlink w:anchor="P682">
        <w:r>
          <w:rPr>
            <w:color w:val="0000FF"/>
          </w:rPr>
          <w:t>абзацах втором</w:t>
        </w:r>
      </w:hyperlink>
      <w:r>
        <w:t xml:space="preserve"> и </w:t>
      </w:r>
      <w:hyperlink w:anchor="P683">
        <w:r>
          <w:rPr>
            <w:color w:val="0000FF"/>
          </w:rPr>
          <w:t>третьем подпункта "а" пункта 3</w:t>
        </w:r>
      </w:hyperlink>
      <w:r>
        <w:t xml:space="preserve"> настоящих Правил.</w:t>
      </w:r>
    </w:p>
    <w:p w:rsidR="003305B0" w:rsidRDefault="003305B0">
      <w:pPr>
        <w:pStyle w:val="ConsPlusNormal"/>
        <w:jc w:val="both"/>
      </w:pPr>
      <w:r>
        <w:t xml:space="preserve">(п. 3(1) введен </w:t>
      </w:r>
      <w:hyperlink r:id="rId251">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r>
        <w:t>4. Понятия, используемые в настоящих Правилах, означают следующее:</w:t>
      </w:r>
    </w:p>
    <w:p w:rsidR="003305B0" w:rsidRDefault="003305B0">
      <w:pPr>
        <w:pStyle w:val="ConsPlusNormal"/>
        <w:spacing w:before="220"/>
        <w:ind w:firstLine="540"/>
        <w:jc w:val="both"/>
      </w:pPr>
      <w:r>
        <w:lastRenderedPageBreak/>
        <w:t>"бизнес-инкубатор" - инфраструктура поддержки субъектов малого и среднего предпринимательства, созданная в форме организации в целях поддержки предпринимателей на ранней стадии их деятельности,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rsidR="003305B0" w:rsidRDefault="003305B0">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52">
        <w:r>
          <w:rPr>
            <w:color w:val="0000FF"/>
          </w:rPr>
          <w:t>законом</w:t>
        </w:r>
      </w:hyperlink>
      <w:r>
        <w:t xml:space="preserve"> "О развитии малого и среднего предпринимательства в Российской Федерации";</w:t>
      </w:r>
    </w:p>
    <w:p w:rsidR="003305B0" w:rsidRDefault="003305B0">
      <w:pPr>
        <w:pStyle w:val="ConsPlusNormal"/>
        <w:spacing w:before="22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53">
        <w:r>
          <w:rPr>
            <w:color w:val="0000FF"/>
          </w:rPr>
          <w:t>законом</w:t>
        </w:r>
      </w:hyperlink>
      <w:r>
        <w:t xml:space="preserve"> "О развитии малого и среднего предпринимательства в Российской Федерации";</w:t>
      </w:r>
    </w:p>
    <w:p w:rsidR="003305B0" w:rsidRDefault="003305B0">
      <w:pPr>
        <w:pStyle w:val="ConsPlusNormal"/>
        <w:spacing w:before="220"/>
        <w:ind w:firstLine="540"/>
        <w:jc w:val="both"/>
      </w:pPr>
      <w:r>
        <w:t>"промышленный (индустриальный) парк" - совокупность объектов промышленной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административные, производственные, складские и иные помещения и объекты технической, транспортной и коммунальной инфраструктуры, обеспечивающие деятельность парка и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rsidR="003305B0" w:rsidRDefault="003305B0">
      <w:pPr>
        <w:pStyle w:val="ConsPlusNormal"/>
        <w:spacing w:before="220"/>
        <w:ind w:firstLine="540"/>
        <w:jc w:val="both"/>
      </w:pPr>
      <w:r>
        <w:t>"агропромышленный парк" - промышленный (индустриальный) парк, который предназначен для размещения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rsidR="003305B0" w:rsidRDefault="003305B0">
      <w:pPr>
        <w:pStyle w:val="ConsPlusNormal"/>
        <w:spacing w:before="220"/>
        <w:ind w:firstLine="540"/>
        <w:jc w:val="both"/>
      </w:pPr>
      <w:r>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жилой и социальной инфраструктуры, созданные для осуществления деятельности субъектов малого и среднего предпринимательства в сфере высоких технологий и управляемые управляющей компанией;</w:t>
      </w:r>
    </w:p>
    <w:p w:rsidR="003305B0" w:rsidRDefault="003305B0">
      <w:pPr>
        <w:pStyle w:val="ConsPlusNormal"/>
        <w:spacing w:before="220"/>
        <w:ind w:firstLine="540"/>
        <w:jc w:val="both"/>
      </w:pPr>
      <w:r>
        <w:t>"промышленный технопарк" - технопарк, предназначенный для осуществления субъектами малого и среднего предпринимательства промышленного производства, и (или) научно-технической деятельности, и (или) инновационной деятельности в целях освоения промышленного производства промышленной продукции и коммерциализации научно-технических результатов и управляемый управляющей компанией;</w:t>
      </w:r>
    </w:p>
    <w:p w:rsidR="003305B0" w:rsidRDefault="003305B0">
      <w:pPr>
        <w:pStyle w:val="ConsPlusNormal"/>
        <w:spacing w:before="220"/>
        <w:ind w:firstLine="540"/>
        <w:jc w:val="both"/>
      </w:pPr>
      <w:r>
        <w:t xml:space="preserve">"многофункциональный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w:t>
      </w:r>
      <w:r>
        <w:lastRenderedPageBreak/>
        <w:t>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некоммерческими организациями, выражающими интересы субъектов малого и среднего предпринимательства;</w:t>
      </w:r>
    </w:p>
    <w:p w:rsidR="003305B0" w:rsidRDefault="003305B0">
      <w:pPr>
        <w:pStyle w:val="ConsPlusNormal"/>
        <w:jc w:val="both"/>
      </w:pPr>
      <w:r>
        <w:t xml:space="preserve">(в ред. </w:t>
      </w:r>
      <w:hyperlink r:id="rId254">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"требования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к реализации мероприятий, осуществляемых субъектами Российской Федерации, бюджетам которых предоставляются субсидии в целях достижения целей, показателей и результатов региональных проектов (далее - мероприятия), включающие основные направления расходования субсидии,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rsidR="003305B0" w:rsidRDefault="003305B0">
      <w:pPr>
        <w:pStyle w:val="ConsPlusNormal"/>
        <w:spacing w:before="220"/>
        <w:ind w:firstLine="540"/>
        <w:jc w:val="both"/>
      </w:pPr>
      <w:r>
        <w:t xml:space="preserve">5.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55">
        <w:r>
          <w:rPr>
            <w:color w:val="0000FF"/>
          </w:rPr>
          <w:t>законом</w:t>
        </w:r>
      </w:hyperlink>
      <w:r>
        <w:t xml:space="preserve">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56">
        <w:r>
          <w:rPr>
            <w:color w:val="0000FF"/>
          </w:rPr>
          <w:t>частях 3</w:t>
        </w:r>
      </w:hyperlink>
      <w:r>
        <w:t xml:space="preserve"> и </w:t>
      </w:r>
      <w:hyperlink r:id="rId257">
        <w:r>
          <w:rPr>
            <w:color w:val="0000FF"/>
          </w:rPr>
          <w:t>4 статьи 14</w:t>
        </w:r>
      </w:hyperlink>
      <w:r>
        <w:t xml:space="preserve">) и Федеральным </w:t>
      </w:r>
      <w:hyperlink r:id="rId258">
        <w:r>
          <w:rPr>
            <w:color w:val="0000FF"/>
          </w:rPr>
          <w:t>законом</w:t>
        </w:r>
      </w:hyperlink>
      <w:r>
        <w:t xml:space="preserve"> "О крестьянском (фермерском) хозяйстве", а также физическим лицам, применяющим специальный налоговый режим "Налог на профессиональный доход" (за исключением поддержки, предусмотренной </w:t>
      </w:r>
      <w:hyperlink r:id="rId259">
        <w:r>
          <w:rPr>
            <w:color w:val="0000FF"/>
          </w:rPr>
          <w:t>статьями 22</w:t>
        </w:r>
      </w:hyperlink>
      <w:r>
        <w:t xml:space="preserve">, </w:t>
      </w:r>
      <w:hyperlink r:id="rId260">
        <w:r>
          <w:rPr>
            <w:color w:val="0000FF"/>
          </w:rPr>
          <w:t>24</w:t>
        </w:r>
      </w:hyperlink>
      <w:r>
        <w:t xml:space="preserve"> и </w:t>
      </w:r>
      <w:hyperlink r:id="rId261">
        <w:r>
          <w:rPr>
            <w:color w:val="0000FF"/>
          </w:rPr>
          <w:t>24.1</w:t>
        </w:r>
      </w:hyperlink>
      <w:r>
        <w:t xml:space="preserve"> Федерального закона "О развитии малого и среднего предпринимательства в Российской Федерации").</w:t>
      </w:r>
    </w:p>
    <w:p w:rsidR="003305B0" w:rsidRDefault="003305B0">
      <w:pPr>
        <w:pStyle w:val="ConsPlusNormal"/>
        <w:jc w:val="both"/>
      </w:pPr>
      <w:r>
        <w:t xml:space="preserve">(в ред. </w:t>
      </w:r>
      <w:hyperlink r:id="rId262">
        <w:r>
          <w:rPr>
            <w:color w:val="0000FF"/>
          </w:rPr>
          <w:t>Постановления</w:t>
        </w:r>
      </w:hyperlink>
      <w:r>
        <w:t xml:space="preserve"> Правительства РФ от 29.09.2020 N 1563)</w:t>
      </w:r>
    </w:p>
    <w:p w:rsidR="003305B0" w:rsidRDefault="003305B0">
      <w:pPr>
        <w:pStyle w:val="ConsPlusNormal"/>
        <w:spacing w:before="220"/>
        <w:ind w:firstLine="540"/>
        <w:jc w:val="both"/>
      </w:pPr>
      <w:r>
        <w:t xml:space="preserve">При оказании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3">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264">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265">
        <w:r>
          <w:rPr>
            <w:color w:val="0000FF"/>
          </w:rPr>
          <w:t>части 4</w:t>
        </w:r>
      </w:hyperlink>
      <w:r>
        <w:t xml:space="preserve"> указанной статьи, за исключением субъектов малого или среднего предпринимательства, основными видами деятельности которых являются:</w:t>
      </w:r>
    </w:p>
    <w:p w:rsidR="003305B0" w:rsidRDefault="003305B0">
      <w:pPr>
        <w:pStyle w:val="ConsPlusNormal"/>
        <w:jc w:val="both"/>
      </w:pPr>
      <w:r>
        <w:t xml:space="preserve">(абзац введен </w:t>
      </w:r>
      <w:hyperlink r:id="rId266">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3305B0" w:rsidRDefault="003305B0">
      <w:pPr>
        <w:pStyle w:val="ConsPlusNormal"/>
        <w:jc w:val="both"/>
      </w:pPr>
      <w:r>
        <w:t xml:space="preserve">(абзац введен </w:t>
      </w:r>
      <w:hyperlink r:id="rId267">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3305B0" w:rsidRDefault="003305B0">
      <w:pPr>
        <w:pStyle w:val="ConsPlusNormal"/>
        <w:jc w:val="both"/>
      </w:pPr>
      <w:r>
        <w:t xml:space="preserve">(абзац введен </w:t>
      </w:r>
      <w:hyperlink r:id="rId268">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3305B0" w:rsidRDefault="003305B0">
      <w:pPr>
        <w:pStyle w:val="ConsPlusNormal"/>
        <w:jc w:val="both"/>
      </w:pPr>
      <w:r>
        <w:t xml:space="preserve">(абзац введен </w:t>
      </w:r>
      <w:hyperlink r:id="rId269">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r>
        <w:lastRenderedPageBreak/>
        <w:t>транспортировка и хранение;</w:t>
      </w:r>
    </w:p>
    <w:p w:rsidR="003305B0" w:rsidRDefault="003305B0">
      <w:pPr>
        <w:pStyle w:val="ConsPlusNormal"/>
        <w:jc w:val="both"/>
      </w:pPr>
      <w:r>
        <w:t xml:space="preserve">(абзац введен </w:t>
      </w:r>
      <w:hyperlink r:id="rId270">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r>
        <w:t>деятельность в области здравоохранения;</w:t>
      </w:r>
    </w:p>
    <w:p w:rsidR="003305B0" w:rsidRDefault="003305B0">
      <w:pPr>
        <w:pStyle w:val="ConsPlusNormal"/>
        <w:jc w:val="both"/>
      </w:pPr>
      <w:r>
        <w:t xml:space="preserve">(абзац введен </w:t>
      </w:r>
      <w:hyperlink r:id="rId271">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r>
        <w:t>деятельность гостиниц и предприятий общественного питания;</w:t>
      </w:r>
    </w:p>
    <w:p w:rsidR="003305B0" w:rsidRDefault="003305B0">
      <w:pPr>
        <w:pStyle w:val="ConsPlusNormal"/>
        <w:jc w:val="both"/>
      </w:pPr>
      <w:r>
        <w:t xml:space="preserve">(абзац введен </w:t>
      </w:r>
      <w:hyperlink r:id="rId272">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r>
        <w:t>деятельность профессиональная, научная и техническая;</w:t>
      </w:r>
    </w:p>
    <w:p w:rsidR="003305B0" w:rsidRDefault="003305B0">
      <w:pPr>
        <w:pStyle w:val="ConsPlusNormal"/>
        <w:jc w:val="both"/>
      </w:pPr>
      <w:r>
        <w:t xml:space="preserve">(абзац введен </w:t>
      </w:r>
      <w:hyperlink r:id="rId273">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r>
        <w:t>деятельность в сфере розничной и (или) оптовой торговли.</w:t>
      </w:r>
    </w:p>
    <w:p w:rsidR="003305B0" w:rsidRDefault="003305B0">
      <w:pPr>
        <w:pStyle w:val="ConsPlusNormal"/>
        <w:jc w:val="both"/>
      </w:pPr>
      <w:r>
        <w:t xml:space="preserve">(абзац введен </w:t>
      </w:r>
      <w:hyperlink r:id="rId274">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678">
        <w:r>
          <w:rPr>
            <w:color w:val="0000FF"/>
          </w:rPr>
          <w:t>пункте 2</w:t>
        </w:r>
      </w:hyperlink>
      <w:r>
        <w:t xml:space="preserve"> настоящих Правил.</w:t>
      </w:r>
    </w:p>
    <w:p w:rsidR="003305B0" w:rsidRDefault="003305B0">
      <w:pPr>
        <w:pStyle w:val="ConsPlusNormal"/>
        <w:spacing w:before="220"/>
        <w:ind w:firstLine="540"/>
        <w:jc w:val="both"/>
      </w:pPr>
      <w:r>
        <w:t>В приоритетном порядке осуществляется предоставление субсидий бюджетам субъектов Российской Федерации, имеющих низкий уровень социально-экономического развития.</w:t>
      </w:r>
    </w:p>
    <w:p w:rsidR="003305B0" w:rsidRDefault="003305B0">
      <w:pPr>
        <w:pStyle w:val="ConsPlusNormal"/>
        <w:jc w:val="both"/>
      </w:pPr>
      <w:r>
        <w:t xml:space="preserve">(абзац введен </w:t>
      </w:r>
      <w:hyperlink r:id="rId275">
        <w:r>
          <w:rPr>
            <w:color w:val="0000FF"/>
          </w:rPr>
          <w:t>Постановлением</w:t>
        </w:r>
      </w:hyperlink>
      <w:r>
        <w:t xml:space="preserve"> Правительства РФ от 07.10.2019 N 1284)</w:t>
      </w:r>
    </w:p>
    <w:p w:rsidR="003305B0" w:rsidRDefault="003305B0">
      <w:pPr>
        <w:pStyle w:val="ConsPlusNormal"/>
        <w:spacing w:before="220"/>
        <w:ind w:firstLine="540"/>
        <w:jc w:val="both"/>
      </w:pPr>
      <w:r>
        <w:t>7. В целях предоставления субсидий Министерство экономического развития Российской Федерации:</w:t>
      </w:r>
    </w:p>
    <w:p w:rsidR="003305B0" w:rsidRDefault="003305B0">
      <w:pPr>
        <w:pStyle w:val="ConsPlusNormal"/>
        <w:spacing w:before="220"/>
        <w:ind w:firstLine="540"/>
        <w:jc w:val="both"/>
      </w:pPr>
      <w:r>
        <w:t>а) вносит на рассмотрение в проектный комитет по национальному проекту (далее - проектный комитет) предложения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 по созданию и (или) развитию промышленного (индустриального) парка, агропромышленного парка, технопарка или промышленного технопарка (далее - проект), сформированных на основании заявок субъектов Российской Федерации на получение субсидии;</w:t>
      </w:r>
    </w:p>
    <w:p w:rsidR="003305B0" w:rsidRDefault="003305B0">
      <w:pPr>
        <w:pStyle w:val="ConsPlusNormal"/>
        <w:spacing w:before="220"/>
        <w:ind w:firstLine="540"/>
        <w:jc w:val="both"/>
      </w:pPr>
      <w:r>
        <w:t>б) определяет:</w:t>
      </w:r>
    </w:p>
    <w:bookmarkStart w:id="17" w:name="P733"/>
    <w:bookmarkEnd w:id="17"/>
    <w:p w:rsidR="003305B0" w:rsidRDefault="003305B0">
      <w:pPr>
        <w:pStyle w:val="ConsPlusNormal"/>
        <w:spacing w:before="220"/>
        <w:ind w:firstLine="540"/>
        <w:jc w:val="both"/>
      </w:pPr>
      <w:r>
        <w:fldChar w:fldCharType="begin"/>
      </w:r>
      <w:r>
        <w:instrText xml:space="preserve"> HYPERLINK "consultantplus://offline/ref=DBB1FB183DA338687532C157EB4066F8A02C7598E7A98BAC5D4D71A1E2B3B91AF6F121F21D5A4DB8ED0D5A60D51783B93457A6D57EE9A760M9U9I" \h </w:instrText>
      </w:r>
      <w:r>
        <w:fldChar w:fldCharType="separate"/>
      </w:r>
      <w:r>
        <w:rPr>
          <w:color w:val="0000FF"/>
        </w:rPr>
        <w:t>перечень</w:t>
      </w:r>
      <w:r>
        <w:rPr>
          <w:color w:val="0000FF"/>
        </w:rPr>
        <w:fldChar w:fldCharType="end"/>
      </w:r>
      <w:r>
        <w:t xml:space="preserve"> документов и </w:t>
      </w:r>
      <w:hyperlink r:id="rId276">
        <w:r>
          <w:rPr>
            <w:color w:val="0000FF"/>
          </w:rPr>
          <w:t>формы</w:t>
        </w:r>
      </w:hyperlink>
      <w:r>
        <w:t xml:space="preserve">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w:t>
      </w:r>
    </w:p>
    <w:bookmarkStart w:id="18" w:name="P734"/>
    <w:bookmarkEnd w:id="18"/>
    <w:p w:rsidR="003305B0" w:rsidRDefault="003305B0">
      <w:pPr>
        <w:pStyle w:val="ConsPlusNormal"/>
        <w:spacing w:before="220"/>
        <w:ind w:firstLine="540"/>
        <w:jc w:val="both"/>
      </w:pPr>
      <w:r>
        <w:fldChar w:fldCharType="begin"/>
      </w:r>
      <w:r>
        <w:instrText xml:space="preserve"> HYPERLINK "consultantplus://offline/ref=DBB1FB183DA338687532C157EB4066F8A3227E9FE4A68BAC5D4D71A1E2B3B91AF6F121F21D5A4FB0EB0D5A60D51783B93457A6D57EE9A760M9U9I" \h </w:instrText>
      </w:r>
      <w:r>
        <w:fldChar w:fldCharType="separate"/>
      </w:r>
      <w:r>
        <w:rPr>
          <w:color w:val="0000FF"/>
        </w:rPr>
        <w:t>форму</w:t>
      </w:r>
      <w:r>
        <w:rPr>
          <w:color w:val="0000FF"/>
        </w:rPr>
        <w:fldChar w:fldCharType="end"/>
      </w:r>
      <w:r>
        <w:t xml:space="preserve"> отчета об исполнении графика приобретения, установки и ввода в эксплуатацию оборудования и (или) программного обеспечения;</w:t>
      </w:r>
    </w:p>
    <w:p w:rsidR="003305B0" w:rsidRDefault="003305B0">
      <w:pPr>
        <w:pStyle w:val="ConsPlusNormal"/>
        <w:spacing w:before="22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мероприятия;</w:t>
      </w:r>
    </w:p>
    <w:p w:rsidR="003305B0" w:rsidRDefault="003305B0">
      <w:pPr>
        <w:pStyle w:val="ConsPlusNormal"/>
        <w:spacing w:before="22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rsidR="003305B0" w:rsidRDefault="003305B0">
      <w:pPr>
        <w:pStyle w:val="ConsPlusNormal"/>
        <w:spacing w:before="22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rsidR="003305B0" w:rsidRDefault="003305B0">
      <w:pPr>
        <w:pStyle w:val="ConsPlusNormal"/>
        <w:spacing w:before="220"/>
        <w:ind w:firstLine="540"/>
        <w:jc w:val="both"/>
      </w:pPr>
      <w:r>
        <w:lastRenderedPageBreak/>
        <w:t>г) формирует экспертную группу, утверждает ее состав и определяет порядок ее работы;</w:t>
      </w:r>
    </w:p>
    <w:p w:rsidR="003305B0" w:rsidRDefault="003305B0">
      <w:pPr>
        <w:pStyle w:val="ConsPlusNormal"/>
        <w:spacing w:before="220"/>
        <w:ind w:firstLine="540"/>
        <w:jc w:val="both"/>
      </w:pPr>
      <w:r>
        <w:t>д) на основании предложений экспертной группы определяет количественную оценку затрат на реализацию мероприятий по созданию и (или) развитию объектов капитального строительства на год предоставления субсидии.</w:t>
      </w:r>
    </w:p>
    <w:p w:rsidR="003305B0" w:rsidRDefault="003305B0">
      <w:pPr>
        <w:pStyle w:val="ConsPlusNormal"/>
        <w:spacing w:before="220"/>
        <w:ind w:firstLine="540"/>
        <w:jc w:val="both"/>
      </w:pPr>
      <w:r>
        <w:t>8. Проектный комитет принимает решение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w:t>
      </w:r>
    </w:p>
    <w:p w:rsidR="003305B0" w:rsidRDefault="003305B0">
      <w:pPr>
        <w:pStyle w:val="ConsPlusNormal"/>
        <w:spacing w:before="220"/>
        <w:ind w:firstLine="540"/>
        <w:jc w:val="both"/>
      </w:pPr>
      <w:bookmarkStart w:id="19" w:name="P741"/>
      <w:bookmarkEnd w:id="19"/>
      <w:r>
        <w:t>9. Субсидии предоставляются при соблюдении субъектами Российской Федерации следующих условий:</w:t>
      </w:r>
    </w:p>
    <w:p w:rsidR="003305B0" w:rsidRDefault="003305B0">
      <w:pPr>
        <w:pStyle w:val="ConsPlusNormal"/>
        <w:spacing w:before="22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муниципальной программы (подпрограммы) в случае, если оказание финансовой поддержки ее реализации предусмотрено государственной программой (подпрограммой) субъекта Российской Федерации;</w:t>
      </w:r>
    </w:p>
    <w:p w:rsidR="003305B0" w:rsidRDefault="003305B0">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3305B0" w:rsidRDefault="003305B0">
      <w:pPr>
        <w:pStyle w:val="ConsPlusNormal"/>
        <w:spacing w:before="220"/>
        <w:ind w:firstLine="540"/>
        <w:jc w:val="both"/>
      </w:pPr>
      <w:bookmarkStart w:id="20" w:name="P744"/>
      <w:bookmarkEnd w:id="20"/>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субъекта Российской Федерации соглашения о предоставлении субсидии (далее - соглашение) в соответствии с </w:t>
      </w:r>
      <w:hyperlink r:id="rId27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305B0" w:rsidRDefault="003305B0">
      <w:pPr>
        <w:pStyle w:val="ConsPlusNormal"/>
        <w:jc w:val="both"/>
      </w:pPr>
      <w:r>
        <w:t xml:space="preserve">(в ред. </w:t>
      </w:r>
      <w:hyperlink r:id="rId278">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bookmarkStart w:id="21" w:name="P746"/>
      <w:bookmarkEnd w:id="21"/>
      <w:r>
        <w:t xml:space="preserve">10. Критериями отбора субъектов Российской Федерации для предоставления субсидии является соответствие направлений, указанных в заявке субъекта Российской Федерации на получение субсидии, предусмотренной </w:t>
      </w:r>
      <w:hyperlink w:anchor="P1368">
        <w:r>
          <w:rPr>
            <w:color w:val="0000FF"/>
          </w:rPr>
          <w:t>приложением</w:t>
        </w:r>
      </w:hyperlink>
      <w:r>
        <w:t xml:space="preserve"> к настоящим Правилам (далее - заявка), направлениям, указанным в </w:t>
      </w:r>
      <w:hyperlink w:anchor="P680">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(далее - организации инфраструктуры поддержки субъектов малого и среднего предпринимательства), и иными организациями поддержки субъектов малого и среднего предпринимательства. </w:t>
      </w:r>
      <w:hyperlink r:id="rId279">
        <w:r>
          <w:rPr>
            <w:color w:val="0000FF"/>
          </w:rPr>
          <w:t>Требования</w:t>
        </w:r>
      </w:hyperlink>
      <w:r>
        <w:t xml:space="preserve"> к единому органу управления организациями инфраструктуры поддержки субъектов малого и среднего предпринимательства устанавливаются Министерством экономического развития Российской Федерации.</w:t>
      </w:r>
    </w:p>
    <w:p w:rsidR="003305B0" w:rsidRDefault="003305B0">
      <w:pPr>
        <w:pStyle w:val="ConsPlusNormal"/>
        <w:spacing w:before="220"/>
        <w:ind w:firstLine="540"/>
        <w:jc w:val="both"/>
      </w:pPr>
      <w:r>
        <w:t xml:space="preserve">Абзац утратил силу. - </w:t>
      </w:r>
      <w:hyperlink r:id="rId280">
        <w:r>
          <w:rPr>
            <w:color w:val="0000FF"/>
          </w:rPr>
          <w:t>Постановление</w:t>
        </w:r>
      </w:hyperlink>
      <w:r>
        <w:t xml:space="preserve"> Правительства РФ от 22.05.2020 N 736.</w:t>
      </w:r>
    </w:p>
    <w:p w:rsidR="003305B0" w:rsidRDefault="003305B0">
      <w:pPr>
        <w:pStyle w:val="ConsPlusNormal"/>
        <w:spacing w:before="220"/>
        <w:ind w:firstLine="540"/>
        <w:jc w:val="both"/>
      </w:pPr>
      <w:r>
        <w:t>11. Общий размер субсидий, предоставляемых бюджетам субъектов Российской Федерации (С), определяется по формуле:</w:t>
      </w:r>
    </w:p>
    <w:p w:rsidR="003305B0" w:rsidRDefault="003305B0">
      <w:pPr>
        <w:pStyle w:val="ConsPlusNormal"/>
        <w:jc w:val="both"/>
      </w:pPr>
    </w:p>
    <w:p w:rsidR="003305B0" w:rsidRDefault="003305B0">
      <w:pPr>
        <w:pStyle w:val="ConsPlusNormal"/>
        <w:jc w:val="center"/>
      </w:pPr>
      <w:r>
        <w:t>С = С</w:t>
      </w:r>
      <w:r>
        <w:rPr>
          <w:vertAlign w:val="subscript"/>
        </w:rPr>
        <w:t>1</w:t>
      </w:r>
      <w:r>
        <w:t xml:space="preserve"> + С</w:t>
      </w:r>
      <w:r>
        <w:rPr>
          <w:vertAlign w:val="subscript"/>
        </w:rPr>
        <w:t>2</w:t>
      </w:r>
      <w:r>
        <w:t xml:space="preserve"> + С</w:t>
      </w:r>
      <w:r>
        <w:rPr>
          <w:vertAlign w:val="subscript"/>
        </w:rPr>
        <w:t>3</w:t>
      </w:r>
      <w:r>
        <w:t xml:space="preserve"> + С</w:t>
      </w:r>
      <w:r>
        <w:rPr>
          <w:vertAlign w:val="subscript"/>
        </w:rPr>
        <w:t>4</w:t>
      </w:r>
      <w:r>
        <w:t xml:space="preserve"> + С</w:t>
      </w:r>
      <w:r>
        <w:rPr>
          <w:vertAlign w:val="subscript"/>
        </w:rPr>
        <w:t>5</w:t>
      </w:r>
      <w:r>
        <w:t xml:space="preserve"> + С</w:t>
      </w:r>
      <w:r>
        <w:rPr>
          <w:vertAlign w:val="subscript"/>
        </w:rPr>
        <w:t>6</w:t>
      </w:r>
      <w:r>
        <w:t xml:space="preserve"> + С</w:t>
      </w:r>
      <w:r>
        <w:rPr>
          <w:vertAlign w:val="subscript"/>
        </w:rPr>
        <w:t>7</w:t>
      </w:r>
      <w:r>
        <w:t xml:space="preserve"> + С</w:t>
      </w:r>
      <w:r>
        <w:rPr>
          <w:vertAlign w:val="subscript"/>
        </w:rPr>
        <w:t>8</w:t>
      </w:r>
      <w:r>
        <w:t>,</w:t>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lastRenderedPageBreak/>
        <w:t>С</w:t>
      </w:r>
      <w:r>
        <w:rPr>
          <w:vertAlign w:val="subscript"/>
        </w:rPr>
        <w:t>1</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1n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2">
        <w:r>
          <w:rPr>
            <w:color w:val="0000FF"/>
          </w:rPr>
          <w:t>абзаце втором подпункта "а" пункта 3</w:t>
        </w:r>
      </w:hyperlink>
      <w:r>
        <w:t xml:space="preserve"> настоящих Правил;</w:t>
      </w:r>
    </w:p>
    <w:p w:rsidR="003305B0" w:rsidRDefault="003305B0">
      <w:pPr>
        <w:pStyle w:val="ConsPlusNormal"/>
        <w:spacing w:before="220"/>
        <w:ind w:firstLine="540"/>
        <w:jc w:val="both"/>
      </w:pPr>
      <w:r>
        <w:t>С</w:t>
      </w:r>
      <w:r>
        <w:rPr>
          <w:vertAlign w:val="subscript"/>
        </w:rPr>
        <w:t>2</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2n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3">
        <w:r>
          <w:rPr>
            <w:color w:val="0000FF"/>
          </w:rPr>
          <w:t>абзаце третьем подпункта "а" пункта 3</w:t>
        </w:r>
      </w:hyperlink>
      <w:r>
        <w:t xml:space="preserve"> настоящих Правил;</w:t>
      </w:r>
    </w:p>
    <w:p w:rsidR="003305B0" w:rsidRDefault="003305B0">
      <w:pPr>
        <w:pStyle w:val="ConsPlusNormal"/>
        <w:spacing w:before="220"/>
        <w:ind w:firstLine="540"/>
        <w:jc w:val="both"/>
      </w:pPr>
      <w:r>
        <w:t>С</w:t>
      </w:r>
      <w:r>
        <w:rPr>
          <w:vertAlign w:val="subscript"/>
        </w:rPr>
        <w:t>3</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3n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5">
        <w:r>
          <w:rPr>
            <w:color w:val="0000FF"/>
          </w:rPr>
          <w:t>абзаце втором подпункта "б" пункта 3</w:t>
        </w:r>
      </w:hyperlink>
      <w:r>
        <w:t xml:space="preserve"> настоящих Правил;</w:t>
      </w:r>
    </w:p>
    <w:p w:rsidR="003305B0" w:rsidRDefault="003305B0">
      <w:pPr>
        <w:pStyle w:val="ConsPlusNormal"/>
        <w:spacing w:before="220"/>
        <w:ind w:firstLine="540"/>
        <w:jc w:val="both"/>
      </w:pPr>
      <w:r>
        <w:t>С</w:t>
      </w:r>
      <w:r>
        <w:rPr>
          <w:vertAlign w:val="subscript"/>
        </w:rPr>
        <w:t>4</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4n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7">
        <w:r>
          <w:rPr>
            <w:color w:val="0000FF"/>
          </w:rPr>
          <w:t>абзаце третьем подпункта "б" пункта 3</w:t>
        </w:r>
      </w:hyperlink>
      <w:r>
        <w:t xml:space="preserve"> настоящих Правил;</w:t>
      </w:r>
    </w:p>
    <w:p w:rsidR="003305B0" w:rsidRDefault="003305B0">
      <w:pPr>
        <w:pStyle w:val="ConsPlusNormal"/>
        <w:spacing w:before="220"/>
        <w:ind w:firstLine="540"/>
        <w:jc w:val="both"/>
      </w:pPr>
      <w:r>
        <w:t>С</w:t>
      </w:r>
      <w:r>
        <w:rPr>
          <w:vertAlign w:val="subscript"/>
        </w:rPr>
        <w:t>5</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5n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9">
        <w:r>
          <w:rPr>
            <w:color w:val="0000FF"/>
          </w:rPr>
          <w:t>абзаце четвертом подпункта "б" пункта 3</w:t>
        </w:r>
      </w:hyperlink>
      <w:r>
        <w:t xml:space="preserve"> настоящих Правил;</w:t>
      </w:r>
    </w:p>
    <w:p w:rsidR="003305B0" w:rsidRDefault="003305B0">
      <w:pPr>
        <w:pStyle w:val="ConsPlusNormal"/>
        <w:spacing w:before="220"/>
        <w:ind w:firstLine="540"/>
        <w:jc w:val="both"/>
      </w:pPr>
      <w:r>
        <w:t>С</w:t>
      </w:r>
      <w:r>
        <w:rPr>
          <w:vertAlign w:val="subscript"/>
        </w:rPr>
        <w:t>6</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6n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0">
        <w:r>
          <w:rPr>
            <w:color w:val="0000FF"/>
          </w:rPr>
          <w:t>абзаце пятом подпункта "б" пункта 3</w:t>
        </w:r>
      </w:hyperlink>
      <w:r>
        <w:t xml:space="preserve"> настоящих Правил;</w:t>
      </w:r>
    </w:p>
    <w:p w:rsidR="003305B0" w:rsidRDefault="003305B0">
      <w:pPr>
        <w:pStyle w:val="ConsPlusNormal"/>
        <w:spacing w:before="220"/>
        <w:ind w:firstLine="540"/>
        <w:jc w:val="both"/>
      </w:pPr>
      <w:r>
        <w:t>С</w:t>
      </w:r>
      <w:r>
        <w:rPr>
          <w:vertAlign w:val="subscript"/>
        </w:rPr>
        <w:t>7</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7n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1">
        <w:r>
          <w:rPr>
            <w:color w:val="0000FF"/>
          </w:rPr>
          <w:t>абзаце шестом подпункта "б" пункта 3</w:t>
        </w:r>
      </w:hyperlink>
      <w:r>
        <w:t xml:space="preserve"> настоящих Правил;</w:t>
      </w:r>
    </w:p>
    <w:p w:rsidR="003305B0" w:rsidRDefault="003305B0">
      <w:pPr>
        <w:pStyle w:val="ConsPlusNormal"/>
        <w:spacing w:before="220"/>
        <w:ind w:firstLine="540"/>
        <w:jc w:val="both"/>
      </w:pPr>
      <w:r>
        <w:t>С</w:t>
      </w:r>
      <w:r>
        <w:rPr>
          <w:vertAlign w:val="subscript"/>
        </w:rPr>
        <w:t>8</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8n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3">
        <w:r>
          <w:rPr>
            <w:color w:val="0000FF"/>
          </w:rPr>
          <w:t>абзаце втором подпункта "в" пункта 3</w:t>
        </w:r>
      </w:hyperlink>
      <w:r>
        <w:t xml:space="preserve"> настоящих Правил.</w:t>
      </w:r>
    </w:p>
    <w:p w:rsidR="003305B0" w:rsidRDefault="003305B0">
      <w:pPr>
        <w:pStyle w:val="ConsPlusNormal"/>
        <w:jc w:val="both"/>
      </w:pPr>
      <w:r>
        <w:t xml:space="preserve">(п. 11 в ред. </w:t>
      </w:r>
      <w:hyperlink r:id="rId281">
        <w:r>
          <w:rPr>
            <w:color w:val="0000FF"/>
          </w:rPr>
          <w:t>Постановления</w:t>
        </w:r>
      </w:hyperlink>
      <w:r>
        <w:t xml:space="preserve"> Правительства РФ от 07.10.2019 N 1284)</w:t>
      </w:r>
    </w:p>
    <w:p w:rsidR="003305B0" w:rsidRDefault="003305B0">
      <w:pPr>
        <w:pStyle w:val="ConsPlusNormal"/>
        <w:spacing w:before="220"/>
        <w:ind w:firstLine="540"/>
        <w:jc w:val="both"/>
      </w:pPr>
      <w:r>
        <w:t>12.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3305B0" w:rsidRDefault="003305B0">
      <w:pPr>
        <w:pStyle w:val="ConsPlusNormal"/>
        <w:jc w:val="both"/>
      </w:pPr>
    </w:p>
    <w:p w:rsidR="003305B0" w:rsidRDefault="003305B0">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lastRenderedPageBreak/>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2">
        <w:r>
          <w:rPr>
            <w:color w:val="0000FF"/>
          </w:rPr>
          <w:t>абзаце втором подпункта "а" пункта 3</w:t>
        </w:r>
      </w:hyperlink>
      <w:r>
        <w:t xml:space="preserve"> настоящих Правил;</w:t>
      </w:r>
    </w:p>
    <w:p w:rsidR="003305B0" w:rsidRDefault="003305B0">
      <w:pPr>
        <w:pStyle w:val="ConsPlusNormal"/>
        <w:spacing w:before="220"/>
        <w:ind w:firstLine="540"/>
        <w:jc w:val="both"/>
      </w:pPr>
      <w:r>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3">
        <w:r>
          <w:rPr>
            <w:color w:val="0000FF"/>
          </w:rPr>
          <w:t>абзаце третьем подпункта "а" пункта 3</w:t>
        </w:r>
      </w:hyperlink>
      <w:r>
        <w:t xml:space="preserve"> настоящих Правил;</w:t>
      </w:r>
    </w:p>
    <w:p w:rsidR="003305B0" w:rsidRDefault="003305B0">
      <w:pPr>
        <w:pStyle w:val="ConsPlusNormal"/>
        <w:spacing w:before="220"/>
        <w:ind w:firstLine="540"/>
        <w:jc w:val="both"/>
      </w:pPr>
      <w:r>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5">
        <w:r>
          <w:rPr>
            <w:color w:val="0000FF"/>
          </w:rPr>
          <w:t>абзаце втором подпункта "б" пункта 3</w:t>
        </w:r>
      </w:hyperlink>
      <w:r>
        <w:t xml:space="preserve"> настоящих Правил;</w:t>
      </w:r>
    </w:p>
    <w:p w:rsidR="003305B0" w:rsidRDefault="003305B0">
      <w:pPr>
        <w:pStyle w:val="ConsPlusNormal"/>
        <w:spacing w:before="22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7">
        <w:r>
          <w:rPr>
            <w:color w:val="0000FF"/>
          </w:rPr>
          <w:t>абзаце третьем подпункта "б" пункта 3</w:t>
        </w:r>
      </w:hyperlink>
      <w:r>
        <w:t xml:space="preserve"> настоящих Правил;</w:t>
      </w:r>
    </w:p>
    <w:p w:rsidR="003305B0" w:rsidRDefault="003305B0">
      <w:pPr>
        <w:pStyle w:val="ConsPlusNormal"/>
        <w:spacing w:before="22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9">
        <w:r>
          <w:rPr>
            <w:color w:val="0000FF"/>
          </w:rPr>
          <w:t>абзаце четвертом подпункта "б" пункта 3</w:t>
        </w:r>
      </w:hyperlink>
      <w:r>
        <w:t xml:space="preserve"> настоящих Правил;</w:t>
      </w:r>
    </w:p>
    <w:p w:rsidR="003305B0" w:rsidRDefault="003305B0">
      <w:pPr>
        <w:pStyle w:val="ConsPlusNormal"/>
        <w:spacing w:before="22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0">
        <w:r>
          <w:rPr>
            <w:color w:val="0000FF"/>
          </w:rPr>
          <w:t>абзаце пятом подпункта "б" пункта 3</w:t>
        </w:r>
      </w:hyperlink>
      <w:r>
        <w:t xml:space="preserve"> настоящих Правил;</w:t>
      </w:r>
    </w:p>
    <w:p w:rsidR="003305B0" w:rsidRDefault="003305B0">
      <w:pPr>
        <w:pStyle w:val="ConsPlusNormal"/>
        <w:spacing w:before="22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1">
        <w:r>
          <w:rPr>
            <w:color w:val="0000FF"/>
          </w:rPr>
          <w:t>абзаце шестом подпункта "б" пункта 3</w:t>
        </w:r>
      </w:hyperlink>
      <w:r>
        <w:t xml:space="preserve"> настоящих Правил;</w:t>
      </w:r>
    </w:p>
    <w:p w:rsidR="003305B0" w:rsidRDefault="003305B0">
      <w:pPr>
        <w:pStyle w:val="ConsPlusNormal"/>
        <w:spacing w:before="22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93">
        <w:r>
          <w:rPr>
            <w:color w:val="0000FF"/>
          </w:rPr>
          <w:t>абзаце втором подпункта "в" пункта 3</w:t>
        </w:r>
      </w:hyperlink>
      <w:r>
        <w:t xml:space="preserve"> настоящих Правил.</w:t>
      </w:r>
    </w:p>
    <w:p w:rsidR="003305B0" w:rsidRDefault="003305B0">
      <w:pPr>
        <w:pStyle w:val="ConsPlusNormal"/>
        <w:spacing w:before="220"/>
        <w:ind w:firstLine="540"/>
        <w:jc w:val="both"/>
      </w:pPr>
      <w:r>
        <w:t>12(1).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(С</w:t>
      </w:r>
      <w:r>
        <w:rPr>
          <w:vertAlign w:val="subscript"/>
        </w:rPr>
        <w:t>ni</w:t>
      </w:r>
      <w:r>
        <w:t>), определяется по формуле:</w:t>
      </w:r>
    </w:p>
    <w:p w:rsidR="003305B0" w:rsidRDefault="003305B0">
      <w:pPr>
        <w:pStyle w:val="ConsPlusNormal"/>
        <w:jc w:val="both"/>
      </w:pPr>
    </w:p>
    <w:p w:rsidR="003305B0" w:rsidRDefault="003305B0">
      <w:pPr>
        <w:pStyle w:val="ConsPlusNormal"/>
        <w:jc w:val="center"/>
      </w:pPr>
      <w:r>
        <w:t>С</w:t>
      </w:r>
      <w:r>
        <w:rPr>
          <w:vertAlign w:val="subscript"/>
        </w:rPr>
        <w:t>ni</w:t>
      </w:r>
      <w:r>
        <w:t xml:space="preserve"> = С</w:t>
      </w:r>
      <w:r>
        <w:rPr>
          <w:vertAlign w:val="subscript"/>
        </w:rPr>
        <w:t>1ni</w:t>
      </w:r>
      <w:r>
        <w:t xml:space="preserve"> + С</w:t>
      </w:r>
      <w:r>
        <w:rPr>
          <w:vertAlign w:val="subscript"/>
        </w:rPr>
        <w:t>2ni</w:t>
      </w:r>
      <w:r>
        <w:t xml:space="preserve"> + С</w:t>
      </w:r>
      <w:r>
        <w:rPr>
          <w:vertAlign w:val="subscript"/>
        </w:rPr>
        <w:t>3ni</w:t>
      </w:r>
      <w:r>
        <w:t xml:space="preserve"> + С</w:t>
      </w:r>
      <w:r>
        <w:rPr>
          <w:vertAlign w:val="subscript"/>
        </w:rPr>
        <w:t>4ni</w:t>
      </w:r>
      <w:r>
        <w:t xml:space="preserve"> + С</w:t>
      </w:r>
      <w:r>
        <w:rPr>
          <w:vertAlign w:val="subscript"/>
        </w:rPr>
        <w:t>5ni</w:t>
      </w:r>
      <w:r>
        <w:t xml:space="preserve"> + С</w:t>
      </w:r>
      <w:r>
        <w:rPr>
          <w:vertAlign w:val="subscript"/>
        </w:rPr>
        <w:t>6ni</w:t>
      </w:r>
    </w:p>
    <w:p w:rsidR="003305B0" w:rsidRDefault="003305B0">
      <w:pPr>
        <w:pStyle w:val="ConsPlusNormal"/>
        <w:jc w:val="center"/>
      </w:pPr>
      <w:r>
        <w:t>+ С</w:t>
      </w:r>
      <w:r>
        <w:rPr>
          <w:vertAlign w:val="subscript"/>
        </w:rPr>
        <w:t>7ni</w:t>
      </w:r>
      <w:r>
        <w:t xml:space="preserve"> + С</w:t>
      </w:r>
      <w:r>
        <w:rPr>
          <w:vertAlign w:val="subscript"/>
        </w:rPr>
        <w:t>8ni</w:t>
      </w:r>
      <w:r>
        <w:t>,</w:t>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С</w:t>
      </w:r>
      <w:r>
        <w:rPr>
          <w:vertAlign w:val="subscript"/>
        </w:rPr>
        <w:t>1ni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2">
        <w:r>
          <w:rPr>
            <w:color w:val="0000FF"/>
          </w:rPr>
          <w:t>абзаце втором подпункта "а" пункта 3</w:t>
        </w:r>
      </w:hyperlink>
      <w:r>
        <w:t xml:space="preserve"> настоящих Правил;</w:t>
      </w:r>
    </w:p>
    <w:p w:rsidR="003305B0" w:rsidRDefault="003305B0">
      <w:pPr>
        <w:pStyle w:val="ConsPlusNormal"/>
        <w:spacing w:before="220"/>
        <w:ind w:firstLine="540"/>
        <w:jc w:val="both"/>
      </w:pPr>
      <w:r>
        <w:t>С</w:t>
      </w:r>
      <w:r>
        <w:rPr>
          <w:vertAlign w:val="subscript"/>
        </w:rPr>
        <w:t>2ni</w:t>
      </w:r>
      <w:r>
        <w:t xml:space="preserve"> - расчетный размер субсидии, предоставляемой бюджету i-го субъекта Российской </w:t>
      </w:r>
      <w:r>
        <w:lastRenderedPageBreak/>
        <w:t xml:space="preserve">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3">
        <w:r>
          <w:rPr>
            <w:color w:val="0000FF"/>
          </w:rPr>
          <w:t>абзаце третьем подпункта "а" пункта 3</w:t>
        </w:r>
      </w:hyperlink>
      <w:r>
        <w:t xml:space="preserve"> настоящих Правил;</w:t>
      </w:r>
    </w:p>
    <w:p w:rsidR="003305B0" w:rsidRDefault="003305B0">
      <w:pPr>
        <w:pStyle w:val="ConsPlusNormal"/>
        <w:spacing w:before="220"/>
        <w:ind w:firstLine="540"/>
        <w:jc w:val="both"/>
      </w:pPr>
      <w:r>
        <w:t>С</w:t>
      </w:r>
      <w:r>
        <w:rPr>
          <w:vertAlign w:val="subscript"/>
        </w:rPr>
        <w:t>3ni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5">
        <w:r>
          <w:rPr>
            <w:color w:val="0000FF"/>
          </w:rPr>
          <w:t>абзаце втором подпункта "б" пункта 3</w:t>
        </w:r>
      </w:hyperlink>
      <w:r>
        <w:t xml:space="preserve"> настоящих Правил;</w:t>
      </w:r>
    </w:p>
    <w:p w:rsidR="003305B0" w:rsidRDefault="003305B0">
      <w:pPr>
        <w:pStyle w:val="ConsPlusNormal"/>
        <w:spacing w:before="220"/>
        <w:ind w:firstLine="540"/>
        <w:jc w:val="both"/>
      </w:pPr>
      <w:r>
        <w:t>С</w:t>
      </w:r>
      <w:r>
        <w:rPr>
          <w:vertAlign w:val="subscript"/>
        </w:rPr>
        <w:t>4ni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7">
        <w:r>
          <w:rPr>
            <w:color w:val="0000FF"/>
          </w:rPr>
          <w:t>абзаце третьем подпункта "б" пункта 3</w:t>
        </w:r>
      </w:hyperlink>
      <w:r>
        <w:t xml:space="preserve"> настоящих Правил;</w:t>
      </w:r>
    </w:p>
    <w:p w:rsidR="003305B0" w:rsidRDefault="003305B0">
      <w:pPr>
        <w:pStyle w:val="ConsPlusNormal"/>
        <w:spacing w:before="220"/>
        <w:ind w:firstLine="540"/>
        <w:jc w:val="both"/>
      </w:pPr>
      <w:r>
        <w:t>С</w:t>
      </w:r>
      <w:r>
        <w:rPr>
          <w:vertAlign w:val="subscript"/>
        </w:rPr>
        <w:t>5ni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9">
        <w:r>
          <w:rPr>
            <w:color w:val="0000FF"/>
          </w:rPr>
          <w:t>абзаце четвертом подпункта "б" пункта 3</w:t>
        </w:r>
      </w:hyperlink>
      <w:r>
        <w:t xml:space="preserve"> настоящих Правил;</w:t>
      </w:r>
    </w:p>
    <w:p w:rsidR="003305B0" w:rsidRDefault="003305B0">
      <w:pPr>
        <w:pStyle w:val="ConsPlusNormal"/>
        <w:spacing w:before="220"/>
        <w:ind w:firstLine="540"/>
        <w:jc w:val="both"/>
      </w:pPr>
      <w:r>
        <w:t>С</w:t>
      </w:r>
      <w:r>
        <w:rPr>
          <w:vertAlign w:val="subscript"/>
        </w:rPr>
        <w:t>6ni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0">
        <w:r>
          <w:rPr>
            <w:color w:val="0000FF"/>
          </w:rPr>
          <w:t>абзаце пятом подпункта "б" пункта 3</w:t>
        </w:r>
      </w:hyperlink>
      <w:r>
        <w:t xml:space="preserve"> настоящих Правил;</w:t>
      </w:r>
    </w:p>
    <w:p w:rsidR="003305B0" w:rsidRDefault="003305B0">
      <w:pPr>
        <w:pStyle w:val="ConsPlusNormal"/>
        <w:spacing w:before="220"/>
        <w:ind w:firstLine="540"/>
        <w:jc w:val="both"/>
      </w:pPr>
      <w:r>
        <w:t>С</w:t>
      </w:r>
      <w:r>
        <w:rPr>
          <w:vertAlign w:val="subscript"/>
        </w:rPr>
        <w:t>7ni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1">
        <w:r>
          <w:rPr>
            <w:color w:val="0000FF"/>
          </w:rPr>
          <w:t>абзаце шестом подпункта "б" пункта 3</w:t>
        </w:r>
      </w:hyperlink>
      <w:r>
        <w:t xml:space="preserve"> настоящих Правил;</w:t>
      </w:r>
    </w:p>
    <w:p w:rsidR="003305B0" w:rsidRDefault="003305B0">
      <w:pPr>
        <w:pStyle w:val="ConsPlusNormal"/>
        <w:spacing w:before="220"/>
        <w:ind w:firstLine="540"/>
        <w:jc w:val="both"/>
      </w:pPr>
      <w:r>
        <w:t>С</w:t>
      </w:r>
      <w:r>
        <w:rPr>
          <w:vertAlign w:val="subscript"/>
        </w:rPr>
        <w:t>8ni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3">
        <w:r>
          <w:rPr>
            <w:color w:val="0000FF"/>
          </w:rPr>
          <w:t>абзаце втором подпункта "в" пункта 3</w:t>
        </w:r>
      </w:hyperlink>
      <w:r>
        <w:t xml:space="preserve"> настоящих Правил.</w:t>
      </w:r>
    </w:p>
    <w:p w:rsidR="003305B0" w:rsidRDefault="003305B0">
      <w:pPr>
        <w:pStyle w:val="ConsPlusNormal"/>
        <w:jc w:val="both"/>
      </w:pPr>
      <w:r>
        <w:t xml:space="preserve">(п. 12(1) введен </w:t>
      </w:r>
      <w:hyperlink r:id="rId282">
        <w:r>
          <w:rPr>
            <w:color w:val="0000FF"/>
          </w:rPr>
          <w:t>Постановлением</w:t>
        </w:r>
      </w:hyperlink>
      <w:r>
        <w:t xml:space="preserve"> Правительства РФ от 07.10.2019 N 1284)</w:t>
      </w:r>
    </w:p>
    <w:p w:rsidR="003305B0" w:rsidRDefault="003305B0">
      <w:pPr>
        <w:pStyle w:val="ConsPlusNormal"/>
        <w:spacing w:before="220"/>
        <w:ind w:firstLine="540"/>
        <w:jc w:val="both"/>
      </w:pPr>
      <w:bookmarkStart w:id="22" w:name="P790"/>
      <w:bookmarkEnd w:id="22"/>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2">
        <w:r>
          <w:rPr>
            <w:color w:val="0000FF"/>
          </w:rPr>
          <w:t>абзаце втором подпункта "а" пункта 3</w:t>
        </w:r>
      </w:hyperlink>
      <w:r>
        <w:t xml:space="preserve"> настоящих Правил (С</w:t>
      </w:r>
      <w:r>
        <w:rPr>
          <w:vertAlign w:val="subscript"/>
        </w:rPr>
        <w:t>1i</w:t>
      </w:r>
      <w:r>
        <w:t>), определяется по формуле:</w:t>
      </w:r>
    </w:p>
    <w:p w:rsidR="003305B0" w:rsidRDefault="003305B0">
      <w:pPr>
        <w:pStyle w:val="ConsPlusNormal"/>
        <w:jc w:val="both"/>
      </w:pPr>
    </w:p>
    <w:p w:rsidR="003305B0" w:rsidRDefault="003305B0">
      <w:pPr>
        <w:pStyle w:val="ConsPlusNormal"/>
        <w:jc w:val="center"/>
      </w:pPr>
      <w:bookmarkStart w:id="23" w:name="P792"/>
      <w:bookmarkEnd w:id="23"/>
      <w:r>
        <w:rPr>
          <w:noProof/>
          <w:position w:val="-32"/>
        </w:rPr>
        <w:drawing>
          <wp:inline distT="0" distB="0" distL="0" distR="0">
            <wp:extent cx="3677920" cy="555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677920" cy="55562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года, предшествующего году предоставления субсидии, менее 300 млн. рублей (расчет размера </w:t>
      </w:r>
      <w:r>
        <w:lastRenderedPageBreak/>
        <w:t>субсидии в отношении докапитализации региональных гарантийных организаций субъектов Российской Федерации, имеющих низкий уровень социально-экономического развития и участвующих в расчете (С</w:t>
      </w:r>
      <w:r>
        <w:rPr>
          <w:vertAlign w:val="subscript"/>
        </w:rPr>
        <w:t>1n</w:t>
      </w:r>
      <w:r>
        <w:t>), не производится), определяется по формуле:</w:t>
      </w:r>
    </w:p>
    <w:p w:rsidR="003305B0" w:rsidRDefault="003305B0">
      <w:pPr>
        <w:pStyle w:val="ConsPlusNormal"/>
        <w:jc w:val="both"/>
      </w:pPr>
    </w:p>
    <w:p w:rsidR="003305B0" w:rsidRDefault="003305B0">
      <w:pPr>
        <w:pStyle w:val="ConsPlusNormal"/>
        <w:jc w:val="center"/>
      </w:pPr>
      <w:r>
        <w:rPr>
          <w:noProof/>
          <w:position w:val="-12"/>
        </w:rPr>
        <w:drawing>
          <wp:inline distT="0" distB="0" distL="0" distR="0">
            <wp:extent cx="1089660" cy="3041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089660" cy="30416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n - совокупность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3305B0" w:rsidRDefault="003305B0">
      <w:pPr>
        <w:pStyle w:val="ConsPlusNormal"/>
        <w:spacing w:before="220"/>
        <w:ind w:firstLine="540"/>
        <w:jc w:val="both"/>
      </w:pPr>
      <w:r>
        <w:t>С</w:t>
      </w:r>
      <w:r>
        <w:rPr>
          <w:vertAlign w:val="subscript"/>
        </w:rPr>
        <w:t>1pi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года, предшествующего году предоставления субсидии, менее 300 млн. рублей i-го субъекта Российской Федерации, определяется по формуле:</w:t>
      </w:r>
    </w:p>
    <w:p w:rsidR="003305B0" w:rsidRDefault="003305B0">
      <w:pPr>
        <w:pStyle w:val="ConsPlusNormal"/>
        <w:jc w:val="both"/>
      </w:pPr>
    </w:p>
    <w:p w:rsidR="003305B0" w:rsidRDefault="003305B0">
      <w:pPr>
        <w:pStyle w:val="ConsPlusNormal"/>
        <w:jc w:val="center"/>
      </w:pPr>
      <w:r>
        <w:t>С</w:t>
      </w:r>
      <w:r>
        <w:rPr>
          <w:vertAlign w:val="subscript"/>
        </w:rPr>
        <w:t>1pi</w:t>
      </w:r>
      <w:r>
        <w:t xml:space="preserve"> = (300 млн. рублей - К</w:t>
      </w:r>
      <w:r>
        <w:rPr>
          <w:vertAlign w:val="subscript"/>
        </w:rPr>
        <w:t>i</w:t>
      </w:r>
      <w:r>
        <w:t>) x К</w:t>
      </w:r>
      <w:r>
        <w:rPr>
          <w:vertAlign w:val="subscript"/>
        </w:rPr>
        <w:t>rpi</w:t>
      </w:r>
      <w:r>
        <w:t xml:space="preserve"> x К</w:t>
      </w:r>
      <w:r>
        <w:rPr>
          <w:vertAlign w:val="subscript"/>
        </w:rPr>
        <w:t>mi</w:t>
      </w:r>
      <w:r>
        <w:t>),</w:t>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К</w:t>
      </w:r>
      <w:r>
        <w:rPr>
          <w:vertAlign w:val="subscript"/>
        </w:rPr>
        <w:t>i</w:t>
      </w:r>
      <w:r>
        <w:t xml:space="preserve"> - размер гарантийного капитала региональной гарантийной организации в i-м субъекте Российской Федерации на 1 января года, предшествующего году предоставления субсидии, устанавливаемый на уровне стоимости чистых активов региональной гарантийной организации по данным бухгалтерской (финансовой) отчетности региональной гарантийной организации, и определяемый как разность между величиной 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финансирования, предоставленных из бюджетов бюджетной системы Российской Федерации по деятельности, связанной с предоставлением поручительств и (или) независимых гарантий, и утверждаемый высшим или иным уполномоченным органом управления региональной гарантийной организации;</w:t>
      </w:r>
    </w:p>
    <w:p w:rsidR="003305B0" w:rsidRDefault="003305B0">
      <w:pPr>
        <w:pStyle w:val="ConsPlusNormal"/>
        <w:spacing w:before="220"/>
        <w:ind w:firstLine="540"/>
        <w:jc w:val="both"/>
      </w:pPr>
      <w:r>
        <w:t>К</w:t>
      </w:r>
      <w:r>
        <w:rPr>
          <w:vertAlign w:val="subscript"/>
        </w:rPr>
        <w:t>rpi</w:t>
      </w:r>
      <w:r>
        <w:t xml:space="preserve"> - коэффициент, зависящий от ранга эффективности и (или) ранга финансовой устойчивости, присваиваемый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285">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на 1 января года, предшествующего году предоставления субсидии, равный:</w:t>
      </w:r>
    </w:p>
    <w:p w:rsidR="003305B0" w:rsidRDefault="003305B0">
      <w:pPr>
        <w:pStyle w:val="ConsPlusNormal"/>
        <w:spacing w:before="22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ранг финансовой устойчивости соответствует ранговой категории финансовой устойчивости низкого уровня;</w:t>
      </w:r>
    </w:p>
    <w:p w:rsidR="003305B0" w:rsidRDefault="003305B0">
      <w:pPr>
        <w:pStyle w:val="ConsPlusNormal"/>
        <w:spacing w:before="220"/>
        <w:ind w:firstLine="540"/>
        <w:jc w:val="both"/>
      </w:pPr>
      <w:r>
        <w:t>1 - во всех иных случаях;</w:t>
      </w:r>
    </w:p>
    <w:p w:rsidR="003305B0" w:rsidRDefault="003305B0">
      <w:pPr>
        <w:pStyle w:val="ConsPlusNormal"/>
        <w:spacing w:before="220"/>
        <w:ind w:firstLine="540"/>
        <w:jc w:val="both"/>
      </w:pPr>
      <w:r>
        <w:t>К</w:t>
      </w:r>
      <w:r>
        <w:rPr>
          <w:vertAlign w:val="subscript"/>
        </w:rPr>
        <w:t>mi</w:t>
      </w:r>
      <w:r>
        <w:t xml:space="preserve"> - коэффициент мультипликатора, равный:</w:t>
      </w:r>
    </w:p>
    <w:p w:rsidR="003305B0" w:rsidRDefault="003305B0">
      <w:pPr>
        <w:pStyle w:val="ConsPlusNormal"/>
        <w:spacing w:before="220"/>
        <w:ind w:firstLine="540"/>
        <w:jc w:val="both"/>
      </w:pPr>
      <w:r>
        <w:t>1 - в случае, если М</w:t>
      </w:r>
      <w:r>
        <w:rPr>
          <w:vertAlign w:val="subscript"/>
        </w:rPr>
        <w:t>i</w:t>
      </w:r>
      <w:r>
        <w:t xml:space="preserve"> равен или превышает 0,8;</w:t>
      </w:r>
    </w:p>
    <w:p w:rsidR="003305B0" w:rsidRDefault="003305B0">
      <w:pPr>
        <w:pStyle w:val="ConsPlusNormal"/>
        <w:spacing w:before="220"/>
        <w:ind w:firstLine="540"/>
        <w:jc w:val="both"/>
      </w:pPr>
      <w:r>
        <w:t>0 - в случае, если М</w:t>
      </w:r>
      <w:r>
        <w:rPr>
          <w:vertAlign w:val="subscript"/>
        </w:rPr>
        <w:t>i</w:t>
      </w:r>
      <w:r>
        <w:t xml:space="preserve"> менее 0,8;</w:t>
      </w:r>
    </w:p>
    <w:p w:rsidR="003305B0" w:rsidRDefault="003305B0">
      <w:pPr>
        <w:pStyle w:val="ConsPlusNormal"/>
        <w:spacing w:before="220"/>
        <w:ind w:firstLine="540"/>
        <w:jc w:val="both"/>
      </w:pPr>
      <w:r>
        <w:t>где М</w:t>
      </w:r>
      <w:r>
        <w:rPr>
          <w:vertAlign w:val="subscript"/>
        </w:rPr>
        <w:t>i</w:t>
      </w:r>
      <w:r>
        <w:t xml:space="preserve"> - отношение действующего портфеля поручительств к размеру гарантийного капитала </w:t>
      </w:r>
      <w:r>
        <w:lastRenderedPageBreak/>
        <w:t>региональной гарантийной организации (К</w:t>
      </w:r>
      <w:r>
        <w:rPr>
          <w:vertAlign w:val="subscript"/>
        </w:rPr>
        <w:t>i</w:t>
      </w:r>
      <w:r>
        <w:t>) в i-м субъекте Российской Федерации на 1 января года, предшествующего году предоставления субсидии.</w:t>
      </w:r>
    </w:p>
    <w:p w:rsidR="003305B0" w:rsidRDefault="003305B0">
      <w:pPr>
        <w:pStyle w:val="ConsPlusNormal"/>
        <w:spacing w:before="220"/>
        <w:ind w:firstLine="540"/>
        <w:jc w:val="both"/>
      </w:pPr>
      <w:r>
        <w:t>При этом расчет С</w:t>
      </w:r>
      <w:r>
        <w:rPr>
          <w:vertAlign w:val="subscript"/>
        </w:rPr>
        <w:t>1pi</w:t>
      </w:r>
      <w:r>
        <w:t xml:space="preserve"> осуществляется только в отношении региональной гарантийной организации с К</w:t>
      </w:r>
      <w:r>
        <w:rPr>
          <w:vertAlign w:val="subscript"/>
        </w:rPr>
        <w:t>i</w:t>
      </w:r>
      <w:r>
        <w:t xml:space="preserve"> менее 300 млн. рублей.</w:t>
      </w:r>
    </w:p>
    <w:p w:rsidR="003305B0" w:rsidRDefault="003305B0">
      <w:pPr>
        <w:pStyle w:val="ConsPlusNormal"/>
        <w:spacing w:before="220"/>
        <w:ind w:firstLine="540"/>
        <w:jc w:val="both"/>
      </w:pPr>
      <w:r>
        <w:t>В случае если С</w:t>
      </w:r>
      <w:r>
        <w:rPr>
          <w:vertAlign w:val="subscript"/>
        </w:rPr>
        <w:t>1pi</w:t>
      </w:r>
      <w:r>
        <w:t xml:space="preserve"> меньше или равно 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определяется по формуле, предусмотренной в </w:t>
      </w:r>
      <w:hyperlink w:anchor="P792">
        <w:r>
          <w:rPr>
            <w:color w:val="0000FF"/>
          </w:rPr>
          <w:t>абзаце втором пункта 13</w:t>
        </w:r>
      </w:hyperlink>
      <w:r>
        <w:t xml:space="preserve"> настоящих Правил;</w:t>
      </w:r>
    </w:p>
    <w:p w:rsidR="003305B0" w:rsidRDefault="003305B0">
      <w:pPr>
        <w:pStyle w:val="ConsPlusNormal"/>
        <w:spacing w:before="220"/>
        <w:ind w:firstLine="540"/>
        <w:jc w:val="both"/>
      </w:pPr>
      <w:r>
        <w:t>n - общее количество субъектов Российской Федерации, отобранных для предоставления субсидий;</w:t>
      </w:r>
    </w:p>
    <w:p w:rsidR="003305B0" w:rsidRDefault="003305B0">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286">
        <w:r>
          <w:rPr>
            <w:color w:val="0000FF"/>
          </w:rPr>
          <w:t>Правил</w:t>
        </w:r>
      </w:hyperlink>
      <w:r>
        <w:t xml:space="preserve"> формирования, предоставления и распределения субсидий;</w:t>
      </w:r>
    </w:p>
    <w:p w:rsidR="003305B0" w:rsidRDefault="003305B0">
      <w:pPr>
        <w:pStyle w:val="ConsPlusNormal"/>
        <w:spacing w:before="220"/>
        <w:ind w:firstLine="540"/>
        <w:jc w:val="both"/>
      </w:pPr>
      <w:r>
        <w:t>К</w:t>
      </w:r>
      <w:r>
        <w:rPr>
          <w:vertAlign w:val="subscript"/>
        </w:rPr>
        <w:t>ri</w:t>
      </w:r>
      <w:r>
        <w:t xml:space="preserve"> - коэффициент, зависящий от ранга эффективности и (или) ранга финансовой устойчивости, присваиваемого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287">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на 1 января года, предшествующего году предоставления субсидии, равный:</w:t>
      </w:r>
    </w:p>
    <w:p w:rsidR="003305B0" w:rsidRDefault="003305B0">
      <w:pPr>
        <w:pStyle w:val="ConsPlusNormal"/>
        <w:spacing w:before="22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ранг финансовой устойчивости соответствует ранговой категории финансовой устойчивости низкого уровня;</w:t>
      </w:r>
    </w:p>
    <w:p w:rsidR="003305B0" w:rsidRDefault="003305B0">
      <w:pPr>
        <w:pStyle w:val="ConsPlusNormal"/>
        <w:spacing w:before="220"/>
        <w:ind w:firstLine="540"/>
        <w:jc w:val="both"/>
      </w:pPr>
      <w:r>
        <w:t>0,5 -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эффективность региональной гарантийной организации признается на низком уровне, и ранг финансовой устойчивости соответствует ранговой категории финансовой устойчивости относительно низкого уровня, среднего уровня, относительно высокого уровня или максимально высокого уровня;</w:t>
      </w:r>
    </w:p>
    <w:p w:rsidR="003305B0" w:rsidRDefault="003305B0">
      <w:pPr>
        <w:pStyle w:val="ConsPlusNormal"/>
        <w:spacing w:before="220"/>
        <w:ind w:firstLine="540"/>
        <w:jc w:val="both"/>
      </w:pPr>
      <w:r>
        <w:t>1 -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эффективной, и ранг финансовой устойчивости соответствует ранговой категории финансовой устойчивости относительно низкого уровня, среднего уровня, относительно высокого уровня или максимально высокого уровня;</w:t>
      </w:r>
    </w:p>
    <w:p w:rsidR="003305B0" w:rsidRDefault="003305B0">
      <w:pPr>
        <w:pStyle w:val="ConsPlusNormal"/>
        <w:spacing w:before="220"/>
        <w:ind w:firstLine="540"/>
        <w:jc w:val="both"/>
      </w:pPr>
      <w:r>
        <w:t>2 -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максимально эффективной, и ранг финансовой устойчивости соответствует ранговой категории финансовой устойчивости низкого уровня, среднего уровня, относительно высокого уровня или максимально высокого уровня;</w:t>
      </w:r>
    </w:p>
    <w:p w:rsidR="003305B0" w:rsidRDefault="003305B0">
      <w:pPr>
        <w:pStyle w:val="ConsPlusNormal"/>
        <w:spacing w:before="220"/>
        <w:ind w:firstLine="540"/>
        <w:jc w:val="both"/>
      </w:pPr>
      <w:r>
        <w:t>К</w:t>
      </w:r>
      <w:r>
        <w:rPr>
          <w:vertAlign w:val="subscript"/>
        </w:rPr>
        <w:t>pri</w:t>
      </w:r>
      <w:r>
        <w:t xml:space="preserve"> - коэффициент проникновения, характеризующий степень обеспеченности гарантийной поддержкой региональной гарантийной организации i-го субъекта Российской Федерации кредитного портфеля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равный:</w:t>
      </w:r>
    </w:p>
    <w:p w:rsidR="003305B0" w:rsidRDefault="003305B0">
      <w:pPr>
        <w:pStyle w:val="ConsPlusNormal"/>
        <w:spacing w:before="220"/>
        <w:ind w:firstLine="540"/>
        <w:jc w:val="both"/>
      </w:pPr>
      <w:r>
        <w:lastRenderedPageBreak/>
        <w:t>1 -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к кредитному портфелю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(по данным Центрального банка Российской Федерации) больше или равно медианному значению, рассчитанному по всем региональным гарантийным организациям на 1 января года, предшествующего году предоставления субсидии;</w:t>
      </w:r>
    </w:p>
    <w:p w:rsidR="003305B0" w:rsidRDefault="003305B0">
      <w:pPr>
        <w:pStyle w:val="ConsPlusNormal"/>
        <w:spacing w:before="220"/>
        <w:ind w:firstLine="540"/>
        <w:jc w:val="both"/>
      </w:pPr>
      <w:r>
        <w:t>1,3 -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к кредитному портфелю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(по данным Центрального банка Российской Федерации) менее медианного значения, рассчитанного по всем региональным гарантийным организациям на 1 января года, предшествующего году предоставления субсидии.</w:t>
      </w:r>
    </w:p>
    <w:p w:rsidR="003305B0" w:rsidRDefault="003305B0">
      <w:pPr>
        <w:pStyle w:val="ConsPlusNormal"/>
        <w:spacing w:before="220"/>
        <w:ind w:firstLine="540"/>
        <w:jc w:val="both"/>
      </w:pPr>
      <w:r>
        <w:t>В целях применения настоящих Правил под медианным значением понимается значение показателя, которое делит совокупность региональных гарантийных организаций пополам. Половина региональных гарантийных организаций имеет значение показателя ниже медианы, другая половина - выше медианы.</w:t>
      </w:r>
    </w:p>
    <w:p w:rsidR="003305B0" w:rsidRDefault="003305B0">
      <w:pPr>
        <w:pStyle w:val="ConsPlusNormal"/>
        <w:spacing w:before="220"/>
        <w:ind w:firstLine="540"/>
        <w:jc w:val="both"/>
      </w:pPr>
      <w:r>
        <w:t>При этом медианное значение (М</w:t>
      </w:r>
      <w:r>
        <w:rPr>
          <w:vertAlign w:val="subscript"/>
        </w:rPr>
        <w:t>b</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34"/>
        </w:rPr>
        <w:drawing>
          <wp:inline distT="0" distB="0" distL="0" distR="0">
            <wp:extent cx="2388870" cy="5765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388870" cy="57658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X</w:t>
      </w:r>
      <w:r>
        <w:rPr>
          <w:vertAlign w:val="subscript"/>
        </w:rPr>
        <w:t>Мb</w:t>
      </w:r>
      <w:r>
        <w:t xml:space="preserve"> - нижняя граница медианного интервала (первого интервала, накопленная частота которого больше или равна половине суммы всех частот);</w:t>
      </w:r>
    </w:p>
    <w:p w:rsidR="003305B0" w:rsidRDefault="003305B0">
      <w:pPr>
        <w:pStyle w:val="ConsPlusNormal"/>
        <w:spacing w:before="220"/>
        <w:ind w:firstLine="540"/>
        <w:jc w:val="both"/>
      </w:pPr>
      <w:r>
        <w:t>h</w:t>
      </w:r>
      <w:r>
        <w:rPr>
          <w:vertAlign w:val="subscript"/>
        </w:rPr>
        <w:t>Мb</w:t>
      </w:r>
      <w:r>
        <w:t xml:space="preserve"> - величина медианного интервала (первого интервала, накопленная частота которого больше или равна половине суммы всех частот);</w:t>
      </w:r>
    </w:p>
    <w:p w:rsidR="003305B0" w:rsidRDefault="003305B0">
      <w:pPr>
        <w:pStyle w:val="ConsPlusNormal"/>
        <w:spacing w:before="220"/>
        <w:ind w:firstLine="540"/>
        <w:jc w:val="both"/>
      </w:pPr>
      <w:r>
        <w:t>k - общее количество интервалов вариационного ряда;</w:t>
      </w:r>
    </w:p>
    <w:p w:rsidR="003305B0" w:rsidRDefault="003305B0">
      <w:pPr>
        <w:pStyle w:val="ConsPlusNormal"/>
        <w:spacing w:before="220"/>
        <w:ind w:firstLine="540"/>
        <w:jc w:val="both"/>
      </w:pPr>
      <w:r>
        <w:t>n</w:t>
      </w:r>
      <w:r>
        <w:rPr>
          <w:vertAlign w:val="subscript"/>
        </w:rPr>
        <w:t>i</w:t>
      </w:r>
      <w:r>
        <w:t xml:space="preserve"> - частота i-го интервала;</w:t>
      </w:r>
    </w:p>
    <w:p w:rsidR="003305B0" w:rsidRDefault="003305B0">
      <w:pPr>
        <w:pStyle w:val="ConsPlusNormal"/>
        <w:spacing w:before="220"/>
        <w:ind w:firstLine="540"/>
        <w:jc w:val="both"/>
      </w:pPr>
      <w:r>
        <w:t>S</w:t>
      </w:r>
      <w:r>
        <w:rPr>
          <w:vertAlign w:val="subscript"/>
        </w:rPr>
        <w:t>(Мb - 1)</w:t>
      </w:r>
      <w:r>
        <w:t xml:space="preserve"> - сумма накопленных частот в интервале, предшествующем медианному интервалу;</w:t>
      </w:r>
    </w:p>
    <w:p w:rsidR="003305B0" w:rsidRDefault="003305B0">
      <w:pPr>
        <w:pStyle w:val="ConsPlusNormal"/>
        <w:spacing w:before="220"/>
        <w:ind w:firstLine="540"/>
        <w:jc w:val="both"/>
      </w:pPr>
      <w:r>
        <w:t>n</w:t>
      </w:r>
      <w:r>
        <w:rPr>
          <w:vertAlign w:val="subscript"/>
        </w:rPr>
        <w:t>Мb</w:t>
      </w:r>
      <w:r>
        <w:t xml:space="preserve"> - частота медианного интервала.</w:t>
      </w:r>
    </w:p>
    <w:p w:rsidR="003305B0" w:rsidRDefault="003305B0">
      <w:pPr>
        <w:pStyle w:val="ConsPlusNormal"/>
        <w:jc w:val="both"/>
      </w:pPr>
      <w:r>
        <w:t xml:space="preserve">(п. 13 в ред. </w:t>
      </w:r>
      <w:hyperlink r:id="rId289">
        <w:r>
          <w:rPr>
            <w:color w:val="0000FF"/>
          </w:rPr>
          <w:t>Постановления</w:t>
        </w:r>
      </w:hyperlink>
      <w:r>
        <w:t xml:space="preserve"> Правительства РФ от 01.10.2020 N 1572)</w:t>
      </w:r>
    </w:p>
    <w:p w:rsidR="003305B0" w:rsidRDefault="003305B0">
      <w:pPr>
        <w:pStyle w:val="ConsPlusNormal"/>
        <w:spacing w:before="220"/>
        <w:ind w:firstLine="540"/>
        <w:jc w:val="both"/>
      </w:pPr>
      <w:r>
        <w:t>14. Субсидия не может предоставляться бюджету субъекта Российской Федерации в очередном финансовом году в целях софинансирования расходных обязательств субъекта Российской Федерации в случае нарушения установленного в соответствии с законодательством Российской Федерации порядка инвестирования и (или) размещения временно свободных денежных средств региональной гарантийной организации по состоянию на 1 января года, предшествующего году предоставления субсидии.</w:t>
      </w:r>
    </w:p>
    <w:p w:rsidR="003305B0" w:rsidRDefault="003305B0">
      <w:pPr>
        <w:pStyle w:val="ConsPlusNormal"/>
        <w:jc w:val="both"/>
      </w:pPr>
      <w:r>
        <w:t xml:space="preserve">(п. 14 в ред. </w:t>
      </w:r>
      <w:hyperlink r:id="rId290">
        <w:r>
          <w:rPr>
            <w:color w:val="0000FF"/>
          </w:rPr>
          <w:t>Постановления</w:t>
        </w:r>
      </w:hyperlink>
      <w:r>
        <w:t xml:space="preserve"> Правительства РФ от 01.10.2020 N 1572)</w:t>
      </w:r>
    </w:p>
    <w:p w:rsidR="003305B0" w:rsidRDefault="003305B0">
      <w:pPr>
        <w:pStyle w:val="ConsPlusNormal"/>
        <w:spacing w:before="220"/>
        <w:ind w:firstLine="540"/>
        <w:jc w:val="both"/>
      </w:pPr>
      <w:r>
        <w:lastRenderedPageBreak/>
        <w:t xml:space="preserve">15. При расчете размера субсидии используется информация, представленная региональными гарантийными организациями в соответствии с </w:t>
      </w:r>
      <w:hyperlink r:id="rId29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исполнительными органами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3305B0" w:rsidRDefault="003305B0">
      <w:pPr>
        <w:pStyle w:val="ConsPlusNormal"/>
        <w:jc w:val="both"/>
      </w:pPr>
      <w:r>
        <w:t xml:space="preserve">(в ред. </w:t>
      </w:r>
      <w:hyperlink r:id="rId292">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 xml:space="preserve">15(1).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2">
        <w:r>
          <w:rPr>
            <w:color w:val="0000FF"/>
          </w:rPr>
          <w:t>абзаце втором подпункта "а" пункта 3</w:t>
        </w:r>
      </w:hyperlink>
      <w:r>
        <w:t xml:space="preserve"> настоящих Правил (С</w:t>
      </w:r>
      <w:r>
        <w:rPr>
          <w:vertAlign w:val="subscript"/>
        </w:rPr>
        <w:t>1ni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48"/>
        </w:rPr>
        <w:drawing>
          <wp:inline distT="0" distB="0" distL="0" distR="0">
            <wp:extent cx="2630170" cy="7543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630170" cy="754380"/>
                    </a:xfrm>
                    <a:prstGeom prst="rect">
                      <a:avLst/>
                    </a:prstGeom>
                    <a:noFill/>
                    <a:ln>
                      <a:noFill/>
                    </a:ln>
                  </pic:spPr>
                </pic:pic>
              </a:graphicData>
            </a:graphic>
          </wp:inline>
        </w:drawing>
      </w:r>
    </w:p>
    <w:p w:rsidR="003305B0" w:rsidRDefault="003305B0">
      <w:pPr>
        <w:pStyle w:val="ConsPlusNormal"/>
        <w:jc w:val="both"/>
      </w:pPr>
      <w:r>
        <w:t xml:space="preserve">(в ред. </w:t>
      </w:r>
      <w:hyperlink r:id="rId294">
        <w:r>
          <w:rPr>
            <w:color w:val="0000FF"/>
          </w:rPr>
          <w:t>Постановления</w:t>
        </w:r>
      </w:hyperlink>
      <w:r>
        <w:t xml:space="preserve"> Правительства РФ от 01.10.2020 N 1572)</w:t>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W</w:t>
      </w:r>
      <w:r>
        <w:rPr>
          <w:vertAlign w:val="subscript"/>
        </w:rPr>
        <w:t>1ni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82">
        <w:r>
          <w:rPr>
            <w:color w:val="0000FF"/>
          </w:rPr>
          <w:t>абзаце втором подпункта "а" пункта 3</w:t>
        </w:r>
      </w:hyperlink>
      <w:r>
        <w:t xml:space="preserve"> настоящих Правил;</w:t>
      </w:r>
    </w:p>
    <w:p w:rsidR="003305B0" w:rsidRDefault="003305B0">
      <w:pPr>
        <w:pStyle w:val="ConsPlusNormal"/>
        <w:spacing w:before="220"/>
        <w:ind w:firstLine="540"/>
        <w:jc w:val="both"/>
      </w:pPr>
      <w:r>
        <w:t>Y</w:t>
      </w:r>
      <w:r>
        <w:rPr>
          <w:vertAlign w:val="subscript"/>
        </w:rPr>
        <w:t>ni</w:t>
      </w:r>
      <w:r>
        <w:t xml:space="preserve"> - предельный уровень софинансирования расходных обязательств субъекта Российской Федерации, имеющего низкий уровень социально-экономического развития, установленный в соответствии с положениями </w:t>
      </w:r>
      <w:hyperlink r:id="rId295">
        <w:r>
          <w:rPr>
            <w:color w:val="0000FF"/>
          </w:rPr>
          <w:t>Правил</w:t>
        </w:r>
      </w:hyperlink>
      <w:r>
        <w:t xml:space="preserve"> формирования, предоставления и распределения субсидий.</w:t>
      </w:r>
    </w:p>
    <w:p w:rsidR="003305B0" w:rsidRDefault="003305B0">
      <w:pPr>
        <w:pStyle w:val="ConsPlusNormal"/>
        <w:jc w:val="both"/>
      </w:pPr>
      <w:r>
        <w:t xml:space="preserve">(п. 15(1) введен </w:t>
      </w:r>
      <w:hyperlink r:id="rId296">
        <w:r>
          <w:rPr>
            <w:color w:val="0000FF"/>
          </w:rPr>
          <w:t>Постановлением</w:t>
        </w:r>
      </w:hyperlink>
      <w:r>
        <w:t xml:space="preserve"> Правительства РФ от 07.10.2019 N 1284)</w:t>
      </w:r>
    </w:p>
    <w:p w:rsidR="003305B0" w:rsidRDefault="003305B0">
      <w:pPr>
        <w:pStyle w:val="ConsPlusNormal"/>
        <w:spacing w:before="220"/>
        <w:ind w:firstLine="540"/>
        <w:jc w:val="both"/>
      </w:pPr>
      <w:bookmarkStart w:id="24" w:name="P852"/>
      <w:bookmarkEnd w:id="24"/>
      <w:r>
        <w:t xml:space="preserve">16. Субсидия в целях софинансирования расходных обязательств субъекта Российской Федерации по направлению, указанному в </w:t>
      </w:r>
      <w:hyperlink w:anchor="P683">
        <w:r>
          <w:rPr>
            <w:color w:val="0000FF"/>
          </w:rPr>
          <w:t>абзаце третьем подпункта "а" пункта 3</w:t>
        </w:r>
      </w:hyperlink>
      <w:r>
        <w:t xml:space="preserve"> настоящих Правил (С</w:t>
      </w:r>
      <w:r>
        <w:rPr>
          <w:vertAlign w:val="subscript"/>
        </w:rPr>
        <w:t>2i</w:t>
      </w:r>
      <w:r>
        <w:t>),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прохождения трехступенчатого отбора в следующем порядке:</w:t>
      </w:r>
    </w:p>
    <w:p w:rsidR="003305B0" w:rsidRDefault="003305B0">
      <w:pPr>
        <w:pStyle w:val="ConsPlusNormal"/>
        <w:jc w:val="both"/>
      </w:pPr>
      <w:r>
        <w:t xml:space="preserve">(в ред. </w:t>
      </w:r>
      <w:hyperlink r:id="rId297">
        <w:r>
          <w:rPr>
            <w:color w:val="0000FF"/>
          </w:rPr>
          <w:t>Постановления</w:t>
        </w:r>
      </w:hyperlink>
      <w:r>
        <w:t xml:space="preserve"> Правительства РФ от 08.05.2020 N 646)</w:t>
      </w:r>
    </w:p>
    <w:p w:rsidR="003305B0" w:rsidRDefault="003305B0">
      <w:pPr>
        <w:pStyle w:val="ConsPlusNormal"/>
        <w:spacing w:before="220"/>
        <w:ind w:firstLine="540"/>
        <w:jc w:val="both"/>
      </w:pPr>
      <w:r>
        <w:t>а) субъект Российской Федерации проходит отбор, если средний размер предоставленного кредита на 1 субъект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или равен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3305B0" w:rsidRDefault="003305B0">
      <w:pPr>
        <w:pStyle w:val="ConsPlusNormal"/>
        <w:spacing w:before="220"/>
        <w:ind w:firstLine="540"/>
        <w:jc w:val="both"/>
      </w:pPr>
      <w:r>
        <w:t xml:space="preserve">б) субъект Российской Федерации проходит отбор, если отношение объема кредитов, </w:t>
      </w:r>
      <w:r>
        <w:lastRenderedPageBreak/>
        <w:t>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или равно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3305B0" w:rsidRDefault="003305B0">
      <w:pPr>
        <w:pStyle w:val="ConsPlusNormal"/>
        <w:spacing w:before="220"/>
        <w:ind w:firstLine="540"/>
        <w:jc w:val="both"/>
      </w:pPr>
      <w:r>
        <w:t>в) субъект Российской Федерации проходит отбор, если К</w:t>
      </w:r>
      <w:r>
        <w:rPr>
          <w:vertAlign w:val="subscript"/>
        </w:rPr>
        <w:t>финi</w:t>
      </w:r>
      <w:r>
        <w:t xml:space="preserve"> равен единице;</w:t>
      </w:r>
    </w:p>
    <w:p w:rsidR="003305B0" w:rsidRDefault="003305B0">
      <w:pPr>
        <w:pStyle w:val="ConsPlusNormal"/>
        <w:spacing w:before="220"/>
        <w:ind w:firstLine="540"/>
        <w:jc w:val="both"/>
      </w:pPr>
      <w:r>
        <w:t>К</w:t>
      </w:r>
      <w:r>
        <w:rPr>
          <w:vertAlign w:val="subscript"/>
        </w:rPr>
        <w:t>финi</w:t>
      </w:r>
      <w:r>
        <w:t xml:space="preserve"> -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определяется по формуле:</w:t>
      </w:r>
    </w:p>
    <w:p w:rsidR="003305B0" w:rsidRDefault="003305B0">
      <w:pPr>
        <w:pStyle w:val="ConsPlusNormal"/>
        <w:ind w:firstLine="540"/>
        <w:jc w:val="both"/>
      </w:pPr>
    </w:p>
    <w:p w:rsidR="003305B0" w:rsidRDefault="003305B0">
      <w:pPr>
        <w:pStyle w:val="ConsPlusNormal"/>
        <w:jc w:val="center"/>
      </w:pPr>
      <w:r>
        <w:t>К</w:t>
      </w:r>
      <w:r>
        <w:rPr>
          <w:vertAlign w:val="subscript"/>
        </w:rPr>
        <w:t>финi</w:t>
      </w:r>
      <w:r>
        <w:t xml:space="preserve"> = К</w:t>
      </w:r>
      <w:r>
        <w:rPr>
          <w:vertAlign w:val="subscript"/>
        </w:rPr>
        <w:t>эрс.мфоi</w:t>
      </w:r>
      <w:r>
        <w:t xml:space="preserve"> x К</w:t>
      </w:r>
      <w:r>
        <w:rPr>
          <w:vertAlign w:val="subscript"/>
        </w:rPr>
        <w:t>с.мфоi</w:t>
      </w:r>
      <w:r>
        <w:t>,</w:t>
      </w:r>
    </w:p>
    <w:p w:rsidR="003305B0" w:rsidRDefault="003305B0">
      <w:pPr>
        <w:pStyle w:val="ConsPlusNormal"/>
        <w:ind w:firstLine="540"/>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К</w:t>
      </w:r>
      <w:r>
        <w:rPr>
          <w:vertAlign w:val="subscript"/>
        </w:rPr>
        <w:t>эрс.мфоi</w:t>
      </w:r>
      <w:r>
        <w:t xml:space="preserve"> - коэффициент эффективности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3305B0" w:rsidRDefault="003305B0">
      <w:pPr>
        <w:pStyle w:val="ConsPlusNormal"/>
        <w:spacing w:before="220"/>
        <w:ind w:firstLine="540"/>
        <w:jc w:val="both"/>
      </w:pPr>
      <w:r>
        <w:t xml:space="preserve">1 - если ЭРс </w:t>
      </w:r>
      <w:r>
        <w:rPr>
          <w:noProof/>
          <w:position w:val="-2"/>
        </w:rPr>
        <w:drawing>
          <wp:inline distT="0" distB="0" distL="0" distR="0">
            <wp:extent cx="139700" cy="1676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70 процентов или если государственная (муниципальная) микрофинансовая организация не создана;</w:t>
      </w:r>
    </w:p>
    <w:p w:rsidR="003305B0" w:rsidRDefault="003305B0">
      <w:pPr>
        <w:pStyle w:val="ConsPlusNormal"/>
        <w:spacing w:before="220"/>
        <w:ind w:firstLine="540"/>
        <w:jc w:val="both"/>
      </w:pPr>
      <w:r>
        <w:t>0 - если ЭРс &lt; 70 процентов, где ЭРс - эффективность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действующего портфеля микрозаймов к сумме средств, полученных на реализацию микрофинансовой программы;</w:t>
      </w:r>
    </w:p>
    <w:p w:rsidR="003305B0" w:rsidRDefault="003305B0">
      <w:pPr>
        <w:pStyle w:val="ConsPlusNormal"/>
        <w:spacing w:before="220"/>
        <w:ind w:firstLine="540"/>
        <w:jc w:val="both"/>
      </w:pPr>
      <w:r>
        <w:t>К</w:t>
      </w:r>
      <w:r>
        <w:rPr>
          <w:vertAlign w:val="subscript"/>
        </w:rPr>
        <w:t>с.мфоi</w:t>
      </w:r>
      <w:r>
        <w:t xml:space="preserve"> - коэффициент операционной самоокупаемости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3305B0" w:rsidRDefault="003305B0">
      <w:pPr>
        <w:pStyle w:val="ConsPlusNormal"/>
        <w:spacing w:before="220"/>
        <w:ind w:firstLine="540"/>
        <w:jc w:val="both"/>
      </w:pPr>
      <w:r>
        <w:t xml:space="preserve">1 - если Ос </w:t>
      </w:r>
      <w:r>
        <w:rPr>
          <w:noProof/>
          <w:position w:val="-2"/>
        </w:rPr>
        <w:drawing>
          <wp:inline distT="0" distB="0" distL="0" distR="0">
            <wp:extent cx="139700" cy="1676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100 процентов или если государственная (муниципальная) микрофинансовая организация не создана;</w:t>
      </w:r>
    </w:p>
    <w:p w:rsidR="003305B0" w:rsidRDefault="003305B0">
      <w:pPr>
        <w:pStyle w:val="ConsPlusNormal"/>
        <w:spacing w:before="220"/>
        <w:ind w:firstLine="540"/>
        <w:jc w:val="both"/>
      </w:pPr>
      <w:r>
        <w:t>0 - если Ос &lt; 100 процентов, где Ос - операционная самоокупаемость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государственной (муниципальной) микрофинансовой организации.</w:t>
      </w:r>
    </w:p>
    <w:p w:rsidR="003305B0" w:rsidRDefault="003305B0">
      <w:pPr>
        <w:pStyle w:val="ConsPlusNormal"/>
        <w:spacing w:before="220"/>
        <w:ind w:firstLine="540"/>
        <w:jc w:val="both"/>
      </w:pPr>
      <w:r>
        <w:t xml:space="preserve">17.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государственных (муниципальных) микрофинансовых организаций, при условии эффективной деятельности государственной микрофинансовой организации и прохождения первых 2 ступеней отбора в соответствии с </w:t>
      </w:r>
      <w:hyperlink w:anchor="P852">
        <w:r>
          <w:rPr>
            <w:color w:val="0000FF"/>
          </w:rPr>
          <w:t>пунктом 16</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683">
        <w:r>
          <w:rPr>
            <w:color w:val="0000FF"/>
          </w:rPr>
          <w:t>абзаце третьем подпункта "а" пункта 3</w:t>
        </w:r>
      </w:hyperlink>
      <w:r>
        <w:t xml:space="preserve"> настоящих Правил (С</w:t>
      </w:r>
      <w:r>
        <w:rPr>
          <w:vertAlign w:val="subscript"/>
        </w:rPr>
        <w:t>2</w:t>
      </w:r>
      <w:r>
        <w:t>).</w:t>
      </w:r>
    </w:p>
    <w:p w:rsidR="003305B0" w:rsidRDefault="003305B0">
      <w:pPr>
        <w:pStyle w:val="ConsPlusNormal"/>
        <w:spacing w:before="220"/>
        <w:ind w:firstLine="540"/>
        <w:jc w:val="both"/>
      </w:pPr>
      <w:r>
        <w:t xml:space="preserve">18. К субъектам Российской Федерации, бюджетам которых ранее не предоставлялась субсидия из федерального бюджета в целях создания государственной микрофинансовой организации, не применяются критерии отбора, установленные в </w:t>
      </w:r>
      <w:hyperlink w:anchor="P852">
        <w:r>
          <w:rPr>
            <w:color w:val="0000FF"/>
          </w:rPr>
          <w:t>пункте 16</w:t>
        </w:r>
      </w:hyperlink>
      <w:r>
        <w:t xml:space="preserve"> настоящих Правил, при этом размер субсидии для таких субъектов Российской Федерации увеличивается на 50 млн. рублей </w:t>
      </w:r>
      <w:r>
        <w:lastRenderedPageBreak/>
        <w:t>при условии, что расчетная сумма субсидии для них составляет менее 300 млн. рублей.</w:t>
      </w:r>
    </w:p>
    <w:p w:rsidR="003305B0" w:rsidRDefault="003305B0">
      <w:pPr>
        <w:pStyle w:val="ConsPlusNormal"/>
        <w:spacing w:before="220"/>
        <w:ind w:firstLine="540"/>
        <w:jc w:val="both"/>
      </w:pPr>
      <w:r>
        <w:t xml:space="preserve">19.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3">
        <w:r>
          <w:rPr>
            <w:color w:val="0000FF"/>
          </w:rPr>
          <w:t>абзаце третьем подпункта "а" пункта 3</w:t>
        </w:r>
      </w:hyperlink>
      <w:r>
        <w:t xml:space="preserve"> настоящих Правил (С</w:t>
      </w:r>
      <w:r>
        <w:rPr>
          <w:vertAlign w:val="subscript"/>
        </w:rPr>
        <w:t>2i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28"/>
        </w:rPr>
        <w:drawing>
          <wp:inline distT="0" distB="0" distL="0" distR="0">
            <wp:extent cx="3453130" cy="5029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3453130" cy="502920"/>
                    </a:xfrm>
                    <a:prstGeom prst="rect">
                      <a:avLst/>
                    </a:prstGeom>
                    <a:noFill/>
                    <a:ln>
                      <a:noFill/>
                    </a:ln>
                  </pic:spPr>
                </pic:pic>
              </a:graphicData>
            </a:graphic>
          </wp:inline>
        </w:drawing>
      </w:r>
    </w:p>
    <w:p w:rsidR="003305B0" w:rsidRDefault="003305B0">
      <w:pPr>
        <w:pStyle w:val="ConsPlusNormal"/>
        <w:jc w:val="both"/>
      </w:pPr>
      <w:r>
        <w:t xml:space="preserve">(в ред. </w:t>
      </w:r>
      <w:hyperlink r:id="rId301">
        <w:r>
          <w:rPr>
            <w:color w:val="0000FF"/>
          </w:rPr>
          <w:t>Постановления</w:t>
        </w:r>
      </w:hyperlink>
      <w:r>
        <w:t xml:space="preserve"> Правительства РФ от 07.10.2019 N 1284)</w:t>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 который рассчитывается по формуле:</w:t>
      </w:r>
    </w:p>
    <w:p w:rsidR="003305B0" w:rsidRDefault="003305B0">
      <w:pPr>
        <w:pStyle w:val="ConsPlusNormal"/>
        <w:jc w:val="both"/>
      </w:pPr>
    </w:p>
    <w:p w:rsidR="003305B0" w:rsidRDefault="003305B0">
      <w:pPr>
        <w:pStyle w:val="ConsPlusNormal"/>
        <w:jc w:val="center"/>
      </w:pPr>
      <w:r>
        <w:rPr>
          <w:noProof/>
          <w:position w:val="-23"/>
        </w:rPr>
        <w:drawing>
          <wp:inline distT="0" distB="0" distL="0" distR="0">
            <wp:extent cx="603250" cy="4318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603250" cy="43180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3305B0" w:rsidRDefault="003305B0">
      <w:pPr>
        <w:pStyle w:val="ConsPlusNormal"/>
        <w:spacing w:before="220"/>
        <w:ind w:firstLine="540"/>
        <w:jc w:val="both"/>
      </w:pPr>
      <w:r>
        <w:t>H - количество субъектов малого и среднего предпринимательства в Российской Федерации на 1 января года, предшествующего году предоставления субсидии, по данным Федеральной налоговой службы;</w:t>
      </w:r>
    </w:p>
    <w:p w:rsidR="003305B0" w:rsidRDefault="003305B0">
      <w:pPr>
        <w:pStyle w:val="ConsPlusNormal"/>
        <w:spacing w:before="220"/>
        <w:ind w:firstLine="540"/>
        <w:jc w:val="both"/>
      </w:pPr>
      <w:r>
        <w:t>К</w:t>
      </w:r>
      <w:r>
        <w:rPr>
          <w:vertAlign w:val="subscript"/>
        </w:rPr>
        <w:t>м</w:t>
      </w:r>
      <w:r>
        <w:t xml:space="preserve"> - коэффициент миграционного прироста;</w:t>
      </w:r>
    </w:p>
    <w:p w:rsidR="003305B0" w:rsidRDefault="003305B0">
      <w:pPr>
        <w:pStyle w:val="ConsPlusNormal"/>
        <w:spacing w:before="22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3305B0" w:rsidRDefault="003305B0">
      <w:pPr>
        <w:pStyle w:val="ConsPlusNormal"/>
        <w:spacing w:before="220"/>
        <w:ind w:firstLine="540"/>
        <w:jc w:val="both"/>
      </w:pPr>
      <w:r>
        <w:t xml:space="preserve">2 - если К </w:t>
      </w:r>
      <w:r>
        <w:rPr>
          <w:noProof/>
          <w:position w:val="-2"/>
        </w:rPr>
        <w:drawing>
          <wp:inline distT="0" distB="0" distL="0" distR="0">
            <wp:extent cx="139700" cy="1676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300 млн. рублей или если государственная микрофинансовая организация не создана;</w:t>
      </w:r>
    </w:p>
    <w:p w:rsidR="003305B0" w:rsidRDefault="003305B0">
      <w:pPr>
        <w:pStyle w:val="ConsPlusNormal"/>
        <w:spacing w:before="220"/>
        <w:ind w:firstLine="540"/>
        <w:jc w:val="both"/>
      </w:pPr>
      <w:r>
        <w:t>1 - если К &gt; 300 млн. рублей, 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w:t>
      </w:r>
    </w:p>
    <w:p w:rsidR="003305B0" w:rsidRDefault="003305B0">
      <w:pPr>
        <w:pStyle w:val="ConsPlusNormal"/>
        <w:spacing w:before="220"/>
        <w:ind w:firstLine="540"/>
        <w:jc w:val="both"/>
      </w:pPr>
      <w:r>
        <w:t xml:space="preserve">19(1).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3">
        <w:r>
          <w:rPr>
            <w:color w:val="0000FF"/>
          </w:rPr>
          <w:t>абзаце третьем подпункта "а" пункта 3</w:t>
        </w:r>
      </w:hyperlink>
      <w:r>
        <w:t xml:space="preserve"> настоящих Правил (С</w:t>
      </w:r>
      <w:r>
        <w:rPr>
          <w:vertAlign w:val="subscript"/>
        </w:rPr>
        <w:t>2ni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27"/>
        </w:rPr>
        <w:drawing>
          <wp:inline distT="0" distB="0" distL="0" distR="0">
            <wp:extent cx="1827530" cy="4864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827530" cy="48641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 W</w:t>
      </w:r>
      <w:r>
        <w:rPr>
          <w:vertAlign w:val="subscript"/>
        </w:rPr>
        <w:t>2ni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w:t>
      </w:r>
      <w:r>
        <w:lastRenderedPageBreak/>
        <w:t xml:space="preserve">направлению, указанному в </w:t>
      </w:r>
      <w:hyperlink w:anchor="P683">
        <w:r>
          <w:rPr>
            <w:color w:val="0000FF"/>
          </w:rPr>
          <w:t>абзаце третьем подпункта "а" пункта 3</w:t>
        </w:r>
      </w:hyperlink>
      <w:r>
        <w:t xml:space="preserve"> настоящих Правил.</w:t>
      </w:r>
    </w:p>
    <w:p w:rsidR="003305B0" w:rsidRDefault="003305B0">
      <w:pPr>
        <w:pStyle w:val="ConsPlusNormal"/>
        <w:jc w:val="both"/>
      </w:pPr>
      <w:r>
        <w:t xml:space="preserve">(п. 19(1) введен </w:t>
      </w:r>
      <w:hyperlink r:id="rId305">
        <w:r>
          <w:rPr>
            <w:color w:val="0000FF"/>
          </w:rPr>
          <w:t>Постановлением</w:t>
        </w:r>
      </w:hyperlink>
      <w:r>
        <w:t xml:space="preserve"> Правительства РФ от 07.10.2019 N 1284)</w:t>
      </w:r>
    </w:p>
    <w:p w:rsidR="003305B0" w:rsidRDefault="003305B0">
      <w:pPr>
        <w:pStyle w:val="ConsPlusNormal"/>
        <w:spacing w:before="220"/>
        <w:ind w:firstLine="540"/>
        <w:jc w:val="both"/>
      </w:pPr>
      <w:r>
        <w:t xml:space="preserve">19(2).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683">
        <w:r>
          <w:rPr>
            <w:color w:val="0000FF"/>
          </w:rPr>
          <w:t>абзаце третьем подпункта "а" пункта 3</w:t>
        </w:r>
      </w:hyperlink>
      <w:r>
        <w:t xml:space="preserve"> настоящих Правил (С</w:t>
      </w:r>
      <w:r>
        <w:rPr>
          <w:vertAlign w:val="subscript"/>
        </w:rPr>
        <w:t>мфо2020i</w:t>
      </w:r>
      <w:r>
        <w:t>), определяется по формуле:</w:t>
      </w:r>
    </w:p>
    <w:p w:rsidR="003305B0" w:rsidRDefault="003305B0">
      <w:pPr>
        <w:pStyle w:val="ConsPlusNormal"/>
        <w:jc w:val="both"/>
      </w:pPr>
    </w:p>
    <w:p w:rsidR="003305B0" w:rsidRDefault="003305B0">
      <w:pPr>
        <w:pStyle w:val="ConsPlusNormal"/>
        <w:jc w:val="center"/>
      </w:pPr>
      <w:bookmarkStart w:id="25" w:name="P895"/>
      <w:bookmarkEnd w:id="25"/>
      <w:r>
        <w:rPr>
          <w:noProof/>
          <w:position w:val="-29"/>
        </w:rPr>
        <w:drawing>
          <wp:inline distT="0" distB="0" distL="0" distR="0">
            <wp:extent cx="3929380" cy="51371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3929380" cy="51371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С</w:t>
      </w:r>
      <w:r>
        <w:rPr>
          <w:vertAlign w:val="subscript"/>
        </w:rPr>
        <w:t>мфо2020</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683">
        <w:r>
          <w:rPr>
            <w:color w:val="0000FF"/>
          </w:rPr>
          <w:t>абзаце третьем подпункта "а" пункта 3</w:t>
        </w:r>
      </w:hyperlink>
      <w:r>
        <w:t xml:space="preserve"> настоящих Правил;</w:t>
      </w:r>
    </w:p>
    <w:p w:rsidR="003305B0" w:rsidRDefault="003305B0">
      <w:pPr>
        <w:pStyle w:val="ConsPlusNormal"/>
        <w:spacing w:before="220"/>
        <w:ind w:firstLine="540"/>
        <w:jc w:val="both"/>
      </w:pPr>
      <w:r>
        <w:t>К</w:t>
      </w:r>
      <w:r>
        <w:rPr>
          <w:vertAlign w:val="subscript"/>
        </w:rPr>
        <w:t>мсп.мфоi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w:t>
      </w:r>
    </w:p>
    <w:p w:rsidR="003305B0" w:rsidRDefault="003305B0">
      <w:pPr>
        <w:pStyle w:val="ConsPlusNormal"/>
        <w:spacing w:before="220"/>
        <w:ind w:firstLine="540"/>
        <w:jc w:val="both"/>
      </w:pPr>
      <w:r>
        <w:t>К</w:t>
      </w:r>
      <w:r>
        <w:rPr>
          <w:vertAlign w:val="subscript"/>
        </w:rPr>
        <w:t>кап.мфо2020i</w:t>
      </w:r>
      <w:r>
        <w:t xml:space="preserve"> - коэффициент капитализации государственной микрофинансовой организации в i-м субъекте Российской Федерации на 1 апреля 2020 г., равный:</w:t>
      </w:r>
    </w:p>
    <w:p w:rsidR="003305B0" w:rsidRDefault="003305B0">
      <w:pPr>
        <w:pStyle w:val="ConsPlusNormal"/>
        <w:spacing w:before="220"/>
        <w:ind w:firstLine="540"/>
        <w:jc w:val="both"/>
      </w:pPr>
      <w:r>
        <w:t>1,5 - если К</w:t>
      </w:r>
      <w:r>
        <w:rPr>
          <w:vertAlign w:val="subscript"/>
        </w:rPr>
        <w:t>i</w:t>
      </w:r>
      <w:r>
        <w:t xml:space="preserve"> </w:t>
      </w:r>
      <w:r>
        <w:rPr>
          <w:noProof/>
          <w:position w:val="-2"/>
        </w:rPr>
        <w:drawing>
          <wp:inline distT="0" distB="0" distL="0" distR="0">
            <wp:extent cx="136525" cy="1676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300 млн. рублей;</w:t>
      </w:r>
    </w:p>
    <w:p w:rsidR="003305B0" w:rsidRDefault="003305B0">
      <w:pPr>
        <w:pStyle w:val="ConsPlusNormal"/>
        <w:spacing w:before="220"/>
        <w:ind w:firstLine="540"/>
        <w:jc w:val="both"/>
      </w:pPr>
      <w:r>
        <w:t>1 - если К</w:t>
      </w:r>
      <w:r>
        <w:rPr>
          <w:vertAlign w:val="subscript"/>
        </w:rPr>
        <w:t>i</w:t>
      </w:r>
      <w:r>
        <w:t xml:space="preserve"> &gt; 300 млн. рублей,</w:t>
      </w:r>
    </w:p>
    <w:p w:rsidR="003305B0" w:rsidRDefault="003305B0">
      <w:pPr>
        <w:pStyle w:val="ConsPlusNormal"/>
        <w:spacing w:before="220"/>
        <w:ind w:firstLine="540"/>
        <w:jc w:val="both"/>
      </w:pPr>
      <w:r>
        <w:t>где К</w:t>
      </w:r>
      <w:r>
        <w:rPr>
          <w:vertAlign w:val="subscript"/>
        </w:rPr>
        <w:t>i</w:t>
      </w:r>
      <w:r>
        <w:t xml:space="preserve"> - капитализация государственной микрофинансовой организации в i-м субъекте Российской Федерации на 1 апреля 2020 г.;</w:t>
      </w:r>
    </w:p>
    <w:p w:rsidR="003305B0" w:rsidRDefault="003305B0">
      <w:pPr>
        <w:pStyle w:val="ConsPlusNormal"/>
        <w:spacing w:before="220"/>
        <w:ind w:firstLine="540"/>
        <w:jc w:val="both"/>
      </w:pPr>
      <w:r>
        <w:t>К</w:t>
      </w:r>
      <w:r>
        <w:rPr>
          <w:vertAlign w:val="subscript"/>
        </w:rPr>
        <w:t>св.капi</w:t>
      </w:r>
      <w:r>
        <w:t xml:space="preserve"> - коэффициент, характеризующий наличие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равный:</w:t>
      </w:r>
    </w:p>
    <w:p w:rsidR="003305B0" w:rsidRDefault="003305B0">
      <w:pPr>
        <w:pStyle w:val="ConsPlusNormal"/>
        <w:spacing w:before="220"/>
        <w:ind w:firstLine="540"/>
        <w:jc w:val="both"/>
      </w:pPr>
      <w:r>
        <w:t>1,5 - если К</w:t>
      </w:r>
      <w:r>
        <w:rPr>
          <w:vertAlign w:val="subscript"/>
        </w:rPr>
        <w:t>свi</w:t>
      </w:r>
      <w:r>
        <w:t xml:space="preserve"> </w:t>
      </w:r>
      <w:r>
        <w:rPr>
          <w:noProof/>
          <w:position w:val="-2"/>
        </w:rPr>
        <w:drawing>
          <wp:inline distT="0" distB="0" distL="0" distR="0">
            <wp:extent cx="136525" cy="1676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30%;</w:t>
      </w:r>
    </w:p>
    <w:p w:rsidR="003305B0" w:rsidRDefault="003305B0">
      <w:pPr>
        <w:pStyle w:val="ConsPlusNormal"/>
        <w:spacing w:before="220"/>
        <w:ind w:firstLine="540"/>
        <w:jc w:val="both"/>
      </w:pPr>
      <w:r>
        <w:t>1 - если 30% &lt; К</w:t>
      </w:r>
      <w:r>
        <w:rPr>
          <w:vertAlign w:val="subscript"/>
        </w:rPr>
        <w:t>свi</w:t>
      </w:r>
      <w:r>
        <w:t xml:space="preserve"> </w:t>
      </w:r>
      <w:r>
        <w:rPr>
          <w:noProof/>
          <w:position w:val="-2"/>
        </w:rPr>
        <w:drawing>
          <wp:inline distT="0" distB="0" distL="0" distR="0">
            <wp:extent cx="136525" cy="1676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50%;</w:t>
      </w:r>
    </w:p>
    <w:p w:rsidR="003305B0" w:rsidRDefault="003305B0">
      <w:pPr>
        <w:pStyle w:val="ConsPlusNormal"/>
        <w:spacing w:before="220"/>
        <w:ind w:firstLine="540"/>
        <w:jc w:val="both"/>
      </w:pPr>
      <w:r>
        <w:t>0,5 - если К</w:t>
      </w:r>
      <w:r>
        <w:rPr>
          <w:vertAlign w:val="subscript"/>
        </w:rPr>
        <w:t>свi</w:t>
      </w:r>
      <w:r>
        <w:t xml:space="preserve"> &gt; 50%,</w:t>
      </w:r>
    </w:p>
    <w:p w:rsidR="003305B0" w:rsidRDefault="003305B0">
      <w:pPr>
        <w:pStyle w:val="ConsPlusNormal"/>
        <w:spacing w:before="220"/>
        <w:ind w:firstLine="540"/>
        <w:jc w:val="both"/>
      </w:pPr>
      <w:r>
        <w:t>где К</w:t>
      </w:r>
      <w:r>
        <w:rPr>
          <w:vertAlign w:val="subscript"/>
        </w:rPr>
        <w:t>свi</w:t>
      </w:r>
      <w:r>
        <w:t xml:space="preserve"> - 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w:t>
      </w:r>
    </w:p>
    <w:p w:rsidR="003305B0" w:rsidRDefault="003305B0">
      <w:pPr>
        <w:pStyle w:val="ConsPlusNormal"/>
        <w:spacing w:before="220"/>
        <w:ind w:firstLine="540"/>
        <w:jc w:val="both"/>
      </w:pPr>
      <w:r>
        <w:t>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w:t>
      </w:r>
      <w:r>
        <w:rPr>
          <w:vertAlign w:val="subscript"/>
        </w:rPr>
        <w:t>мсп.мфоi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26"/>
        </w:rPr>
        <w:drawing>
          <wp:inline distT="0" distB="0" distL="0" distR="0">
            <wp:extent cx="1750060" cy="47180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750060" cy="47180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Ч</w:t>
      </w:r>
      <w:r>
        <w:rPr>
          <w:vertAlign w:val="subscript"/>
        </w:rPr>
        <w:t>мсп2020i</w:t>
      </w:r>
      <w:r>
        <w:t xml:space="preserve"> - численность субъектов малого и среднего предпринимательства в i-м субъекте Российской Федерации на 1 января 2020 г., по данным Федеральной налоговой службы;</w:t>
      </w:r>
    </w:p>
    <w:p w:rsidR="003305B0" w:rsidRDefault="003305B0">
      <w:pPr>
        <w:pStyle w:val="ConsPlusNormal"/>
        <w:spacing w:before="220"/>
        <w:ind w:firstLine="540"/>
        <w:jc w:val="both"/>
      </w:pPr>
      <w:r>
        <w:t>Ч</w:t>
      </w:r>
      <w:r>
        <w:rPr>
          <w:vertAlign w:val="subscript"/>
        </w:rPr>
        <w:t>Ноб2020i</w:t>
      </w:r>
      <w:r>
        <w:t xml:space="preserve"> - численность населения в i-м субъекте Российской Федерации на 1 января 2020 г., по данным Федеральной службы государственной статистики.</w:t>
      </w:r>
    </w:p>
    <w:p w:rsidR="003305B0" w:rsidRDefault="003305B0">
      <w:pPr>
        <w:pStyle w:val="ConsPlusNormal"/>
        <w:spacing w:before="220"/>
        <w:ind w:firstLine="540"/>
        <w:jc w:val="both"/>
      </w:pPr>
      <w:r>
        <w:t>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 (К</w:t>
      </w:r>
      <w:r>
        <w:rPr>
          <w:vertAlign w:val="subscript"/>
        </w:rPr>
        <w:t>свi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26"/>
        </w:rPr>
        <w:drawing>
          <wp:inline distT="0" distB="0" distL="0" distR="0">
            <wp:extent cx="1351915" cy="47180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351915" cy="47180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 Кап</w:t>
      </w:r>
      <w:r>
        <w:rPr>
          <w:vertAlign w:val="subscript"/>
        </w:rPr>
        <w:t>свi</w:t>
      </w:r>
      <w:r>
        <w:t xml:space="preserve"> - размер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определяемый как разность между капитализацией государственной микрофинансовой организации в i-м субъекте Российской Федерации на 1 апреля 2020 г. и действующим портфелем микрозаймов по состоянию на 1 апреля 2020 г.</w:t>
      </w:r>
    </w:p>
    <w:p w:rsidR="003305B0" w:rsidRDefault="003305B0">
      <w:pPr>
        <w:pStyle w:val="ConsPlusNormal"/>
        <w:spacing w:before="220"/>
        <w:ind w:firstLine="540"/>
        <w:jc w:val="both"/>
      </w:pPr>
      <w:r>
        <w:t xml:space="preserve">При расчете размера субсидии используется информация, представленная государственными микрофинансовыми организациями в соответствии с </w:t>
      </w:r>
      <w:hyperlink r:id="rId310">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исполнительными органами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3305B0" w:rsidRDefault="003305B0">
      <w:pPr>
        <w:pStyle w:val="ConsPlusNormal"/>
        <w:jc w:val="both"/>
      </w:pPr>
      <w:r>
        <w:t xml:space="preserve">(в ред. </w:t>
      </w:r>
      <w:hyperlink r:id="rId311">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683">
        <w:r>
          <w:rPr>
            <w:color w:val="0000FF"/>
          </w:rPr>
          <w:t>абзаце третьем подпункта "а" пункта 3</w:t>
        </w:r>
      </w:hyperlink>
      <w:r>
        <w:t xml:space="preserve"> настоящих Правил, не представил заявку, или заявка не содержит указанного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настоящим пунктом, размер субсидии, предоставляемой бюджету субъекта Российской Федерации по соответствующему направлению, подлежит сокращению.</w:t>
      </w:r>
    </w:p>
    <w:p w:rsidR="003305B0" w:rsidRDefault="003305B0">
      <w:pPr>
        <w:pStyle w:val="ConsPlusNormal"/>
        <w:spacing w:before="220"/>
        <w:ind w:firstLine="540"/>
        <w:jc w:val="both"/>
      </w:pPr>
      <w:r>
        <w:t xml:space="preserve">Высвобождающиеся по направлению, указанному в </w:t>
      </w:r>
      <w:hyperlink w:anchor="P683">
        <w:r>
          <w:rPr>
            <w:color w:val="0000FF"/>
          </w:rPr>
          <w:t>абзаце третьем подпункта "а" пункта 3</w:t>
        </w:r>
      </w:hyperlink>
      <w:r>
        <w:t xml:space="preserve"> настоящих Правил, средства субсидии перераспределяются между другими субъектами Российской Федерации, представившими заявки по такому направлению, в соответствии с формулой, указанной в </w:t>
      </w:r>
      <w:hyperlink w:anchor="P895">
        <w:r>
          <w:rPr>
            <w:color w:val="0000FF"/>
          </w:rPr>
          <w:t>абзаце втором</w:t>
        </w:r>
      </w:hyperlink>
      <w:r>
        <w:t xml:space="preserve"> настоящего пункта.</w:t>
      </w:r>
    </w:p>
    <w:p w:rsidR="003305B0" w:rsidRDefault="003305B0">
      <w:pPr>
        <w:pStyle w:val="ConsPlusNormal"/>
        <w:jc w:val="both"/>
      </w:pPr>
      <w:r>
        <w:t xml:space="preserve">(п. 19(2) в ред. </w:t>
      </w:r>
      <w:hyperlink r:id="rId312">
        <w:r>
          <w:rPr>
            <w:color w:val="0000FF"/>
          </w:rPr>
          <w:t>Постановления</w:t>
        </w:r>
      </w:hyperlink>
      <w:r>
        <w:t xml:space="preserve"> Правительства РФ от 22.05.2020 N 736)</w:t>
      </w:r>
    </w:p>
    <w:p w:rsidR="003305B0" w:rsidRDefault="003305B0">
      <w:pPr>
        <w:pStyle w:val="ConsPlusNormal"/>
        <w:spacing w:before="220"/>
        <w:ind w:firstLine="540"/>
        <w:jc w:val="both"/>
      </w:pPr>
      <w:r>
        <w:t xml:space="preserve">20.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w:t>
      </w:r>
      <w:r>
        <w:lastRenderedPageBreak/>
        <w:t xml:space="preserve">субъекта Российской Федерации по направлению, указанному в </w:t>
      </w:r>
      <w:hyperlink w:anchor="P685">
        <w:r>
          <w:rPr>
            <w:color w:val="0000FF"/>
          </w:rPr>
          <w:t>абзаце втором подпункта "б" пункта 3</w:t>
        </w:r>
      </w:hyperlink>
      <w:r>
        <w:t xml:space="preserve"> настоящих Правил (С</w:t>
      </w:r>
      <w:r>
        <w:rPr>
          <w:vertAlign w:val="subscript"/>
        </w:rPr>
        <w:t>3i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27"/>
        </w:rPr>
        <w:drawing>
          <wp:inline distT="0" distB="0" distL="0" distR="0">
            <wp:extent cx="2011680" cy="4864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011680" cy="486410"/>
                    </a:xfrm>
                    <a:prstGeom prst="rect">
                      <a:avLst/>
                    </a:prstGeom>
                    <a:noFill/>
                    <a:ln>
                      <a:noFill/>
                    </a:ln>
                  </pic:spPr>
                </pic:pic>
              </a:graphicData>
            </a:graphic>
          </wp:inline>
        </w:drawing>
      </w:r>
    </w:p>
    <w:p w:rsidR="003305B0" w:rsidRDefault="003305B0">
      <w:pPr>
        <w:pStyle w:val="ConsPlusNormal"/>
        <w:jc w:val="both"/>
      </w:pPr>
      <w:r>
        <w:t xml:space="preserve">(в ред. </w:t>
      </w:r>
      <w:hyperlink r:id="rId314">
        <w:r>
          <w:rPr>
            <w:color w:val="0000FF"/>
          </w:rPr>
          <w:t>Постановления</w:t>
        </w:r>
      </w:hyperlink>
      <w:r>
        <w:t xml:space="preserve"> Правительства РФ от 07.10.2019 N 1284)</w:t>
      </w:r>
    </w:p>
    <w:p w:rsidR="003305B0" w:rsidRDefault="003305B0">
      <w:pPr>
        <w:pStyle w:val="ConsPlusNormal"/>
        <w:jc w:val="both"/>
      </w:pPr>
    </w:p>
    <w:p w:rsidR="003305B0" w:rsidRDefault="003305B0">
      <w:pPr>
        <w:pStyle w:val="ConsPlusNormal"/>
        <w:ind w:firstLine="540"/>
        <w:jc w:val="both"/>
      </w:pPr>
      <w:r>
        <w:t>где К</w:t>
      </w:r>
      <w:r>
        <w:rPr>
          <w:vertAlign w:val="subscript"/>
        </w:rPr>
        <w:t>i</w:t>
      </w:r>
      <w:r>
        <w:t xml:space="preserve"> - коэффициент, характеризующий количество субъектов малого и среднего предпринимательства в i-м субъекте Российской Федерации, количество человек в i-м субъекте Российской Федерации, не занятых в секторе малого и среднего предпринимательства, миграционные потоки в субъектах Российской Федерации и плотность населения в субъекте Российской Федерации, который определяется по формуле:</w:t>
      </w:r>
    </w:p>
    <w:p w:rsidR="003305B0" w:rsidRDefault="003305B0">
      <w:pPr>
        <w:pStyle w:val="ConsPlusNormal"/>
        <w:jc w:val="center"/>
      </w:pPr>
    </w:p>
    <w:p w:rsidR="003305B0" w:rsidRDefault="003305B0">
      <w:pPr>
        <w:pStyle w:val="ConsPlusNormal"/>
        <w:jc w:val="center"/>
      </w:pPr>
      <w:r>
        <w:t>К</w:t>
      </w:r>
      <w:r>
        <w:rPr>
          <w:vertAlign w:val="subscript"/>
        </w:rPr>
        <w:t>i</w:t>
      </w:r>
      <w:r>
        <w:t xml:space="preserve"> = (К</w:t>
      </w:r>
      <w:r>
        <w:rPr>
          <w:vertAlign w:val="subscript"/>
        </w:rPr>
        <w:t>нi</w:t>
      </w:r>
      <w:r>
        <w:t xml:space="preserve"> + К</w:t>
      </w:r>
      <w:r>
        <w:rPr>
          <w:vertAlign w:val="subscript"/>
        </w:rPr>
        <w:t>мспi</w:t>
      </w:r>
      <w:r>
        <w:t>) x К</w:t>
      </w:r>
      <w:r>
        <w:rPr>
          <w:vertAlign w:val="subscript"/>
        </w:rPr>
        <w:t>мi</w:t>
      </w:r>
      <w:r>
        <w:t xml:space="preserve"> x К</w:t>
      </w:r>
      <w:r>
        <w:rPr>
          <w:vertAlign w:val="subscript"/>
        </w:rPr>
        <w:t>пi</w:t>
      </w:r>
      <w:r>
        <w:t>,</w:t>
      </w:r>
    </w:p>
    <w:p w:rsidR="003305B0" w:rsidRDefault="003305B0">
      <w:pPr>
        <w:pStyle w:val="ConsPlusNormal"/>
        <w:jc w:val="center"/>
      </w:pPr>
    </w:p>
    <w:p w:rsidR="003305B0" w:rsidRDefault="003305B0">
      <w:pPr>
        <w:pStyle w:val="ConsPlusNormal"/>
        <w:ind w:firstLine="540"/>
        <w:jc w:val="both"/>
      </w:pPr>
      <w:r>
        <w:t>где:</w:t>
      </w:r>
    </w:p>
    <w:p w:rsidR="003305B0" w:rsidRDefault="003305B0">
      <w:pPr>
        <w:pStyle w:val="ConsPlusNormal"/>
        <w:spacing w:before="220"/>
        <w:ind w:firstLine="540"/>
        <w:jc w:val="both"/>
      </w:pPr>
      <w:r>
        <w:t>К</w:t>
      </w:r>
      <w:r>
        <w:rPr>
          <w:vertAlign w:val="subscript"/>
        </w:rPr>
        <w:t>нi</w:t>
      </w:r>
      <w:r>
        <w:t xml:space="preserve"> - коэффициент, характеризующий численность населения старше 14 лет, не занятого в сфере малого и среднего предпринимательства в i-м субъекте Российской Федерации, который определяется по формуле:</w:t>
      </w:r>
    </w:p>
    <w:p w:rsidR="003305B0" w:rsidRDefault="003305B0">
      <w:pPr>
        <w:pStyle w:val="ConsPlusNormal"/>
        <w:jc w:val="both"/>
      </w:pPr>
    </w:p>
    <w:p w:rsidR="003305B0" w:rsidRDefault="003305B0">
      <w:pPr>
        <w:pStyle w:val="ConsPlusNormal"/>
        <w:jc w:val="center"/>
      </w:pPr>
      <w:r>
        <w:rPr>
          <w:noProof/>
          <w:position w:val="-29"/>
        </w:rPr>
        <w:drawing>
          <wp:inline distT="0" distB="0" distL="0" distR="0">
            <wp:extent cx="1576070" cy="51435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576070" cy="51435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Ч</w:t>
      </w:r>
      <w:r>
        <w:rPr>
          <w:vertAlign w:val="subscript"/>
        </w:rPr>
        <w:t>нi</w:t>
      </w:r>
      <w:r>
        <w:t xml:space="preserve"> - численность населения старше 14 лет в i-м субъекте Российской Федерации на 1 января года, предшествующего году предоставления субсидии;</w:t>
      </w:r>
    </w:p>
    <w:p w:rsidR="003305B0" w:rsidRDefault="003305B0">
      <w:pPr>
        <w:pStyle w:val="ConsPlusNormal"/>
        <w:spacing w:before="220"/>
        <w:ind w:firstLine="540"/>
        <w:jc w:val="both"/>
      </w:pPr>
      <w:r>
        <w:t>Ч</w:t>
      </w:r>
      <w:r>
        <w:rPr>
          <w:vertAlign w:val="subscript"/>
        </w:rPr>
        <w:t>занi</w:t>
      </w:r>
      <w:r>
        <w:t xml:space="preserve"> - численность населения, занятого в секторе малого и среднего предпринимательства (включая индивидуальных предпринимателей) в i-м субъекте Российской Федерации на 1 января года, предшествующего году предоставления субсидии;</w:t>
      </w:r>
    </w:p>
    <w:p w:rsidR="003305B0" w:rsidRDefault="003305B0">
      <w:pPr>
        <w:pStyle w:val="ConsPlusNormal"/>
        <w:spacing w:before="22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rsidR="003305B0" w:rsidRDefault="003305B0">
      <w:pPr>
        <w:pStyle w:val="ConsPlusNormal"/>
        <w:jc w:val="both"/>
      </w:pPr>
    </w:p>
    <w:p w:rsidR="003305B0" w:rsidRDefault="003305B0">
      <w:pPr>
        <w:pStyle w:val="ConsPlusNormal"/>
        <w:jc w:val="center"/>
      </w:pPr>
      <w:r>
        <w:rPr>
          <w:noProof/>
          <w:position w:val="-43"/>
        </w:rPr>
        <w:drawing>
          <wp:inline distT="0" distB="0" distL="0" distR="0">
            <wp:extent cx="2179320" cy="6870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179320" cy="68707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Ч</w:t>
      </w:r>
      <w:r>
        <w:rPr>
          <w:vertAlign w:val="subscript"/>
        </w:rPr>
        <w:t>мспi</w:t>
      </w:r>
      <w:r>
        <w:t xml:space="preserve"> - численность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3305B0" w:rsidRDefault="003305B0">
      <w:pPr>
        <w:pStyle w:val="ConsPlusNormal"/>
        <w:spacing w:before="220"/>
        <w:ind w:firstLine="540"/>
        <w:jc w:val="both"/>
      </w:pPr>
      <w:r>
        <w:t>Ч</w:t>
      </w:r>
      <w:r>
        <w:rPr>
          <w:vertAlign w:val="subscript"/>
        </w:rPr>
        <w:t>Нобi</w:t>
      </w:r>
      <w:r>
        <w:t xml:space="preserve"> - численность населения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3305B0" w:rsidRDefault="003305B0">
      <w:pPr>
        <w:pStyle w:val="ConsPlusNormal"/>
        <w:spacing w:before="220"/>
        <w:ind w:firstLine="540"/>
        <w:jc w:val="both"/>
      </w:pPr>
      <w:r>
        <w:t>К</w:t>
      </w:r>
      <w:r>
        <w:rPr>
          <w:vertAlign w:val="subscript"/>
        </w:rPr>
        <w:t>мi</w:t>
      </w:r>
      <w:r>
        <w:t xml:space="preserve"> - коэффициент, характеризующий миграционный прирост населения в i-м субъекте </w:t>
      </w:r>
      <w:r>
        <w:lastRenderedPageBreak/>
        <w:t>Российской Федерации, равный:</w:t>
      </w:r>
    </w:p>
    <w:p w:rsidR="003305B0" w:rsidRDefault="003305B0">
      <w:pPr>
        <w:pStyle w:val="ConsPlusNormal"/>
        <w:spacing w:before="220"/>
        <w:ind w:firstLine="540"/>
        <w:jc w:val="both"/>
      </w:pPr>
      <w:r>
        <w:t>0,9 - в случае, если в i-м субъекте Российской Федерации наблюдается миграционная убыль населения;</w:t>
      </w:r>
    </w:p>
    <w:p w:rsidR="003305B0" w:rsidRDefault="003305B0">
      <w:pPr>
        <w:pStyle w:val="ConsPlusNormal"/>
        <w:spacing w:before="220"/>
        <w:ind w:firstLine="540"/>
        <w:jc w:val="both"/>
      </w:pPr>
      <w:r>
        <w:t>1 - в случае, если в i-м субъекте Российской Федерации миграционный прирост населения не превышает среднероссийское значение;</w:t>
      </w:r>
    </w:p>
    <w:p w:rsidR="003305B0" w:rsidRDefault="003305B0">
      <w:pPr>
        <w:pStyle w:val="ConsPlusNormal"/>
        <w:spacing w:before="220"/>
        <w:ind w:firstLine="540"/>
        <w:jc w:val="both"/>
      </w:pPr>
      <w:r>
        <w:t>1,1 - в случае, если в i-м субъекте Российской Федерации миграционный прирост населения превышает среднероссийское значение;</w:t>
      </w:r>
    </w:p>
    <w:p w:rsidR="003305B0" w:rsidRDefault="003305B0">
      <w:pPr>
        <w:pStyle w:val="ConsPlusNormal"/>
        <w:spacing w:before="220"/>
        <w:ind w:firstLine="540"/>
        <w:jc w:val="both"/>
      </w:pPr>
      <w:r>
        <w:t>К</w:t>
      </w:r>
      <w:r>
        <w:rPr>
          <w:vertAlign w:val="subscript"/>
        </w:rPr>
        <w:t>пi</w:t>
      </w:r>
      <w:r>
        <w:t xml:space="preserve"> - коэффициент, характеризующий плотность населения в i-м субъекте Российской Федерации, равный:</w:t>
      </w:r>
    </w:p>
    <w:p w:rsidR="003305B0" w:rsidRDefault="003305B0">
      <w:pPr>
        <w:pStyle w:val="ConsPlusNormal"/>
        <w:spacing w:before="220"/>
        <w:ind w:firstLine="540"/>
        <w:jc w:val="both"/>
      </w:pPr>
      <w:r>
        <w:t>1,1 - в случае, если плотность населения в i-м субъекте Российской Федерации не превышает среднероссийское значение (без учета значений гг. Москвы и Санкт-Петербурга);</w:t>
      </w:r>
    </w:p>
    <w:p w:rsidR="003305B0" w:rsidRDefault="003305B0">
      <w:pPr>
        <w:pStyle w:val="ConsPlusNormal"/>
        <w:spacing w:before="220"/>
        <w:ind w:firstLine="540"/>
        <w:jc w:val="both"/>
      </w:pPr>
      <w:r>
        <w:t>1 - в случае, если плотность населения в i-м субъекте Российской Федерации больше среднероссийского значения (без учета значений гг. Москвы и Санкт-Петербурга), но не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3305B0" w:rsidRDefault="003305B0">
      <w:pPr>
        <w:pStyle w:val="ConsPlusNormal"/>
        <w:spacing w:before="220"/>
        <w:ind w:firstLine="540"/>
        <w:jc w:val="both"/>
      </w:pPr>
      <w:r>
        <w:t>0,9 - в случае, если плотность населения в i-м субъекте Российской Федерации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3305B0" w:rsidRDefault="003305B0">
      <w:pPr>
        <w:pStyle w:val="ConsPlusNormal"/>
        <w:spacing w:before="220"/>
        <w:ind w:firstLine="540"/>
        <w:jc w:val="both"/>
      </w:pPr>
      <w:r>
        <w:t xml:space="preserve">20(1).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5">
        <w:r>
          <w:rPr>
            <w:color w:val="0000FF"/>
          </w:rPr>
          <w:t>абзаце втором подпункта "б" пункта 3</w:t>
        </w:r>
      </w:hyperlink>
      <w:r>
        <w:t xml:space="preserve"> настоящих Правил (С</w:t>
      </w:r>
      <w:r>
        <w:rPr>
          <w:vertAlign w:val="subscript"/>
        </w:rPr>
        <w:t>3ni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27"/>
        </w:rPr>
        <w:drawing>
          <wp:inline distT="0" distB="0" distL="0" distR="0">
            <wp:extent cx="1818640" cy="4864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818640" cy="48641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 W</w:t>
      </w:r>
      <w:r>
        <w:rPr>
          <w:vertAlign w:val="subscript"/>
        </w:rPr>
        <w:t>3ni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85">
        <w:r>
          <w:rPr>
            <w:color w:val="0000FF"/>
          </w:rPr>
          <w:t>абзаце втором подпункта "б" пункта 3</w:t>
        </w:r>
      </w:hyperlink>
      <w:r>
        <w:t xml:space="preserve"> настоящих Правил.</w:t>
      </w:r>
    </w:p>
    <w:p w:rsidR="003305B0" w:rsidRDefault="003305B0">
      <w:pPr>
        <w:pStyle w:val="ConsPlusNormal"/>
        <w:jc w:val="both"/>
      </w:pPr>
      <w:r>
        <w:t xml:space="preserve">(п. 20(1) введен </w:t>
      </w:r>
      <w:hyperlink r:id="rId318">
        <w:r>
          <w:rPr>
            <w:color w:val="0000FF"/>
          </w:rPr>
          <w:t>Постановлением</w:t>
        </w:r>
      </w:hyperlink>
      <w:r>
        <w:t xml:space="preserve"> Правительства РФ от 07.10.2019 N 1284)</w:t>
      </w:r>
    </w:p>
    <w:p w:rsidR="003305B0" w:rsidRDefault="003305B0">
      <w:pPr>
        <w:pStyle w:val="ConsPlusNormal"/>
        <w:spacing w:before="220"/>
        <w:ind w:firstLine="540"/>
        <w:jc w:val="both"/>
      </w:pPr>
      <w:r>
        <w:t xml:space="preserve">21.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7">
        <w:r>
          <w:rPr>
            <w:color w:val="0000FF"/>
          </w:rPr>
          <w:t>абзаце третьем подпункта "б" пункта 3</w:t>
        </w:r>
      </w:hyperlink>
      <w:r>
        <w:t xml:space="preserve"> настоящих Правил (С</w:t>
      </w:r>
      <w:r>
        <w:rPr>
          <w:vertAlign w:val="subscript"/>
        </w:rPr>
        <w:t>4i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27"/>
        </w:rPr>
        <w:drawing>
          <wp:inline distT="0" distB="0" distL="0" distR="0">
            <wp:extent cx="2153920" cy="48641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153920" cy="486410"/>
                    </a:xfrm>
                    <a:prstGeom prst="rect">
                      <a:avLst/>
                    </a:prstGeom>
                    <a:noFill/>
                    <a:ln>
                      <a:noFill/>
                    </a:ln>
                  </pic:spPr>
                </pic:pic>
              </a:graphicData>
            </a:graphic>
          </wp:inline>
        </w:drawing>
      </w:r>
    </w:p>
    <w:p w:rsidR="003305B0" w:rsidRDefault="003305B0">
      <w:pPr>
        <w:pStyle w:val="ConsPlusNormal"/>
        <w:jc w:val="both"/>
      </w:pPr>
      <w:r>
        <w:t xml:space="preserve">(в ред. </w:t>
      </w:r>
      <w:hyperlink r:id="rId320">
        <w:r>
          <w:rPr>
            <w:color w:val="0000FF"/>
          </w:rPr>
          <w:t>Постановления</w:t>
        </w:r>
      </w:hyperlink>
      <w:r>
        <w:t xml:space="preserve"> Правительства РФ от 07.10.2019 N 1284)</w:t>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К</w:t>
      </w:r>
      <w:r>
        <w:rPr>
          <w:vertAlign w:val="subscript"/>
        </w:rPr>
        <w:t>моноi</w:t>
      </w:r>
      <w:r>
        <w:t xml:space="preserve"> - коэффициент, характеризующий численность населения моногородов в i-м субъекте Российской Федерации, который определяется по формуле:</w:t>
      </w:r>
    </w:p>
    <w:p w:rsidR="003305B0" w:rsidRDefault="003305B0">
      <w:pPr>
        <w:pStyle w:val="ConsPlusNormal"/>
        <w:jc w:val="both"/>
      </w:pPr>
    </w:p>
    <w:p w:rsidR="003305B0" w:rsidRDefault="003305B0">
      <w:pPr>
        <w:pStyle w:val="ConsPlusNormal"/>
        <w:jc w:val="center"/>
      </w:pPr>
      <w:r>
        <w:rPr>
          <w:noProof/>
          <w:position w:val="-27"/>
        </w:rPr>
        <w:lastRenderedPageBreak/>
        <w:drawing>
          <wp:inline distT="0" distB="0" distL="0" distR="0">
            <wp:extent cx="1911350" cy="4908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911350" cy="49085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Ч</w:t>
      </w:r>
      <w:r>
        <w:rPr>
          <w:vertAlign w:val="subscript"/>
        </w:rPr>
        <w:t>моноi</w:t>
      </w:r>
      <w:r>
        <w:t xml:space="preserve"> - численность населения, проживающего в моногородах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3305B0" w:rsidRDefault="003305B0">
      <w:pPr>
        <w:pStyle w:val="ConsPlusNormal"/>
        <w:spacing w:before="220"/>
        <w:ind w:firstLine="540"/>
        <w:jc w:val="both"/>
      </w:pPr>
      <w:r>
        <w:t xml:space="preserve">21(1).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7">
        <w:r>
          <w:rPr>
            <w:color w:val="0000FF"/>
          </w:rPr>
          <w:t>абзаце третьем подпункта "б" пункта 3</w:t>
        </w:r>
      </w:hyperlink>
      <w:r>
        <w:t xml:space="preserve"> настоящих Правил (С</w:t>
      </w:r>
      <w:r>
        <w:rPr>
          <w:vertAlign w:val="subscript"/>
        </w:rPr>
        <w:t>4ni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27"/>
        </w:rPr>
        <w:drawing>
          <wp:inline distT="0" distB="0" distL="0" distR="0">
            <wp:extent cx="1827530" cy="4864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827530" cy="48641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 W</w:t>
      </w:r>
      <w:r>
        <w:rPr>
          <w:vertAlign w:val="subscript"/>
        </w:rPr>
        <w:t>4ni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87">
        <w:r>
          <w:rPr>
            <w:color w:val="0000FF"/>
          </w:rPr>
          <w:t>абзаце третьем подпункта "б" пункта 3</w:t>
        </w:r>
      </w:hyperlink>
      <w:r>
        <w:t xml:space="preserve"> настоящих Правил.</w:t>
      </w:r>
    </w:p>
    <w:p w:rsidR="003305B0" w:rsidRDefault="003305B0">
      <w:pPr>
        <w:pStyle w:val="ConsPlusNormal"/>
        <w:jc w:val="both"/>
      </w:pPr>
      <w:r>
        <w:t xml:space="preserve">(п. 21(1) введен </w:t>
      </w:r>
      <w:hyperlink r:id="rId323">
        <w:r>
          <w:rPr>
            <w:color w:val="0000FF"/>
          </w:rPr>
          <w:t>Постановлением</w:t>
        </w:r>
      </w:hyperlink>
      <w:r>
        <w:t xml:space="preserve"> Правительства РФ от 07.10.2019 N 1284)</w:t>
      </w:r>
    </w:p>
    <w:p w:rsidR="003305B0" w:rsidRDefault="003305B0">
      <w:pPr>
        <w:pStyle w:val="ConsPlusNormal"/>
        <w:spacing w:before="220"/>
        <w:ind w:firstLine="540"/>
        <w:jc w:val="both"/>
      </w:pPr>
      <w:r>
        <w:t xml:space="preserve">22.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9">
        <w:r>
          <w:rPr>
            <w:color w:val="0000FF"/>
          </w:rPr>
          <w:t>абзаце четвертом подпункта "б" пункта 3</w:t>
        </w:r>
      </w:hyperlink>
      <w:r>
        <w:t xml:space="preserve"> настоящих Правил (С</w:t>
      </w:r>
      <w:r>
        <w:rPr>
          <w:vertAlign w:val="subscript"/>
        </w:rPr>
        <w:t>5i</w:t>
      </w:r>
      <w:r>
        <w:t>), определяется по формуле:</w:t>
      </w:r>
    </w:p>
    <w:p w:rsidR="003305B0" w:rsidRDefault="003305B0">
      <w:pPr>
        <w:pStyle w:val="ConsPlusNormal"/>
        <w:jc w:val="center"/>
      </w:pPr>
    </w:p>
    <w:p w:rsidR="003305B0" w:rsidRDefault="003305B0">
      <w:pPr>
        <w:pStyle w:val="ConsPlusNormal"/>
        <w:jc w:val="center"/>
      </w:pPr>
      <w:r>
        <w:rPr>
          <w:noProof/>
          <w:position w:val="-28"/>
        </w:rPr>
        <w:drawing>
          <wp:inline distT="0" distB="0" distL="0" distR="0">
            <wp:extent cx="2556510" cy="50292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556510" cy="502920"/>
                    </a:xfrm>
                    <a:prstGeom prst="rect">
                      <a:avLst/>
                    </a:prstGeom>
                    <a:noFill/>
                    <a:ln>
                      <a:noFill/>
                    </a:ln>
                  </pic:spPr>
                </pic:pic>
              </a:graphicData>
            </a:graphic>
          </wp:inline>
        </w:drawing>
      </w:r>
    </w:p>
    <w:p w:rsidR="003305B0" w:rsidRDefault="003305B0">
      <w:pPr>
        <w:pStyle w:val="ConsPlusNormal"/>
        <w:jc w:val="both"/>
      </w:pPr>
      <w:r>
        <w:t xml:space="preserve">(в ред. </w:t>
      </w:r>
      <w:hyperlink r:id="rId325">
        <w:r>
          <w:rPr>
            <w:color w:val="0000FF"/>
          </w:rPr>
          <w:t>Постановления</w:t>
        </w:r>
      </w:hyperlink>
      <w:r>
        <w:t xml:space="preserve"> Правительства РФ от 07.10.2019 N 1284)</w:t>
      </w:r>
    </w:p>
    <w:p w:rsidR="003305B0" w:rsidRDefault="003305B0">
      <w:pPr>
        <w:pStyle w:val="ConsPlusNormal"/>
        <w:jc w:val="center"/>
      </w:pPr>
    </w:p>
    <w:p w:rsidR="003305B0" w:rsidRDefault="003305B0">
      <w:pPr>
        <w:pStyle w:val="ConsPlusNormal"/>
        <w:ind w:firstLine="540"/>
        <w:jc w:val="both"/>
      </w:pPr>
      <w:r>
        <w:t>где:</w:t>
      </w:r>
    </w:p>
    <w:p w:rsidR="003305B0" w:rsidRDefault="003305B0">
      <w:pPr>
        <w:pStyle w:val="ConsPlusNormal"/>
        <w:jc w:val="both"/>
      </w:pPr>
      <w:r>
        <w:t xml:space="preserve">(в ред. </w:t>
      </w:r>
      <w:hyperlink r:id="rId326">
        <w:r>
          <w:rPr>
            <w:color w:val="0000FF"/>
          </w:rPr>
          <w:t>Постановления</w:t>
        </w:r>
      </w:hyperlink>
      <w:r>
        <w:t xml:space="preserve"> Правительства РФ от 07.10.2019 N 1284)</w:t>
      </w:r>
    </w:p>
    <w:p w:rsidR="003305B0" w:rsidRDefault="003305B0">
      <w:pPr>
        <w:pStyle w:val="ConsPlusNormal"/>
        <w:spacing w:before="22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rsidR="003305B0" w:rsidRDefault="003305B0">
      <w:pPr>
        <w:pStyle w:val="ConsPlusNormal"/>
        <w:jc w:val="both"/>
      </w:pPr>
      <w:r>
        <w:t xml:space="preserve">(в ред. </w:t>
      </w:r>
      <w:hyperlink r:id="rId327">
        <w:r>
          <w:rPr>
            <w:color w:val="0000FF"/>
          </w:rPr>
          <w:t>Постановления</w:t>
        </w:r>
      </w:hyperlink>
      <w:r>
        <w:t xml:space="preserve"> Правительства РФ от 07.10.2019 N 1284)</w:t>
      </w:r>
    </w:p>
    <w:p w:rsidR="003305B0" w:rsidRDefault="003305B0">
      <w:pPr>
        <w:pStyle w:val="ConsPlusNormal"/>
        <w:spacing w:before="220"/>
        <w:ind w:firstLine="540"/>
        <w:jc w:val="both"/>
      </w:pPr>
      <w:r>
        <w:t>1,5 - при отсутствии центра поддержки экспорта;</w:t>
      </w:r>
    </w:p>
    <w:p w:rsidR="003305B0" w:rsidRDefault="003305B0">
      <w:pPr>
        <w:pStyle w:val="ConsPlusNormal"/>
        <w:jc w:val="both"/>
      </w:pPr>
      <w:r>
        <w:t xml:space="preserve">(в ред. </w:t>
      </w:r>
      <w:hyperlink r:id="rId328">
        <w:r>
          <w:rPr>
            <w:color w:val="0000FF"/>
          </w:rPr>
          <w:t>Постановления</w:t>
        </w:r>
      </w:hyperlink>
      <w:r>
        <w:t xml:space="preserve"> Правительства РФ от 07.10.2019 N 1284)</w:t>
      </w:r>
    </w:p>
    <w:p w:rsidR="003305B0" w:rsidRDefault="003305B0">
      <w:pPr>
        <w:pStyle w:val="ConsPlusNormal"/>
        <w:spacing w:before="220"/>
        <w:ind w:firstLine="540"/>
        <w:jc w:val="both"/>
      </w:pPr>
      <w:r>
        <w:t>1 - при наличии центра поддержки экспорта;</w:t>
      </w:r>
    </w:p>
    <w:p w:rsidR="003305B0" w:rsidRDefault="003305B0">
      <w:pPr>
        <w:pStyle w:val="ConsPlusNormal"/>
        <w:jc w:val="both"/>
      </w:pPr>
      <w:r>
        <w:t xml:space="preserve">(в ред. </w:t>
      </w:r>
      <w:hyperlink r:id="rId329">
        <w:r>
          <w:rPr>
            <w:color w:val="0000FF"/>
          </w:rPr>
          <w:t>Постановления</w:t>
        </w:r>
      </w:hyperlink>
      <w:r>
        <w:t xml:space="preserve"> Правительства РФ от 07.10.2019 N 1284)</w:t>
      </w:r>
    </w:p>
    <w:p w:rsidR="003305B0" w:rsidRDefault="003305B0">
      <w:pPr>
        <w:pStyle w:val="ConsPlusNormal"/>
        <w:spacing w:before="22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rsidR="003305B0" w:rsidRDefault="003305B0">
      <w:pPr>
        <w:pStyle w:val="ConsPlusNormal"/>
        <w:spacing w:before="220"/>
        <w:ind w:firstLine="540"/>
        <w:jc w:val="both"/>
      </w:pPr>
      <w:r>
        <w:t>5 - если К</w:t>
      </w:r>
      <w:r>
        <w:rPr>
          <w:vertAlign w:val="subscript"/>
        </w:rPr>
        <w:t>экспортi</w:t>
      </w:r>
      <w:r>
        <w:t xml:space="preserve"> </w:t>
      </w:r>
      <w:r>
        <w:rPr>
          <w:noProof/>
          <w:position w:val="-2"/>
        </w:rPr>
        <w:drawing>
          <wp:inline distT="0" distB="0" distL="0" distR="0">
            <wp:extent cx="139700" cy="16764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4,8;</w:t>
      </w:r>
    </w:p>
    <w:p w:rsidR="003305B0" w:rsidRDefault="003305B0">
      <w:pPr>
        <w:pStyle w:val="ConsPlusNormal"/>
        <w:spacing w:before="220"/>
        <w:ind w:firstLine="540"/>
        <w:jc w:val="both"/>
      </w:pPr>
      <w:r>
        <w:t xml:space="preserve">4 - если 4 </w:t>
      </w:r>
      <w:r>
        <w:rPr>
          <w:noProof/>
          <w:position w:val="-2"/>
        </w:rPr>
        <w:drawing>
          <wp:inline distT="0" distB="0" distL="0" distR="0">
            <wp:extent cx="139700" cy="16764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К</w:t>
      </w:r>
      <w:r>
        <w:rPr>
          <w:vertAlign w:val="subscript"/>
        </w:rPr>
        <w:t>экспортi</w:t>
      </w:r>
      <w:r>
        <w:t xml:space="preserve"> &lt; 4,8;</w:t>
      </w:r>
    </w:p>
    <w:p w:rsidR="003305B0" w:rsidRDefault="003305B0">
      <w:pPr>
        <w:pStyle w:val="ConsPlusNormal"/>
        <w:spacing w:before="220"/>
        <w:ind w:firstLine="540"/>
        <w:jc w:val="both"/>
      </w:pPr>
      <w:r>
        <w:lastRenderedPageBreak/>
        <w:t xml:space="preserve">3 - если 3 </w:t>
      </w:r>
      <w:r>
        <w:rPr>
          <w:noProof/>
          <w:position w:val="-2"/>
        </w:rPr>
        <w:drawing>
          <wp:inline distT="0" distB="0" distL="0" distR="0">
            <wp:extent cx="139700" cy="16764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К</w:t>
      </w:r>
      <w:r>
        <w:rPr>
          <w:vertAlign w:val="subscript"/>
        </w:rPr>
        <w:t>экспортi</w:t>
      </w:r>
      <w:r>
        <w:t xml:space="preserve"> &lt; 4;</w:t>
      </w:r>
    </w:p>
    <w:p w:rsidR="003305B0" w:rsidRDefault="003305B0">
      <w:pPr>
        <w:pStyle w:val="ConsPlusNormal"/>
        <w:spacing w:before="220"/>
        <w:ind w:firstLine="540"/>
        <w:jc w:val="both"/>
      </w:pPr>
      <w:r>
        <w:t xml:space="preserve">2 - если 2 </w:t>
      </w:r>
      <w:r>
        <w:rPr>
          <w:noProof/>
          <w:position w:val="-2"/>
        </w:rPr>
        <w:drawing>
          <wp:inline distT="0" distB="0" distL="0" distR="0">
            <wp:extent cx="139700" cy="16764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К</w:t>
      </w:r>
      <w:r>
        <w:rPr>
          <w:vertAlign w:val="subscript"/>
        </w:rPr>
        <w:t>экспортi</w:t>
      </w:r>
      <w:r>
        <w:t xml:space="preserve"> &lt; 3;</w:t>
      </w:r>
    </w:p>
    <w:p w:rsidR="003305B0" w:rsidRDefault="003305B0">
      <w:pPr>
        <w:pStyle w:val="ConsPlusNormal"/>
        <w:spacing w:before="220"/>
        <w:ind w:firstLine="540"/>
        <w:jc w:val="both"/>
      </w:pPr>
      <w:r>
        <w:t>1 - если К</w:t>
      </w:r>
      <w:r>
        <w:rPr>
          <w:vertAlign w:val="subscript"/>
        </w:rPr>
        <w:t>экспортi</w:t>
      </w:r>
      <w:r>
        <w:t xml:space="preserve"> &lt; 2.</w:t>
      </w:r>
    </w:p>
    <w:p w:rsidR="003305B0" w:rsidRDefault="003305B0">
      <w:pPr>
        <w:pStyle w:val="ConsPlusNormal"/>
        <w:spacing w:before="220"/>
        <w:ind w:firstLine="540"/>
        <w:jc w:val="both"/>
      </w:pPr>
      <w:r>
        <w:t xml:space="preserve">22(1).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89">
        <w:r>
          <w:rPr>
            <w:color w:val="0000FF"/>
          </w:rPr>
          <w:t>абзаце четвертом подпункта "б" пункта 3</w:t>
        </w:r>
      </w:hyperlink>
      <w:r>
        <w:t xml:space="preserve"> настоящих Правил (С</w:t>
      </w:r>
      <w:r>
        <w:rPr>
          <w:vertAlign w:val="subscript"/>
        </w:rPr>
        <w:t>5ni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27"/>
        </w:rPr>
        <w:drawing>
          <wp:inline distT="0" distB="0" distL="0" distR="0">
            <wp:extent cx="1818640" cy="48641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818640" cy="48641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 W</w:t>
      </w:r>
      <w:r>
        <w:rPr>
          <w:vertAlign w:val="subscript"/>
        </w:rPr>
        <w:t>5ni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89">
        <w:r>
          <w:rPr>
            <w:color w:val="0000FF"/>
          </w:rPr>
          <w:t>абзаце четвертом подпункта "б" пункта 3</w:t>
        </w:r>
      </w:hyperlink>
      <w:r>
        <w:t xml:space="preserve"> настоящих Правил.</w:t>
      </w:r>
    </w:p>
    <w:p w:rsidR="003305B0" w:rsidRDefault="003305B0">
      <w:pPr>
        <w:pStyle w:val="ConsPlusNormal"/>
        <w:jc w:val="both"/>
      </w:pPr>
      <w:r>
        <w:t xml:space="preserve">(п. 22(1) введен </w:t>
      </w:r>
      <w:hyperlink r:id="rId333">
        <w:r>
          <w:rPr>
            <w:color w:val="0000FF"/>
          </w:rPr>
          <w:t>Постановлением</w:t>
        </w:r>
      </w:hyperlink>
      <w:r>
        <w:t xml:space="preserve"> Правительства РФ от 07.10.2019 N 1284)</w:t>
      </w:r>
    </w:p>
    <w:p w:rsidR="003305B0" w:rsidRDefault="003305B0">
      <w:pPr>
        <w:pStyle w:val="ConsPlusNormal"/>
        <w:spacing w:before="220"/>
        <w:ind w:firstLine="540"/>
        <w:jc w:val="both"/>
      </w:pPr>
      <w:r>
        <w:t>23.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rsidR="003305B0" w:rsidRDefault="003305B0">
      <w:pPr>
        <w:pStyle w:val="ConsPlusNormal"/>
        <w:jc w:val="center"/>
      </w:pPr>
    </w:p>
    <w:p w:rsidR="003305B0" w:rsidRDefault="003305B0">
      <w:pPr>
        <w:pStyle w:val="ConsPlusNormal"/>
        <w:jc w:val="center"/>
      </w:pPr>
      <w:r>
        <w:rPr>
          <w:noProof/>
          <w:position w:val="-28"/>
        </w:rPr>
        <w:drawing>
          <wp:inline distT="0" distB="0" distL="0" distR="0">
            <wp:extent cx="3369310" cy="50292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369310" cy="502920"/>
                    </a:xfrm>
                    <a:prstGeom prst="rect">
                      <a:avLst/>
                    </a:prstGeom>
                    <a:noFill/>
                    <a:ln>
                      <a:noFill/>
                    </a:ln>
                  </pic:spPr>
                </pic:pic>
              </a:graphicData>
            </a:graphic>
          </wp:inline>
        </w:drawing>
      </w:r>
    </w:p>
    <w:p w:rsidR="003305B0" w:rsidRDefault="003305B0">
      <w:pPr>
        <w:pStyle w:val="ConsPlusNormal"/>
        <w:jc w:val="center"/>
      </w:pPr>
    </w:p>
    <w:p w:rsidR="003305B0" w:rsidRDefault="003305B0">
      <w:pPr>
        <w:pStyle w:val="ConsPlusNormal"/>
        <w:ind w:firstLine="540"/>
        <w:jc w:val="both"/>
      </w:pPr>
      <w:r>
        <w:t>где:</w:t>
      </w:r>
    </w:p>
    <w:p w:rsidR="003305B0" w:rsidRDefault="003305B0">
      <w:pPr>
        <w:pStyle w:val="ConsPlusNormal"/>
        <w:spacing w:before="22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rsidR="003305B0" w:rsidRDefault="003305B0">
      <w:pPr>
        <w:pStyle w:val="ConsPlusNormal"/>
        <w:spacing w:before="220"/>
        <w:ind w:firstLine="540"/>
        <w:jc w:val="both"/>
      </w:pPr>
      <w:r>
        <w:t xml:space="preserve">5 - если в i-м субъекте Российской Федерации количество зарегистрированных субъектов малого и среднего предпринимательства </w:t>
      </w:r>
      <w:r>
        <w:rPr>
          <w:noProof/>
          <w:position w:val="-2"/>
        </w:rPr>
        <w:drawing>
          <wp:inline distT="0" distB="0" distL="0" distR="0">
            <wp:extent cx="139700" cy="16764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79 тыс. единиц;</w:t>
      </w:r>
    </w:p>
    <w:p w:rsidR="003305B0" w:rsidRDefault="003305B0">
      <w:pPr>
        <w:pStyle w:val="ConsPlusNormal"/>
        <w:spacing w:before="220"/>
        <w:ind w:firstLine="540"/>
        <w:jc w:val="both"/>
      </w:pPr>
      <w:r>
        <w:t xml:space="preserve">4 - если в i-м субъекте Российской Федерации количество зарегистрированных субъектов малого и среднего предпринимательства </w:t>
      </w:r>
      <w:r>
        <w:rPr>
          <w:noProof/>
          <w:position w:val="-2"/>
        </w:rPr>
        <w:drawing>
          <wp:inline distT="0" distB="0" distL="0" distR="0">
            <wp:extent cx="139700" cy="16764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40 тыс. единиц;</w:t>
      </w:r>
    </w:p>
    <w:p w:rsidR="003305B0" w:rsidRDefault="003305B0">
      <w:pPr>
        <w:pStyle w:val="ConsPlusNormal"/>
        <w:spacing w:before="220"/>
        <w:ind w:firstLine="540"/>
        <w:jc w:val="both"/>
      </w:pPr>
      <w:r>
        <w:t xml:space="preserve">3 - если в i-м субъекте Российской Федерации количество зарегистрированных субъектов малого и среднего предпринимательства </w:t>
      </w:r>
      <w:r>
        <w:rPr>
          <w:noProof/>
          <w:position w:val="-2"/>
        </w:rPr>
        <w:drawing>
          <wp:inline distT="0" distB="0" distL="0" distR="0">
            <wp:extent cx="139700" cy="1676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25 тыс. единиц;</w:t>
      </w:r>
    </w:p>
    <w:p w:rsidR="003305B0" w:rsidRDefault="003305B0">
      <w:pPr>
        <w:pStyle w:val="ConsPlusNormal"/>
        <w:spacing w:before="220"/>
        <w:ind w:firstLine="540"/>
        <w:jc w:val="both"/>
      </w:pPr>
      <w:r>
        <w:t xml:space="preserve">2 - если в i-м субъекте Российской Федерации количество зарегистрированных субъектов малого и среднего предпринимательства </w:t>
      </w:r>
      <w:r>
        <w:rPr>
          <w:noProof/>
          <w:position w:val="-2"/>
        </w:rPr>
        <w:drawing>
          <wp:inline distT="0" distB="0" distL="0" distR="0">
            <wp:extent cx="139700" cy="1676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15 тыс. единиц;</w:t>
      </w:r>
    </w:p>
    <w:p w:rsidR="003305B0" w:rsidRDefault="003305B0">
      <w:pPr>
        <w:pStyle w:val="ConsPlusNormal"/>
        <w:spacing w:before="220"/>
        <w:ind w:firstLine="540"/>
        <w:jc w:val="both"/>
      </w:pPr>
      <w:r>
        <w:t>1 - если в i-м субъекте Российской Федерации количество зарегистрированных субъектов малого и среднего предпринимательства &lt; 15 тыс. единиц;</w:t>
      </w:r>
    </w:p>
    <w:p w:rsidR="003305B0" w:rsidRDefault="003305B0">
      <w:pPr>
        <w:pStyle w:val="ConsPlusNormal"/>
        <w:spacing w:before="220"/>
        <w:ind w:firstLine="540"/>
        <w:jc w:val="both"/>
      </w:pPr>
      <w:r>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rsidR="003305B0" w:rsidRDefault="003305B0">
      <w:pPr>
        <w:pStyle w:val="ConsPlusNormal"/>
        <w:spacing w:before="220"/>
        <w:ind w:firstLine="540"/>
        <w:jc w:val="both"/>
      </w:pPr>
      <w:r>
        <w:t xml:space="preserve">5 - если в i-м субъекте Российской Федерации количество субъектов малого и среднего </w:t>
      </w:r>
      <w:r>
        <w:lastRenderedPageBreak/>
        <w:t xml:space="preserve">предпринимательства - экспортеров </w:t>
      </w:r>
      <w:r>
        <w:rPr>
          <w:noProof/>
          <w:position w:val="-2"/>
        </w:rPr>
        <w:drawing>
          <wp:inline distT="0" distB="0" distL="0" distR="0">
            <wp:extent cx="139700" cy="16764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500 единиц;</w:t>
      </w:r>
    </w:p>
    <w:p w:rsidR="003305B0" w:rsidRDefault="003305B0">
      <w:pPr>
        <w:pStyle w:val="ConsPlusNormal"/>
        <w:spacing w:before="220"/>
        <w:ind w:firstLine="540"/>
        <w:jc w:val="both"/>
      </w:pPr>
      <w:r>
        <w:t xml:space="preserve">4 - если в i-м субъекте Российской Федерации количество субъектов малого и среднего предпринимательства - экспортеров </w:t>
      </w:r>
      <w:r>
        <w:rPr>
          <w:noProof/>
          <w:position w:val="-2"/>
        </w:rPr>
        <w:drawing>
          <wp:inline distT="0" distB="0" distL="0" distR="0">
            <wp:extent cx="139700" cy="16764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300 единиц;</w:t>
      </w:r>
    </w:p>
    <w:p w:rsidR="003305B0" w:rsidRDefault="003305B0">
      <w:pPr>
        <w:pStyle w:val="ConsPlusNormal"/>
        <w:spacing w:before="220"/>
        <w:ind w:firstLine="540"/>
        <w:jc w:val="both"/>
      </w:pPr>
      <w:r>
        <w:t xml:space="preserve">3 - если в i-м субъекте Российской Федерации количество субъектов малого и среднего предпринимательства - экспортеров </w:t>
      </w:r>
      <w:r>
        <w:rPr>
          <w:noProof/>
          <w:position w:val="-2"/>
        </w:rPr>
        <w:drawing>
          <wp:inline distT="0" distB="0" distL="0" distR="0">
            <wp:extent cx="139700" cy="1676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100 единиц;</w:t>
      </w:r>
    </w:p>
    <w:p w:rsidR="003305B0" w:rsidRDefault="003305B0">
      <w:pPr>
        <w:pStyle w:val="ConsPlusNormal"/>
        <w:spacing w:before="220"/>
        <w:ind w:firstLine="540"/>
        <w:jc w:val="both"/>
      </w:pPr>
      <w:r>
        <w:t xml:space="preserve">2 - если в i-м субъекте Российской Федерации количество субъектов малого и среднего предпринимательства - экспортеров </w:t>
      </w:r>
      <w:r>
        <w:rPr>
          <w:noProof/>
          <w:position w:val="-2"/>
        </w:rPr>
        <w:drawing>
          <wp:inline distT="0" distB="0" distL="0" distR="0">
            <wp:extent cx="139700" cy="1676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30 единиц;</w:t>
      </w:r>
    </w:p>
    <w:p w:rsidR="003305B0" w:rsidRDefault="003305B0">
      <w:pPr>
        <w:pStyle w:val="ConsPlusNormal"/>
        <w:spacing w:before="220"/>
        <w:ind w:firstLine="540"/>
        <w:jc w:val="both"/>
      </w:pPr>
      <w:r>
        <w:t>1 - если в i-м субъекте Российской Федерации количество субъектов малого и среднего предпринимательства - экспортеров &lt; 30 единиц;</w:t>
      </w:r>
    </w:p>
    <w:p w:rsidR="003305B0" w:rsidRDefault="003305B0">
      <w:pPr>
        <w:pStyle w:val="ConsPlusNormal"/>
        <w:spacing w:before="220"/>
        <w:ind w:firstLine="540"/>
        <w:jc w:val="both"/>
      </w:pPr>
      <w:r>
        <w:t>К</w:t>
      </w:r>
      <w:r>
        <w:rPr>
          <w:vertAlign w:val="subscript"/>
        </w:rPr>
        <w:t>объемi</w:t>
      </w:r>
      <w:r>
        <w:t xml:space="preserve"> - коэффициент, характеризующий общий объем несырьевого экспорта субъекта Российской Федерации,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3305B0" w:rsidRDefault="003305B0">
      <w:pPr>
        <w:pStyle w:val="ConsPlusNormal"/>
        <w:spacing w:before="220"/>
        <w:ind w:firstLine="540"/>
        <w:jc w:val="both"/>
      </w:pPr>
      <w:r>
        <w:t xml:space="preserve">5 - если в i-м субъекте Российской Федерации объем несырьевого экспорта </w:t>
      </w:r>
      <w:r>
        <w:rPr>
          <w:noProof/>
          <w:position w:val="-2"/>
        </w:rPr>
        <w:drawing>
          <wp:inline distT="0" distB="0" distL="0" distR="0">
            <wp:extent cx="139700" cy="1676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3 млрд. долларов США;</w:t>
      </w:r>
    </w:p>
    <w:p w:rsidR="003305B0" w:rsidRDefault="003305B0">
      <w:pPr>
        <w:pStyle w:val="ConsPlusNormal"/>
        <w:spacing w:before="220"/>
        <w:ind w:firstLine="540"/>
        <w:jc w:val="both"/>
      </w:pPr>
      <w:r>
        <w:t xml:space="preserve">4 - если в i-м субъекте Российской Федерации объем несырьевого экспорта </w:t>
      </w:r>
      <w:r>
        <w:rPr>
          <w:noProof/>
          <w:position w:val="-2"/>
        </w:rPr>
        <w:drawing>
          <wp:inline distT="0" distB="0" distL="0" distR="0">
            <wp:extent cx="139700" cy="1676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0,8 млрд. долларов США;</w:t>
      </w:r>
    </w:p>
    <w:p w:rsidR="003305B0" w:rsidRDefault="003305B0">
      <w:pPr>
        <w:pStyle w:val="ConsPlusNormal"/>
        <w:spacing w:before="220"/>
        <w:ind w:firstLine="540"/>
        <w:jc w:val="both"/>
      </w:pPr>
      <w:r>
        <w:t xml:space="preserve">3 - если в i-м субъекте Российской Федерации объем несырьевого экспорта </w:t>
      </w:r>
      <w:r>
        <w:rPr>
          <w:noProof/>
          <w:position w:val="-2"/>
        </w:rPr>
        <w:drawing>
          <wp:inline distT="0" distB="0" distL="0" distR="0">
            <wp:extent cx="139700" cy="1676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0,2 млрд. долларов США;</w:t>
      </w:r>
    </w:p>
    <w:p w:rsidR="003305B0" w:rsidRDefault="003305B0">
      <w:pPr>
        <w:pStyle w:val="ConsPlusNormal"/>
        <w:spacing w:before="220"/>
        <w:ind w:firstLine="540"/>
        <w:jc w:val="both"/>
      </w:pPr>
      <w:r>
        <w:t xml:space="preserve">2 - если в i-м субъекте Российской Федерации объем несырьевого экспорта </w:t>
      </w:r>
      <w:r>
        <w:rPr>
          <w:noProof/>
          <w:position w:val="-2"/>
        </w:rPr>
        <w:drawing>
          <wp:inline distT="0" distB="0" distL="0" distR="0">
            <wp:extent cx="139700" cy="16764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0,03 млрд. долларов США;</w:t>
      </w:r>
    </w:p>
    <w:p w:rsidR="003305B0" w:rsidRDefault="003305B0">
      <w:pPr>
        <w:pStyle w:val="ConsPlusNormal"/>
        <w:spacing w:before="220"/>
        <w:ind w:firstLine="540"/>
        <w:jc w:val="both"/>
      </w:pPr>
      <w:r>
        <w:t>1 - если в i-м субъекте Российской Федерации объем несырьевого экспорта &lt; 0,03 млрд. долларов США;</w:t>
      </w:r>
    </w:p>
    <w:p w:rsidR="003305B0" w:rsidRDefault="003305B0">
      <w:pPr>
        <w:pStyle w:val="ConsPlusNormal"/>
        <w:spacing w:before="22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3305B0" w:rsidRDefault="003305B0">
      <w:pPr>
        <w:pStyle w:val="ConsPlusNormal"/>
        <w:spacing w:before="220"/>
        <w:ind w:firstLine="540"/>
        <w:jc w:val="both"/>
      </w:pPr>
      <w:r>
        <w:t xml:space="preserve">5 - если в i-м субъекте Российской Федерации количество товарных позиций до 4-го знака </w:t>
      </w:r>
      <w:r>
        <w:rPr>
          <w:noProof/>
          <w:position w:val="-2"/>
        </w:rPr>
        <w:drawing>
          <wp:inline distT="0" distB="0" distL="0" distR="0">
            <wp:extent cx="139700" cy="16764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330 единиц;</w:t>
      </w:r>
    </w:p>
    <w:p w:rsidR="003305B0" w:rsidRDefault="003305B0">
      <w:pPr>
        <w:pStyle w:val="ConsPlusNormal"/>
        <w:spacing w:before="220"/>
        <w:ind w:firstLine="540"/>
        <w:jc w:val="both"/>
      </w:pPr>
      <w:r>
        <w:t xml:space="preserve">4 - если в i-м субъекте Российской Федерации количество товарных позиций до 4-го знака </w:t>
      </w:r>
      <w:r>
        <w:rPr>
          <w:noProof/>
          <w:position w:val="-2"/>
        </w:rPr>
        <w:drawing>
          <wp:inline distT="0" distB="0" distL="0" distR="0">
            <wp:extent cx="139700" cy="16764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250 единиц;</w:t>
      </w:r>
    </w:p>
    <w:p w:rsidR="003305B0" w:rsidRDefault="003305B0">
      <w:pPr>
        <w:pStyle w:val="ConsPlusNormal"/>
        <w:spacing w:before="220"/>
        <w:ind w:firstLine="540"/>
        <w:jc w:val="both"/>
      </w:pPr>
      <w:r>
        <w:t xml:space="preserve">3 - если в i-м субъекте Российской Федерации количество товарных позиций до 4-го знака </w:t>
      </w:r>
      <w:r>
        <w:rPr>
          <w:noProof/>
          <w:position w:val="-2"/>
        </w:rPr>
        <w:drawing>
          <wp:inline distT="0" distB="0" distL="0" distR="0">
            <wp:extent cx="139700" cy="1676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150 единиц;</w:t>
      </w:r>
    </w:p>
    <w:p w:rsidR="003305B0" w:rsidRDefault="003305B0">
      <w:pPr>
        <w:pStyle w:val="ConsPlusNormal"/>
        <w:spacing w:before="220"/>
        <w:ind w:firstLine="540"/>
        <w:jc w:val="both"/>
      </w:pPr>
      <w:r>
        <w:t xml:space="preserve">2 - если в i-м субъекте Российской Федерации количество товарных позиций до 4-го знака </w:t>
      </w:r>
      <w:r>
        <w:rPr>
          <w:noProof/>
          <w:position w:val="-2"/>
        </w:rPr>
        <w:drawing>
          <wp:inline distT="0" distB="0" distL="0" distR="0">
            <wp:extent cx="139700" cy="16764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50 единиц;</w:t>
      </w:r>
    </w:p>
    <w:p w:rsidR="003305B0" w:rsidRDefault="003305B0">
      <w:pPr>
        <w:pStyle w:val="ConsPlusNormal"/>
        <w:spacing w:before="220"/>
        <w:ind w:firstLine="540"/>
        <w:jc w:val="both"/>
      </w:pPr>
      <w:r>
        <w:t>1 - если в i-м субъекте Российской Федерации количество товарных позиций до 4-го знака &lt; 50 единиц;</w:t>
      </w:r>
    </w:p>
    <w:p w:rsidR="003305B0" w:rsidRDefault="003305B0">
      <w:pPr>
        <w:pStyle w:val="ConsPlusNormal"/>
        <w:spacing w:before="220"/>
        <w:ind w:firstLine="540"/>
        <w:jc w:val="both"/>
      </w:pPr>
      <w:r>
        <w:t>К</w:t>
      </w:r>
      <w:r>
        <w:rPr>
          <w:vertAlign w:val="subscript"/>
        </w:rPr>
        <w:t>странi</w:t>
      </w:r>
      <w:r>
        <w:t xml:space="preserve"> - коэффициент, характеризующий страновую диверсификацию (количество стран, в </w:t>
      </w:r>
      <w:r>
        <w:lastRenderedPageBreak/>
        <w:t>которые осуществляются экспортные поставки),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3305B0" w:rsidRDefault="003305B0">
      <w:pPr>
        <w:pStyle w:val="ConsPlusNormal"/>
        <w:spacing w:before="220"/>
        <w:ind w:firstLine="540"/>
        <w:jc w:val="both"/>
      </w:pPr>
      <w:r>
        <w:t xml:space="preserve">5 - если в i-м субъекте Российской Федерации количество стран, в которые осуществляются экспортные поставки, </w:t>
      </w:r>
      <w:r>
        <w:rPr>
          <w:noProof/>
          <w:position w:val="-2"/>
        </w:rPr>
        <w:drawing>
          <wp:inline distT="0" distB="0" distL="0" distR="0">
            <wp:extent cx="139700" cy="1676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97 единиц;</w:t>
      </w:r>
    </w:p>
    <w:p w:rsidR="003305B0" w:rsidRDefault="003305B0">
      <w:pPr>
        <w:pStyle w:val="ConsPlusNormal"/>
        <w:spacing w:before="220"/>
        <w:ind w:firstLine="540"/>
        <w:jc w:val="both"/>
      </w:pPr>
      <w:r>
        <w:t xml:space="preserve">4 - если в i-м субъекте Российской Федерации количество стран, в которые осуществляются экспортные поставки, </w:t>
      </w:r>
      <w:r>
        <w:rPr>
          <w:noProof/>
          <w:position w:val="-2"/>
        </w:rPr>
        <w:drawing>
          <wp:inline distT="0" distB="0" distL="0" distR="0">
            <wp:extent cx="139700" cy="1676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76 единиц;</w:t>
      </w:r>
    </w:p>
    <w:p w:rsidR="003305B0" w:rsidRDefault="003305B0">
      <w:pPr>
        <w:pStyle w:val="ConsPlusNormal"/>
        <w:spacing w:before="220"/>
        <w:ind w:firstLine="540"/>
        <w:jc w:val="both"/>
      </w:pPr>
      <w:r>
        <w:t xml:space="preserve">3 - если в i-м субъекте Российской Федерации количество стран, в которые осуществляются экспортные поставки, </w:t>
      </w:r>
      <w:r>
        <w:rPr>
          <w:noProof/>
          <w:position w:val="-2"/>
        </w:rPr>
        <w:drawing>
          <wp:inline distT="0" distB="0" distL="0" distR="0">
            <wp:extent cx="139700" cy="16764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30 единиц;</w:t>
      </w:r>
    </w:p>
    <w:p w:rsidR="003305B0" w:rsidRDefault="003305B0">
      <w:pPr>
        <w:pStyle w:val="ConsPlusNormal"/>
        <w:spacing w:before="220"/>
        <w:ind w:firstLine="540"/>
        <w:jc w:val="both"/>
      </w:pPr>
      <w:r>
        <w:t xml:space="preserve">2 - если в i-м субъекте Российской Федерации количество стран, в которые осуществляются экспортные поставки, </w:t>
      </w:r>
      <w:r>
        <w:rPr>
          <w:noProof/>
          <w:position w:val="-2"/>
        </w:rPr>
        <w:drawing>
          <wp:inline distT="0" distB="0" distL="0" distR="0">
            <wp:extent cx="139700" cy="1676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39700" cy="167640"/>
                    </a:xfrm>
                    <a:prstGeom prst="rect">
                      <a:avLst/>
                    </a:prstGeom>
                    <a:noFill/>
                    <a:ln>
                      <a:noFill/>
                    </a:ln>
                  </pic:spPr>
                </pic:pic>
              </a:graphicData>
            </a:graphic>
          </wp:inline>
        </w:drawing>
      </w:r>
      <w:r>
        <w:t xml:space="preserve"> 10 единиц;</w:t>
      </w:r>
    </w:p>
    <w:p w:rsidR="003305B0" w:rsidRDefault="003305B0">
      <w:pPr>
        <w:pStyle w:val="ConsPlusNormal"/>
        <w:spacing w:before="220"/>
        <w:ind w:firstLine="540"/>
        <w:jc w:val="both"/>
      </w:pPr>
      <w:r>
        <w:t>1 - если в i-м субъекте Российской Федерации количество стран, в которые осуществляются экспортные поставки, &lt; 10 единиц.</w:t>
      </w:r>
    </w:p>
    <w:p w:rsidR="003305B0" w:rsidRDefault="003305B0">
      <w:pPr>
        <w:pStyle w:val="ConsPlusNormal"/>
        <w:spacing w:before="220"/>
        <w:ind w:firstLine="540"/>
        <w:jc w:val="both"/>
      </w:pPr>
      <w:bookmarkStart w:id="26" w:name="P1042"/>
      <w:bookmarkEnd w:id="26"/>
      <w:r>
        <w:t xml:space="preserve">24. В рамках реализации направления, указанного в </w:t>
      </w:r>
      <w:hyperlink w:anchor="P690">
        <w:r>
          <w:rPr>
            <w:color w:val="0000FF"/>
          </w:rPr>
          <w:t>абзаце пятом подпункта "б" пункта 3</w:t>
        </w:r>
      </w:hyperlink>
      <w:r>
        <w:t xml:space="preserve"> настоящих Правил, каждый субъект Российской Федерации может представить в Министерство экономического развития Российской Федерации в составе заявки несколько проектов, реализация которых рассчитана на 1 год (далее - однолетний проект) или на 2 года (далее - двухлетний проект). Для предоставления субсидии Министерством экономического развития Российской Федерации может быть отобрано не более 3 проектов каждого субъекта Российской Федерации.</w:t>
      </w:r>
    </w:p>
    <w:p w:rsidR="003305B0" w:rsidRDefault="003305B0">
      <w:pPr>
        <w:pStyle w:val="ConsPlusNormal"/>
        <w:spacing w:before="220"/>
        <w:ind w:firstLine="540"/>
        <w:jc w:val="both"/>
      </w:pPr>
      <w:r>
        <w:t>При наличии на территории субъекта Российской Федерации более 5 действующих промышленных (индустриальных) парков, агропромышленных парков, технопарков или промышленных технопарков для предоставления субсидии Министерством экономического развития Российской Федерации может быть отобрано не более 5 проектов такого субъекта Российской Федерации за весь период реализации национального проекта.</w:t>
      </w:r>
    </w:p>
    <w:p w:rsidR="003305B0" w:rsidRDefault="003305B0">
      <w:pPr>
        <w:pStyle w:val="ConsPlusNormal"/>
        <w:spacing w:before="220"/>
        <w:ind w:firstLine="540"/>
        <w:jc w:val="both"/>
      </w:pPr>
      <w:r>
        <w:t>Предметом отбора проектов является определение наиболее качественных и экономически обоснованных проектов, представленных субъектами Российской Федерации и прошедших предварительную оценку субъектом Российской Федерации на соответствие проекта условиям отбора и критериям оценки, установленным настоящими Правилами.</w:t>
      </w:r>
    </w:p>
    <w:p w:rsidR="003305B0" w:rsidRDefault="003305B0">
      <w:pPr>
        <w:pStyle w:val="ConsPlusNormal"/>
        <w:spacing w:before="220"/>
        <w:ind w:firstLine="540"/>
        <w:jc w:val="both"/>
      </w:pPr>
      <w:r>
        <w:t>Критериями оценки проектов являются:</w:t>
      </w:r>
    </w:p>
    <w:p w:rsidR="003305B0" w:rsidRDefault="003305B0">
      <w:pPr>
        <w:pStyle w:val="ConsPlusNormal"/>
        <w:spacing w:before="220"/>
        <w:ind w:firstLine="540"/>
        <w:jc w:val="both"/>
      </w:pPr>
      <w:r>
        <w:t>полнота и качество представленной обосновывающей документации, в том числе проектно-сметной документации;</w:t>
      </w:r>
    </w:p>
    <w:p w:rsidR="003305B0" w:rsidRDefault="003305B0">
      <w:pPr>
        <w:pStyle w:val="ConsPlusNormal"/>
        <w:spacing w:before="220"/>
        <w:ind w:firstLine="540"/>
        <w:jc w:val="both"/>
      </w:pPr>
      <w:r>
        <w:t>уровень обеспеченности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w:t>
      </w:r>
    </w:p>
    <w:p w:rsidR="003305B0" w:rsidRDefault="003305B0">
      <w:pPr>
        <w:pStyle w:val="ConsPlusNormal"/>
        <w:spacing w:before="220"/>
        <w:ind w:firstLine="540"/>
        <w:jc w:val="both"/>
      </w:pPr>
      <w:r>
        <w:t>доля подтвержденного внебюджетного (частного) софинансирования в общей стоимости проекта, но не менее 20 процентов;</w:t>
      </w:r>
    </w:p>
    <w:p w:rsidR="003305B0" w:rsidRDefault="003305B0">
      <w:pPr>
        <w:pStyle w:val="ConsPlusNormal"/>
        <w:spacing w:before="220"/>
        <w:ind w:firstLine="540"/>
        <w:jc w:val="both"/>
      </w:pPr>
      <w:r>
        <w:t>уровень заполненности площадей объекта потенциальными или действующими резидентами;</w:t>
      </w:r>
    </w:p>
    <w:p w:rsidR="003305B0" w:rsidRDefault="003305B0">
      <w:pPr>
        <w:pStyle w:val="ConsPlusNormal"/>
        <w:spacing w:before="220"/>
        <w:ind w:firstLine="540"/>
        <w:jc w:val="both"/>
      </w:pPr>
      <w:r>
        <w:t>сроки завершения проекта;</w:t>
      </w:r>
    </w:p>
    <w:p w:rsidR="003305B0" w:rsidRDefault="003305B0">
      <w:pPr>
        <w:pStyle w:val="ConsPlusNormal"/>
        <w:spacing w:before="220"/>
        <w:ind w:firstLine="540"/>
        <w:jc w:val="both"/>
      </w:pPr>
      <w:r>
        <w:t>степень влияния на показатели национального проекта;</w:t>
      </w:r>
    </w:p>
    <w:p w:rsidR="003305B0" w:rsidRDefault="003305B0">
      <w:pPr>
        <w:pStyle w:val="ConsPlusNormal"/>
        <w:spacing w:before="220"/>
        <w:ind w:firstLine="540"/>
        <w:jc w:val="both"/>
      </w:pPr>
      <w:r>
        <w:lastRenderedPageBreak/>
        <w:t>реализация проекта на приоритетных территориях Российской Федерации: в субъектах Российской Федерации, входящих в Дальневосточный федеральный округ, Северо-Кавказский федеральный округ, Байкальский регион, Арктическую зону Российской Федерации, в Калининградской области, Республике Крым и г. Севастополе, а также на территориях монопрофильных муниципальных образований.</w:t>
      </w:r>
    </w:p>
    <w:p w:rsidR="003305B0" w:rsidRDefault="003305B0">
      <w:pPr>
        <w:pStyle w:val="ConsPlusNormal"/>
        <w:spacing w:before="220"/>
        <w:ind w:firstLine="540"/>
        <w:jc w:val="both"/>
      </w:pPr>
      <w:r>
        <w:t>Субсидии не предоставляются субъектам Российской Федерации, имеющим незавершенные обязательства и (или) допустившим нарушения обязательств по реализации двухлетних проектов, финансирование которых осуществлялось в рамках соглашений в предшествующих годах.</w:t>
      </w:r>
    </w:p>
    <w:p w:rsidR="003305B0" w:rsidRDefault="003305B0">
      <w:pPr>
        <w:pStyle w:val="ConsPlusNormal"/>
        <w:jc w:val="both"/>
      </w:pPr>
      <w:r>
        <w:t xml:space="preserve">(п. 24 в ред. </w:t>
      </w:r>
      <w:hyperlink r:id="rId336">
        <w:r>
          <w:rPr>
            <w:color w:val="0000FF"/>
          </w:rPr>
          <w:t>Постановления</w:t>
        </w:r>
      </w:hyperlink>
      <w:r>
        <w:t xml:space="preserve"> Правительства РФ от 07.10.2019 N 1284)</w:t>
      </w:r>
    </w:p>
    <w:p w:rsidR="003305B0" w:rsidRDefault="003305B0">
      <w:pPr>
        <w:pStyle w:val="ConsPlusNormal"/>
        <w:spacing w:before="220"/>
        <w:ind w:firstLine="540"/>
        <w:jc w:val="both"/>
      </w:pPr>
      <w:bookmarkStart w:id="27" w:name="P1055"/>
      <w:bookmarkEnd w:id="27"/>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0">
        <w:r>
          <w:rPr>
            <w:color w:val="0000FF"/>
          </w:rPr>
          <w:t>абзаце пятом подпункта "б" пункта 3</w:t>
        </w:r>
      </w:hyperlink>
      <w:r>
        <w:t xml:space="preserve"> настоящих Правил (С</w:t>
      </w:r>
      <w:r>
        <w:rPr>
          <w:vertAlign w:val="subscript"/>
        </w:rPr>
        <w:t>6i</w:t>
      </w:r>
      <w:r>
        <w:t>), определяется по формуле:</w:t>
      </w:r>
    </w:p>
    <w:p w:rsidR="003305B0" w:rsidRDefault="003305B0">
      <w:pPr>
        <w:pStyle w:val="ConsPlusNormal"/>
        <w:jc w:val="center"/>
      </w:pPr>
    </w:p>
    <w:p w:rsidR="003305B0" w:rsidRDefault="003305B0">
      <w:pPr>
        <w:pStyle w:val="ConsPlusNormal"/>
        <w:jc w:val="center"/>
      </w:pPr>
      <w:r>
        <w:rPr>
          <w:noProof/>
          <w:position w:val="-11"/>
        </w:rPr>
        <w:drawing>
          <wp:inline distT="0" distB="0" distL="0" distR="0">
            <wp:extent cx="905510" cy="2794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905510" cy="279400"/>
                    </a:xfrm>
                    <a:prstGeom prst="rect">
                      <a:avLst/>
                    </a:prstGeom>
                    <a:noFill/>
                    <a:ln>
                      <a:noFill/>
                    </a:ln>
                  </pic:spPr>
                </pic:pic>
              </a:graphicData>
            </a:graphic>
          </wp:inline>
        </w:drawing>
      </w:r>
    </w:p>
    <w:p w:rsidR="003305B0" w:rsidRDefault="003305B0">
      <w:pPr>
        <w:pStyle w:val="ConsPlusNormal"/>
        <w:jc w:val="center"/>
      </w:pPr>
    </w:p>
    <w:p w:rsidR="003305B0" w:rsidRDefault="003305B0">
      <w:pPr>
        <w:pStyle w:val="ConsPlusNormal"/>
        <w:ind w:firstLine="540"/>
        <w:jc w:val="both"/>
      </w:pPr>
      <w:r>
        <w:t>где:</w:t>
      </w:r>
    </w:p>
    <w:p w:rsidR="003305B0" w:rsidRDefault="003305B0">
      <w:pPr>
        <w:pStyle w:val="ConsPlusNormal"/>
        <w:spacing w:before="220"/>
        <w:ind w:firstLine="540"/>
        <w:jc w:val="both"/>
      </w:pPr>
      <w:r>
        <w:t>j - проект субъекта Российской Федерации;</w:t>
      </w:r>
    </w:p>
    <w:p w:rsidR="003305B0" w:rsidRDefault="003305B0">
      <w:pPr>
        <w:pStyle w:val="ConsPlusNormal"/>
        <w:spacing w:before="220"/>
        <w:ind w:firstLine="540"/>
        <w:jc w:val="both"/>
      </w:pPr>
      <w:r>
        <w:t>g - количество проектов i-го субъекта Российской Федерации, отобранных для предоставления субсидии в очередном финансовом году;</w:t>
      </w:r>
    </w:p>
    <w:p w:rsidR="003305B0" w:rsidRDefault="003305B0">
      <w:pPr>
        <w:pStyle w:val="ConsPlusNormal"/>
        <w:spacing w:before="220"/>
        <w:ind w:firstLine="540"/>
        <w:jc w:val="both"/>
      </w:pPr>
      <w:r>
        <w:t>P</w:t>
      </w:r>
      <w:r>
        <w:rPr>
          <w:vertAlign w:val="subscript"/>
        </w:rPr>
        <w:t>j</w:t>
      </w:r>
      <w:r>
        <w:t xml:space="preserve"> - размер субсидии, предоставляемой бюджету i-го субъекта Российской Федерации в очередном финансовом году на реализацию проекта субъекта Российской Федерации, отобранному в соответствии с критериями отбора, установленными настоящими Правилами, который определяется по формуле:</w:t>
      </w:r>
    </w:p>
    <w:p w:rsidR="003305B0" w:rsidRDefault="003305B0">
      <w:pPr>
        <w:pStyle w:val="ConsPlusNormal"/>
        <w:jc w:val="both"/>
      </w:pPr>
    </w:p>
    <w:p w:rsidR="003305B0" w:rsidRDefault="003305B0">
      <w:pPr>
        <w:pStyle w:val="ConsPlusNormal"/>
        <w:jc w:val="center"/>
      </w:pPr>
      <w:r>
        <w:rPr>
          <w:noProof/>
          <w:position w:val="-24"/>
        </w:rPr>
        <w:drawing>
          <wp:inline distT="0" distB="0" distL="0" distR="0">
            <wp:extent cx="812800" cy="44894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812800" cy="44894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Z</w:t>
      </w:r>
      <w:r>
        <w:rPr>
          <w:vertAlign w:val="subscript"/>
        </w:rPr>
        <w:t>j</w:t>
      </w:r>
      <w:r>
        <w:t xml:space="preserve"> - количественная оценка затрат бюджетных средств на реализацию проекта;</w:t>
      </w:r>
    </w:p>
    <w:p w:rsidR="003305B0" w:rsidRDefault="003305B0">
      <w:pPr>
        <w:pStyle w:val="ConsPlusNormal"/>
        <w:spacing w:before="220"/>
        <w:ind w:firstLine="540"/>
        <w:jc w:val="both"/>
      </w:pPr>
      <w:r>
        <w:t>T - срок реализации проекта.</w:t>
      </w:r>
    </w:p>
    <w:p w:rsidR="003305B0" w:rsidRDefault="003305B0">
      <w:pPr>
        <w:pStyle w:val="ConsPlusNormal"/>
        <w:spacing w:before="220"/>
        <w:ind w:firstLine="540"/>
        <w:jc w:val="both"/>
      </w:pPr>
      <w:r>
        <w:t>Предельный размер субсидии из федерального бюджета на реализацию одного проекта не может превышать 500 млн. рублей при реализации двухлетнего проекта и 250 млн. рублей при реализации однолетнего проекта, при этом на проект, получивший поддержку, повторно субсидии не предоставляются.</w:t>
      </w:r>
    </w:p>
    <w:p w:rsidR="003305B0" w:rsidRDefault="003305B0">
      <w:pPr>
        <w:pStyle w:val="ConsPlusNormal"/>
        <w:spacing w:before="220"/>
        <w:ind w:firstLine="540"/>
        <w:jc w:val="both"/>
      </w:pPr>
      <w:r>
        <w:t>При реализации двухлетнего проекта по состоянию на 1 октября года предоставления субсидии отклонение от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должно составлять не более 40 процентов, если же такое отклонение составляет более 40 процентов, проектный комитет вправе принять решение о полном или частичном сокращении размера субсидии на второй год.</w:t>
      </w:r>
    </w:p>
    <w:p w:rsidR="003305B0" w:rsidRDefault="003305B0">
      <w:pPr>
        <w:pStyle w:val="ConsPlusNormal"/>
        <w:spacing w:before="220"/>
        <w:ind w:firstLine="540"/>
        <w:jc w:val="both"/>
      </w:pPr>
      <w:r>
        <w:t xml:space="preserve">25(1).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w:t>
      </w:r>
      <w:r>
        <w:lastRenderedPageBreak/>
        <w:t xml:space="preserve">финансовом году в целях софинансирования расходных обязательств субъекта Российской Федерации по направлению, указанному в </w:t>
      </w:r>
      <w:hyperlink w:anchor="P690">
        <w:r>
          <w:rPr>
            <w:color w:val="0000FF"/>
          </w:rPr>
          <w:t>абзаце пятом подпункта "б" пункта 3</w:t>
        </w:r>
      </w:hyperlink>
      <w:r>
        <w:t xml:space="preserve"> настоящих Правил (С</w:t>
      </w:r>
      <w:r>
        <w:rPr>
          <w:vertAlign w:val="subscript"/>
        </w:rPr>
        <w:t>6n</w:t>
      </w:r>
      <w:r>
        <w:t xml:space="preserve">), определяется по формуле, аналогичной указанной в </w:t>
      </w:r>
      <w:hyperlink w:anchor="P1055">
        <w:r>
          <w:rPr>
            <w:color w:val="0000FF"/>
          </w:rPr>
          <w:t>пункте 25</w:t>
        </w:r>
      </w:hyperlink>
      <w:r>
        <w:t xml:space="preserve"> настоящих Правил.</w:t>
      </w:r>
    </w:p>
    <w:p w:rsidR="003305B0" w:rsidRDefault="003305B0">
      <w:pPr>
        <w:pStyle w:val="ConsPlusNormal"/>
        <w:jc w:val="both"/>
      </w:pPr>
      <w:r>
        <w:t xml:space="preserve">(п. 25(1) введен </w:t>
      </w:r>
      <w:hyperlink r:id="rId339">
        <w:r>
          <w:rPr>
            <w:color w:val="0000FF"/>
          </w:rPr>
          <w:t>Постановлением</w:t>
        </w:r>
      </w:hyperlink>
      <w:r>
        <w:t xml:space="preserve"> Правительства РФ от 07.10.2019 N 1284)</w:t>
      </w:r>
    </w:p>
    <w:p w:rsidR="003305B0" w:rsidRDefault="003305B0">
      <w:pPr>
        <w:pStyle w:val="ConsPlusNormal"/>
        <w:spacing w:before="220"/>
        <w:ind w:firstLine="540"/>
        <w:jc w:val="both"/>
      </w:pPr>
      <w:r>
        <w:t xml:space="preserve">26. Высвободившиеся или не востребованные субъектом Российской Федерации средства субсидии на реализацию проектов перераспределяются проектным комитетом между следующими проектами, отобранными на очередной финансовый год в рамках направления, указанного в </w:t>
      </w:r>
      <w:hyperlink w:anchor="P690">
        <w:r>
          <w:rPr>
            <w:color w:val="0000FF"/>
          </w:rPr>
          <w:t>абзаце пятом подпункта "б" пункта 3</w:t>
        </w:r>
      </w:hyperlink>
      <w:r>
        <w:t xml:space="preserve"> настоящих Правил.</w:t>
      </w:r>
    </w:p>
    <w:p w:rsidR="003305B0" w:rsidRDefault="003305B0">
      <w:pPr>
        <w:pStyle w:val="ConsPlusNormal"/>
        <w:spacing w:before="220"/>
        <w:ind w:firstLine="540"/>
        <w:jc w:val="both"/>
      </w:pPr>
      <w:r>
        <w:t>В случае если при расчете распределения субсидий среди отобранных проектов субъектов Российской Федерации образуется остаток менее размера субсидии, рассчитанного для очередного проекта субъекта Российской Федерации, данный проект считается последним в перечне проектов, которому предоставляется субсидия в очередном финансовом году.</w:t>
      </w:r>
    </w:p>
    <w:p w:rsidR="003305B0" w:rsidRDefault="003305B0">
      <w:pPr>
        <w:pStyle w:val="ConsPlusNormal"/>
        <w:spacing w:before="220"/>
        <w:ind w:firstLine="540"/>
        <w:jc w:val="both"/>
      </w:pPr>
      <w:r>
        <w:t xml:space="preserve">В случае если общая сумма бюджетных ассигнований федерального бюджета на предоставление субсидии в целях софинансирования отобранных проектов субъектов Российской Федерации меньше расчетного размера субсидии, предусмотренной для распределения по результатам отбора проектов, нераспределенный остаток общего объема субсидий распределяется между субъектами Российской Федерации на реализацию направления, указанного в </w:t>
      </w:r>
      <w:hyperlink w:anchor="P685">
        <w:r>
          <w:rPr>
            <w:color w:val="0000FF"/>
          </w:rPr>
          <w:t>абзаце втором подпункта "б" пункта 3</w:t>
        </w:r>
      </w:hyperlink>
      <w:r>
        <w:t xml:space="preserve"> настоящих Правил.</w:t>
      </w:r>
    </w:p>
    <w:p w:rsidR="003305B0" w:rsidRDefault="003305B0">
      <w:pPr>
        <w:pStyle w:val="ConsPlusNormal"/>
        <w:spacing w:before="220"/>
        <w:ind w:firstLine="540"/>
        <w:jc w:val="both"/>
      </w:pPr>
      <w:r>
        <w:t>27. Оценка проектов осуществляется по балльной системе в соответствии с критериями, указанными в настоящем пункте.</w:t>
      </w:r>
    </w:p>
    <w:p w:rsidR="003305B0" w:rsidRDefault="003305B0">
      <w:pPr>
        <w:pStyle w:val="ConsPlusNormal"/>
        <w:spacing w:before="220"/>
        <w:ind w:firstLine="540"/>
        <w:jc w:val="both"/>
      </w:pPr>
      <w:r>
        <w:t>Итоговый балл по проекту (B</w:t>
      </w:r>
      <w:r>
        <w:rPr>
          <w:vertAlign w:val="subscript"/>
        </w:rPr>
        <w:t>Pj</w:t>
      </w:r>
      <w:r>
        <w:t>) определяется по формуле:</w:t>
      </w:r>
    </w:p>
    <w:p w:rsidR="003305B0" w:rsidRDefault="003305B0">
      <w:pPr>
        <w:pStyle w:val="ConsPlusNormal"/>
        <w:jc w:val="center"/>
      </w:pPr>
    </w:p>
    <w:p w:rsidR="003305B0" w:rsidRDefault="003305B0">
      <w:pPr>
        <w:pStyle w:val="ConsPlusNormal"/>
        <w:jc w:val="center"/>
      </w:pPr>
      <w:r>
        <w:t>B</w:t>
      </w:r>
      <w:r>
        <w:rPr>
          <w:vertAlign w:val="subscript"/>
        </w:rPr>
        <w:t>pj</w:t>
      </w:r>
      <w:r>
        <w:t xml:space="preserve"> = W</w:t>
      </w:r>
      <w:r>
        <w:rPr>
          <w:vertAlign w:val="subscript"/>
        </w:rPr>
        <w:t>j</w:t>
      </w:r>
      <w:r>
        <w:t xml:space="preserve"> x (K</w:t>
      </w:r>
      <w:r>
        <w:rPr>
          <w:vertAlign w:val="subscript"/>
        </w:rPr>
        <w:t>j</w:t>
      </w:r>
      <w:r>
        <w:t xml:space="preserve"> + D</w:t>
      </w:r>
      <w:r>
        <w:rPr>
          <w:vertAlign w:val="subscript"/>
        </w:rPr>
        <w:t>j</w:t>
      </w:r>
      <w:r>
        <w:t xml:space="preserve"> + F</w:t>
      </w:r>
      <w:r>
        <w:rPr>
          <w:vertAlign w:val="subscript"/>
        </w:rPr>
        <w:t>j</w:t>
      </w:r>
      <w:r>
        <w:t xml:space="preserve"> + M</w:t>
      </w:r>
      <w:r>
        <w:rPr>
          <w:vertAlign w:val="subscript"/>
        </w:rPr>
        <w:t>j</w:t>
      </w:r>
      <w:r>
        <w:t xml:space="preserve"> + U</w:t>
      </w:r>
      <w:r>
        <w:rPr>
          <w:vertAlign w:val="subscript"/>
        </w:rPr>
        <w:t>j</w:t>
      </w:r>
      <w:r>
        <w:t xml:space="preserve"> + Q</w:t>
      </w:r>
      <w:r>
        <w:rPr>
          <w:vertAlign w:val="subscript"/>
        </w:rPr>
        <w:t>j</w:t>
      </w:r>
      <w:r>
        <w:t>),</w:t>
      </w:r>
    </w:p>
    <w:p w:rsidR="003305B0" w:rsidRDefault="003305B0">
      <w:pPr>
        <w:pStyle w:val="ConsPlusNormal"/>
        <w:jc w:val="center"/>
      </w:pPr>
    </w:p>
    <w:p w:rsidR="003305B0" w:rsidRDefault="003305B0">
      <w:pPr>
        <w:pStyle w:val="ConsPlusNormal"/>
        <w:ind w:firstLine="540"/>
        <w:jc w:val="both"/>
      </w:pPr>
      <w:r>
        <w:t>где:</w:t>
      </w:r>
    </w:p>
    <w:p w:rsidR="003305B0" w:rsidRDefault="003305B0">
      <w:pPr>
        <w:pStyle w:val="ConsPlusNormal"/>
        <w:spacing w:before="220"/>
        <w:ind w:firstLine="540"/>
        <w:jc w:val="both"/>
      </w:pPr>
      <w:r>
        <w:t>W</w:t>
      </w:r>
      <w:r>
        <w:rPr>
          <w:vertAlign w:val="subscript"/>
        </w:rPr>
        <w:t>j</w:t>
      </w:r>
      <w:r>
        <w:t xml:space="preserve"> - итоговая экспертная оценка проекта P</w:t>
      </w:r>
      <w:r>
        <w:rPr>
          <w:vertAlign w:val="subscript"/>
        </w:rPr>
        <w:t>j</w:t>
      </w:r>
      <w:r>
        <w:t xml:space="preserve"> по критерию "полнота и качество представленной субъектом Российской Федерации обосновывающей документации по проекту" определяется по формуле:</w:t>
      </w:r>
    </w:p>
    <w:p w:rsidR="003305B0" w:rsidRDefault="003305B0">
      <w:pPr>
        <w:pStyle w:val="ConsPlusNormal"/>
        <w:jc w:val="center"/>
      </w:pPr>
    </w:p>
    <w:p w:rsidR="003305B0" w:rsidRDefault="003305B0">
      <w:pPr>
        <w:pStyle w:val="ConsPlusNormal"/>
        <w:jc w:val="center"/>
      </w:pPr>
      <w:r>
        <w:t>W</w:t>
      </w:r>
      <w:r>
        <w:rPr>
          <w:vertAlign w:val="subscript"/>
        </w:rPr>
        <w:t>j</w:t>
      </w:r>
      <w:r>
        <w:t xml:space="preserve"> = L</w:t>
      </w:r>
      <w:r>
        <w:rPr>
          <w:vertAlign w:val="subscript"/>
        </w:rPr>
        <w:t>j</w:t>
      </w:r>
      <w:r>
        <w:t xml:space="preserve"> x O</w:t>
      </w:r>
      <w:r>
        <w:rPr>
          <w:vertAlign w:val="subscript"/>
        </w:rPr>
        <w:t>j</w:t>
      </w:r>
      <w:r>
        <w:t>,</w:t>
      </w:r>
    </w:p>
    <w:p w:rsidR="003305B0" w:rsidRDefault="003305B0">
      <w:pPr>
        <w:pStyle w:val="ConsPlusNormal"/>
        <w:jc w:val="center"/>
      </w:pPr>
    </w:p>
    <w:p w:rsidR="003305B0" w:rsidRDefault="003305B0">
      <w:pPr>
        <w:pStyle w:val="ConsPlusNormal"/>
        <w:ind w:firstLine="540"/>
        <w:jc w:val="both"/>
      </w:pPr>
      <w:r>
        <w:t>где:</w:t>
      </w:r>
    </w:p>
    <w:p w:rsidR="003305B0" w:rsidRDefault="003305B0">
      <w:pPr>
        <w:pStyle w:val="ConsPlusNormal"/>
        <w:spacing w:before="220"/>
        <w:ind w:firstLine="540"/>
        <w:jc w:val="both"/>
      </w:pPr>
      <w:r>
        <w:t>L</w:t>
      </w:r>
      <w:r>
        <w:rPr>
          <w:vertAlign w:val="subscript"/>
        </w:rPr>
        <w:t>j</w:t>
      </w:r>
      <w:r>
        <w:t xml:space="preserve"> - экспертная оценка проекта Р</w:t>
      </w:r>
      <w:r>
        <w:rPr>
          <w:vertAlign w:val="subscript"/>
        </w:rPr>
        <w:t>j</w:t>
      </w:r>
      <w:r>
        <w:t xml:space="preserve"> по полноте и качеству представленной субъектом Российской Федерации обосновывающей документации, в том числе предпроектной документации (пояснительная записка, бизнес-план, мастер-план, финансовый план), а также проектно-сметной документации, которая может принимать значения от 0 до 1 балла с шагом 0,1 балла;</w:t>
      </w:r>
    </w:p>
    <w:p w:rsidR="003305B0" w:rsidRDefault="003305B0">
      <w:pPr>
        <w:pStyle w:val="ConsPlusNormal"/>
        <w:spacing w:before="220"/>
        <w:ind w:firstLine="540"/>
        <w:jc w:val="both"/>
      </w:pPr>
      <w:r>
        <w:t>O</w:t>
      </w:r>
      <w:r>
        <w:rPr>
          <w:vertAlign w:val="subscript"/>
        </w:rPr>
        <w:t>j</w:t>
      </w:r>
      <w:r>
        <w:t xml:space="preserve"> - коэффициент наличия в составе представленной субъектом Российской Федерации обосновывающей документации проектно-сметной документации, равный:</w:t>
      </w:r>
    </w:p>
    <w:p w:rsidR="003305B0" w:rsidRDefault="003305B0">
      <w:pPr>
        <w:pStyle w:val="ConsPlusNormal"/>
        <w:spacing w:before="220"/>
        <w:ind w:firstLine="540"/>
        <w:jc w:val="both"/>
      </w:pPr>
      <w:r>
        <w:t>0 - при отсутствии проектно-сметной документации в составе заявки, учитываемый при расчете размера субсидии на очередной год предоставления субсидии;</w:t>
      </w:r>
    </w:p>
    <w:p w:rsidR="003305B0" w:rsidRDefault="003305B0">
      <w:pPr>
        <w:pStyle w:val="ConsPlusNormal"/>
        <w:spacing w:before="220"/>
        <w:ind w:firstLine="540"/>
        <w:jc w:val="both"/>
      </w:pPr>
      <w:r>
        <w:t>1 - при наличии проектно-сметной документации в составе заявки, учитываемый при расчете размера субсидии на очередной год предоставления субсидии или на годы планового периода предоставления субсидии;</w:t>
      </w:r>
    </w:p>
    <w:p w:rsidR="003305B0" w:rsidRDefault="003305B0">
      <w:pPr>
        <w:pStyle w:val="ConsPlusNormal"/>
        <w:spacing w:before="220"/>
        <w:ind w:firstLine="540"/>
        <w:jc w:val="both"/>
      </w:pPr>
      <w:r>
        <w:t>K</w:t>
      </w:r>
      <w:r>
        <w:rPr>
          <w:vertAlign w:val="subscript"/>
        </w:rPr>
        <w:t>j</w:t>
      </w:r>
      <w:r>
        <w:t xml:space="preserve"> - показатель, характеризующий оценку по критерию "обеспеченность i-го субъекта Российской Федерации действующими промышленными (индустриальными) парками, </w:t>
      </w:r>
      <w:r>
        <w:lastRenderedPageBreak/>
        <w:t>агропромышленными парками, технопарками или промышленными технопарками" на 1-е число месяца, предшествующего месяцу проведения отбора заявок (предварительных заявок), по данным государственной информационной системы промышленности, за исключением заявленного промышленного (индустриального) парка, агропромышленного парка, технопарка или промышленного технопарка, равный:</w:t>
      </w:r>
    </w:p>
    <w:p w:rsidR="003305B0" w:rsidRDefault="003305B0">
      <w:pPr>
        <w:pStyle w:val="ConsPlusNormal"/>
        <w:spacing w:before="220"/>
        <w:ind w:firstLine="540"/>
        <w:jc w:val="both"/>
      </w:pPr>
      <w:r>
        <w:t>0 -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3305B0" w:rsidRDefault="003305B0">
      <w:pPr>
        <w:pStyle w:val="ConsPlusNormal"/>
        <w:spacing w:before="220"/>
        <w:ind w:firstLine="540"/>
        <w:jc w:val="both"/>
      </w:pPr>
      <w:r>
        <w:t>0,5 -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не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3305B0" w:rsidRDefault="003305B0">
      <w:pPr>
        <w:pStyle w:val="ConsPlusNormal"/>
        <w:spacing w:before="220"/>
        <w:ind w:firstLine="540"/>
        <w:jc w:val="both"/>
      </w:pPr>
      <w:r>
        <w:t>1 - при отсутствии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w:t>
      </w:r>
    </w:p>
    <w:p w:rsidR="003305B0" w:rsidRDefault="003305B0">
      <w:pPr>
        <w:pStyle w:val="ConsPlusNormal"/>
        <w:spacing w:before="220"/>
        <w:ind w:firstLine="540"/>
        <w:jc w:val="both"/>
      </w:pPr>
      <w:r>
        <w:t>D</w:t>
      </w:r>
      <w:r>
        <w:rPr>
          <w:vertAlign w:val="subscript"/>
        </w:rPr>
        <w:t>j</w:t>
      </w:r>
      <w:r>
        <w:t xml:space="preserve"> - показатель, характеризующий оценку по критерию "доля подтвержденного внебюджетного (частного) софинансирования проекта P</w:t>
      </w:r>
      <w:r>
        <w:rPr>
          <w:vertAlign w:val="subscript"/>
        </w:rPr>
        <w:t>j</w:t>
      </w:r>
      <w:r>
        <w:t>" в случае превышения минимально необходимого уровня софинансирования (более 20 процентов стоимости проекта), равный:</w:t>
      </w:r>
    </w:p>
    <w:p w:rsidR="003305B0" w:rsidRDefault="003305B0">
      <w:pPr>
        <w:pStyle w:val="ConsPlusNormal"/>
        <w:spacing w:before="220"/>
        <w:ind w:firstLine="540"/>
        <w:jc w:val="both"/>
      </w:pPr>
      <w:r>
        <w:t>0 - при уровне внебюджетного (частного) софинансирования проекта Р</w:t>
      </w:r>
      <w:r>
        <w:rPr>
          <w:vertAlign w:val="subscript"/>
        </w:rPr>
        <w:t>j</w:t>
      </w:r>
      <w:r>
        <w:t xml:space="preserve"> от 20 до 25 процентов;</w:t>
      </w:r>
    </w:p>
    <w:p w:rsidR="003305B0" w:rsidRDefault="003305B0">
      <w:pPr>
        <w:pStyle w:val="ConsPlusNormal"/>
        <w:spacing w:before="220"/>
        <w:ind w:firstLine="540"/>
        <w:jc w:val="both"/>
      </w:pPr>
      <w:r>
        <w:t>0,5 - при уровне внебюджетного (частного) софинансирования проекта Р</w:t>
      </w:r>
      <w:r>
        <w:rPr>
          <w:vertAlign w:val="subscript"/>
        </w:rPr>
        <w:t>j</w:t>
      </w:r>
      <w:r>
        <w:t xml:space="preserve"> от 25,1 до 40 процентов;</w:t>
      </w:r>
    </w:p>
    <w:p w:rsidR="003305B0" w:rsidRDefault="003305B0">
      <w:pPr>
        <w:pStyle w:val="ConsPlusNormal"/>
        <w:spacing w:before="220"/>
        <w:ind w:firstLine="540"/>
        <w:jc w:val="both"/>
      </w:pPr>
      <w:r>
        <w:t>1 - при уровне внебюджетного (частного) софинансирования проекта Р</w:t>
      </w:r>
      <w:r>
        <w:rPr>
          <w:vertAlign w:val="subscript"/>
        </w:rPr>
        <w:t>j</w:t>
      </w:r>
      <w:r>
        <w:t xml:space="preserve"> свыше 40 процентов;</w:t>
      </w:r>
    </w:p>
    <w:p w:rsidR="003305B0" w:rsidRDefault="003305B0">
      <w:pPr>
        <w:pStyle w:val="ConsPlusNormal"/>
        <w:spacing w:before="220"/>
        <w:ind w:firstLine="540"/>
        <w:jc w:val="both"/>
      </w:pPr>
      <w:r>
        <w:t>при участии в софинансировании проекта юридического лица, одним из учредителей (участников) или акционеров которых является субъект Российской Федерации (орган местного самоуправления), уровень внебюджетного (частного) софинансирования определяется только за счет доходов, полученных от коммерческой деятельности;</w:t>
      </w:r>
    </w:p>
    <w:p w:rsidR="003305B0" w:rsidRDefault="003305B0">
      <w:pPr>
        <w:pStyle w:val="ConsPlusNormal"/>
        <w:spacing w:before="220"/>
        <w:ind w:firstLine="540"/>
        <w:jc w:val="both"/>
      </w:pPr>
      <w:r>
        <w:t>F</w:t>
      </w:r>
      <w:r>
        <w:rPr>
          <w:vertAlign w:val="subscript"/>
        </w:rPr>
        <w:t>j</w:t>
      </w:r>
      <w:r>
        <w:t xml:space="preserve"> - показатель, характеризующий оценку по критерию "уровень заполненности площадей проекта по созданию и (или) развитию промышленного (индустриального) парка, агропромышленного парка, технопарка или промышленного технопарка действующими и (или) потенциальными резидентами", равный:</w:t>
      </w:r>
    </w:p>
    <w:p w:rsidR="003305B0" w:rsidRDefault="003305B0">
      <w:pPr>
        <w:pStyle w:val="ConsPlusNormal"/>
        <w:spacing w:before="22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3305B0" w:rsidRDefault="003305B0">
      <w:pPr>
        <w:pStyle w:val="ConsPlusNormal"/>
        <w:spacing w:before="220"/>
        <w:ind w:firstLine="540"/>
        <w:jc w:val="both"/>
      </w:pPr>
      <w:r>
        <w:t>0,5 - при наличии соглашений (соглашений о намерениях) с резидентами об использовании такими резидентами 15,1 - 30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3305B0" w:rsidRDefault="003305B0">
      <w:pPr>
        <w:pStyle w:val="ConsPlusNormal"/>
        <w:spacing w:before="220"/>
        <w:ind w:firstLine="540"/>
        <w:jc w:val="both"/>
      </w:pPr>
      <w:r>
        <w:t>1 - при наличии соглашений (соглашений о намерениях) с резидентами об использовании такими резидентами более чем 30,1 процента площадей территории промышленного (индустриального) парка, или агропромышленного парка, или технопарка, или промышленного технопарка;</w:t>
      </w:r>
    </w:p>
    <w:p w:rsidR="003305B0" w:rsidRDefault="003305B0">
      <w:pPr>
        <w:pStyle w:val="ConsPlusNormal"/>
        <w:spacing w:before="220"/>
        <w:ind w:firstLine="540"/>
        <w:jc w:val="both"/>
      </w:pPr>
      <w:r>
        <w:lastRenderedPageBreak/>
        <w:t>M</w:t>
      </w:r>
      <w:r>
        <w:rPr>
          <w:vertAlign w:val="subscript"/>
        </w:rPr>
        <w:t>j</w:t>
      </w:r>
      <w:r>
        <w:t xml:space="preserve"> - показатель, характеризующий оценку по критерию "срок завершения проекта", равный:</w:t>
      </w:r>
    </w:p>
    <w:p w:rsidR="003305B0" w:rsidRDefault="003305B0">
      <w:pPr>
        <w:pStyle w:val="ConsPlusNormal"/>
        <w:spacing w:before="220"/>
        <w:ind w:firstLine="540"/>
        <w:jc w:val="both"/>
      </w:pPr>
      <w:r>
        <w:t>2 - при сроке завершения однолетнего проекта в году предоставления субсидии или в I квартале года, следующего за годом предоставления субсидии;</w:t>
      </w:r>
    </w:p>
    <w:p w:rsidR="003305B0" w:rsidRDefault="003305B0">
      <w:pPr>
        <w:pStyle w:val="ConsPlusNormal"/>
        <w:spacing w:before="220"/>
        <w:ind w:firstLine="540"/>
        <w:jc w:val="both"/>
      </w:pPr>
      <w:r>
        <w:t>1,5 - при сроке завершения однолетнего проекта во II либо III квартале года, следующего за годом предоставления субсидии;</w:t>
      </w:r>
    </w:p>
    <w:p w:rsidR="003305B0" w:rsidRDefault="003305B0">
      <w:pPr>
        <w:pStyle w:val="ConsPlusNormal"/>
        <w:spacing w:before="220"/>
        <w:ind w:firstLine="540"/>
        <w:jc w:val="both"/>
      </w:pPr>
      <w:r>
        <w:t>1 - при сроке завершения двухлетнего проекта в году, следующем за годом предоставления субсидии, или в I квартале года, следующего за вторым годом после года предоставления субсидии;</w:t>
      </w:r>
    </w:p>
    <w:p w:rsidR="003305B0" w:rsidRDefault="003305B0">
      <w:pPr>
        <w:pStyle w:val="ConsPlusNormal"/>
        <w:spacing w:before="220"/>
        <w:ind w:firstLine="540"/>
        <w:jc w:val="both"/>
      </w:pPr>
      <w:r>
        <w:t>0,5 - при сроке завершения двухлетнего проекта во II либо III квартале года, следующего за вторым годом после года предоставления субсидии;</w:t>
      </w:r>
    </w:p>
    <w:p w:rsidR="003305B0" w:rsidRDefault="003305B0">
      <w:pPr>
        <w:pStyle w:val="ConsPlusNormal"/>
        <w:spacing w:before="220"/>
        <w:ind w:firstLine="540"/>
        <w:jc w:val="both"/>
      </w:pPr>
      <w:r>
        <w:t>U</w:t>
      </w:r>
      <w:r>
        <w:rPr>
          <w:vertAlign w:val="subscript"/>
        </w:rPr>
        <w:t>j</w:t>
      </w:r>
      <w:r>
        <w:t xml:space="preserve"> - показатель, характеризующий оценку по критерию "степень влияния проекта на показатели национального проекта", который определяется по формуле:</w:t>
      </w:r>
    </w:p>
    <w:p w:rsidR="003305B0" w:rsidRDefault="003305B0">
      <w:pPr>
        <w:pStyle w:val="ConsPlusNormal"/>
        <w:jc w:val="both"/>
      </w:pPr>
    </w:p>
    <w:p w:rsidR="003305B0" w:rsidRDefault="003305B0">
      <w:pPr>
        <w:pStyle w:val="ConsPlusNormal"/>
        <w:jc w:val="center"/>
      </w:pPr>
      <w:r>
        <w:rPr>
          <w:noProof/>
          <w:position w:val="-24"/>
        </w:rPr>
        <w:drawing>
          <wp:inline distT="0" distB="0" distL="0" distR="0">
            <wp:extent cx="1005840" cy="44894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005840" cy="44894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U</w:t>
      </w:r>
      <w:r>
        <w:rPr>
          <w:vertAlign w:val="subscript"/>
        </w:rPr>
        <w:t>1j</w:t>
      </w:r>
      <w:r>
        <w:t xml:space="preserve"> - коэффициент, характеризующий оценку стоимости создаваемых при реализации проекта рабочих мест (R</w:t>
      </w:r>
      <w:r>
        <w:rPr>
          <w:vertAlign w:val="subscript"/>
        </w:rPr>
        <w:t>1j</w:t>
      </w:r>
      <w:r>
        <w:t>) на 1 рубль расчетного размера средств субсидии, равный:</w:t>
      </w:r>
    </w:p>
    <w:p w:rsidR="003305B0" w:rsidRDefault="003305B0">
      <w:pPr>
        <w:pStyle w:val="ConsPlusNormal"/>
        <w:spacing w:before="22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3305B0" w:rsidRDefault="003305B0">
      <w:pPr>
        <w:pStyle w:val="ConsPlusNormal"/>
        <w:spacing w:before="22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3305B0" w:rsidRDefault="003305B0">
      <w:pPr>
        <w:pStyle w:val="ConsPlusNormal"/>
        <w:spacing w:before="220"/>
        <w:ind w:firstLine="540"/>
        <w:jc w:val="both"/>
      </w:pPr>
      <w:r>
        <w:t>U</w:t>
      </w:r>
      <w:r>
        <w:rPr>
          <w:vertAlign w:val="subscript"/>
        </w:rPr>
        <w:t>2j</w:t>
      </w:r>
      <w:r>
        <w:t xml:space="preserve"> - коэффициент, характеризующий оценку валовой выручки резидентов (нарастающим итогом по состоянию на 2024 год), генерируемой при реализации проекта (E</w:t>
      </w:r>
      <w:r>
        <w:rPr>
          <w:vertAlign w:val="subscript"/>
        </w:rPr>
        <w:t>1j</w:t>
      </w:r>
      <w:r>
        <w:t>) на 1 рубль расчетного размера средств субсидии, равный:</w:t>
      </w:r>
    </w:p>
    <w:p w:rsidR="003305B0" w:rsidRDefault="003305B0">
      <w:pPr>
        <w:pStyle w:val="ConsPlusNormal"/>
        <w:spacing w:before="22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3305B0" w:rsidRDefault="003305B0">
      <w:pPr>
        <w:pStyle w:val="ConsPlusNormal"/>
        <w:spacing w:before="22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3305B0" w:rsidRDefault="003305B0">
      <w:pPr>
        <w:pStyle w:val="ConsPlusNormal"/>
        <w:spacing w:before="220"/>
        <w:ind w:firstLine="540"/>
        <w:jc w:val="both"/>
      </w:pPr>
      <w:r>
        <w:t>Q</w:t>
      </w:r>
      <w:r>
        <w:rPr>
          <w:vertAlign w:val="subscript"/>
        </w:rPr>
        <w:t>j</w:t>
      </w:r>
      <w:r>
        <w:t xml:space="preserve"> - показатель, характеризующий оценку по критерию "реализация проекта на приоритетных территориях Российской Федерации", равный:</w:t>
      </w:r>
    </w:p>
    <w:p w:rsidR="003305B0" w:rsidRDefault="003305B0">
      <w:pPr>
        <w:pStyle w:val="ConsPlusNormal"/>
        <w:spacing w:before="220"/>
        <w:ind w:firstLine="540"/>
        <w:jc w:val="both"/>
      </w:pPr>
      <w:r>
        <w:t>1 - в случае, если проект реализуется на территориях субъектов Российской Федерации, входящих в Дальневосточный федеральный округ, Северо-Кавказский федеральный округ, Байкальский регион, Арктическую зону, в Калининградской области, Республике Крым и г. Севастополе, а также на территориях монопрофильных муниципальных образований;</w:t>
      </w:r>
    </w:p>
    <w:p w:rsidR="003305B0" w:rsidRDefault="003305B0">
      <w:pPr>
        <w:pStyle w:val="ConsPlusNormal"/>
        <w:spacing w:before="220"/>
        <w:ind w:firstLine="540"/>
        <w:jc w:val="both"/>
      </w:pPr>
      <w:r>
        <w:t>0 - в случае, если проект реализуется на иных территориях субъектов Российской Федерации.</w:t>
      </w:r>
    </w:p>
    <w:p w:rsidR="003305B0" w:rsidRDefault="003305B0">
      <w:pPr>
        <w:pStyle w:val="ConsPlusNormal"/>
        <w:spacing w:before="220"/>
        <w:ind w:firstLine="540"/>
        <w:jc w:val="both"/>
      </w:pPr>
      <w:r>
        <w:t xml:space="preserve">28. Министерство экономического развития Российской Федерации с учетом предложений экспертной группы ранжирует проекты в порядке убывания суммы баллов. Если в список отобранных проектов попадают одновременно 2 проекта, локализованные в пределах одной производственной площадки субъекта Российской Федерации (индустриального парка, созданного по стандартам Министерства промышленности и торговли Российской Федерации, территорий </w:t>
      </w:r>
      <w:r>
        <w:lastRenderedPageBreak/>
        <w:t>опережающего социально-экономического развития, территорий инновационных научно-технологических центров), приоритет отдается проекту, набравшему наибольшее количество баллов при оценке качества проекта, при этом второй проект такой производственной площадки исключается из списка.</w:t>
      </w:r>
    </w:p>
    <w:p w:rsidR="003305B0" w:rsidRDefault="003305B0">
      <w:pPr>
        <w:pStyle w:val="ConsPlusNormal"/>
        <w:spacing w:before="220"/>
        <w:ind w:firstLine="540"/>
        <w:jc w:val="both"/>
      </w:pPr>
      <w:r>
        <w:t>Субсидии на реализацию проектов, локализованных на территориях субъектов Российской Федерации, имеющих низкий уровень социально-экономического развития, предоставляются в приоритетном порядке независимо от суммы баллов.</w:t>
      </w:r>
    </w:p>
    <w:p w:rsidR="003305B0" w:rsidRDefault="003305B0">
      <w:pPr>
        <w:pStyle w:val="ConsPlusNormal"/>
        <w:spacing w:before="220"/>
        <w:ind w:firstLine="540"/>
        <w:jc w:val="both"/>
      </w:pPr>
      <w:r>
        <w:t xml:space="preserve">В случае равенства баллов среди прочих проектов приоритетными считаются проекты, реализуемые на приоритетных территориях Российской Федерации, указанных в </w:t>
      </w:r>
      <w:hyperlink w:anchor="P1042">
        <w:r>
          <w:rPr>
            <w:color w:val="0000FF"/>
          </w:rPr>
          <w:t>пункте 24</w:t>
        </w:r>
      </w:hyperlink>
      <w:r>
        <w:t xml:space="preserve"> настоящих Правил, а далее - с большим уровнем степени влияния проекта на показатели национального проекта.</w:t>
      </w:r>
    </w:p>
    <w:p w:rsidR="003305B0" w:rsidRDefault="003305B0">
      <w:pPr>
        <w:pStyle w:val="ConsPlusNormal"/>
        <w:jc w:val="both"/>
      </w:pPr>
      <w:r>
        <w:t xml:space="preserve">(п. 28 в ред. </w:t>
      </w:r>
      <w:hyperlink r:id="rId341">
        <w:r>
          <w:rPr>
            <w:color w:val="0000FF"/>
          </w:rPr>
          <w:t>Постановления</w:t>
        </w:r>
      </w:hyperlink>
      <w:r>
        <w:t xml:space="preserve"> Правительства РФ от 07.10.2019 N 1284)</w:t>
      </w:r>
    </w:p>
    <w:p w:rsidR="003305B0" w:rsidRDefault="003305B0">
      <w:pPr>
        <w:pStyle w:val="ConsPlusNormal"/>
        <w:spacing w:before="220"/>
        <w:ind w:firstLine="540"/>
        <w:jc w:val="both"/>
      </w:pPr>
      <w:r>
        <w:t xml:space="preserve">29.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1">
        <w:r>
          <w:rPr>
            <w:color w:val="0000FF"/>
          </w:rPr>
          <w:t>абзаце шестом подпункта "б" пункта 3</w:t>
        </w:r>
      </w:hyperlink>
      <w:r>
        <w:t xml:space="preserve"> настоящих Правил (С</w:t>
      </w:r>
      <w:r>
        <w:rPr>
          <w:vertAlign w:val="subscript"/>
        </w:rPr>
        <w:t>7i</w:t>
      </w:r>
      <w:r>
        <w:t>), определяется в приоритетном порядке по объектам капитального строительства, финансирование которых осуществлялось в рамках соглашений в предшествующих годах и завершение создания и (или) развития которых планируется в году предоставления субсидии или в I квартале года, следующего за годом предоставления субсидии, по формуле:</w:t>
      </w:r>
    </w:p>
    <w:p w:rsidR="003305B0" w:rsidRDefault="003305B0">
      <w:pPr>
        <w:pStyle w:val="ConsPlusNormal"/>
        <w:jc w:val="both"/>
      </w:pPr>
    </w:p>
    <w:p w:rsidR="003305B0" w:rsidRDefault="003305B0">
      <w:pPr>
        <w:pStyle w:val="ConsPlusNormal"/>
        <w:jc w:val="center"/>
      </w:pPr>
      <w:r>
        <w:rPr>
          <w:noProof/>
          <w:position w:val="-27"/>
        </w:rPr>
        <w:drawing>
          <wp:inline distT="0" distB="0" distL="0" distR="0">
            <wp:extent cx="1986280" cy="48641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986280" cy="486410"/>
                    </a:xfrm>
                    <a:prstGeom prst="rect">
                      <a:avLst/>
                    </a:prstGeom>
                    <a:noFill/>
                    <a:ln>
                      <a:noFill/>
                    </a:ln>
                  </pic:spPr>
                </pic:pic>
              </a:graphicData>
            </a:graphic>
          </wp:inline>
        </w:drawing>
      </w:r>
    </w:p>
    <w:p w:rsidR="003305B0" w:rsidRDefault="003305B0">
      <w:pPr>
        <w:pStyle w:val="ConsPlusNormal"/>
        <w:jc w:val="both"/>
      </w:pPr>
      <w:r>
        <w:t xml:space="preserve">(в ред. </w:t>
      </w:r>
      <w:hyperlink r:id="rId343">
        <w:r>
          <w:rPr>
            <w:color w:val="0000FF"/>
          </w:rPr>
          <w:t>Постановления</w:t>
        </w:r>
      </w:hyperlink>
      <w:r>
        <w:t xml:space="preserve"> Правительства РФ от 07.10.2019 N 1284)</w:t>
      </w:r>
    </w:p>
    <w:p w:rsidR="003305B0" w:rsidRDefault="003305B0">
      <w:pPr>
        <w:pStyle w:val="ConsPlusNormal"/>
        <w:jc w:val="both"/>
      </w:pPr>
    </w:p>
    <w:p w:rsidR="003305B0" w:rsidRDefault="003305B0">
      <w:pPr>
        <w:pStyle w:val="ConsPlusNormal"/>
        <w:ind w:firstLine="540"/>
        <w:jc w:val="both"/>
      </w:pPr>
      <w:r>
        <w:t>где Z</w:t>
      </w:r>
      <w:r>
        <w:rPr>
          <w:vertAlign w:val="subscript"/>
        </w:rPr>
        <w:t>i</w:t>
      </w:r>
      <w:r>
        <w:t xml:space="preserve"> - количественная оценка затрат на реализацию мероприятия по созданию и (или) развитию объекта капитального строительства на год предоставления субсидии.</w:t>
      </w:r>
    </w:p>
    <w:p w:rsidR="003305B0" w:rsidRDefault="003305B0">
      <w:pPr>
        <w:pStyle w:val="ConsPlusNormal"/>
        <w:spacing w:before="220"/>
        <w:ind w:firstLine="540"/>
        <w:jc w:val="both"/>
      </w:pPr>
      <w:r>
        <w:t xml:space="preserve">В случае наличия остатка средств по направлению, указанному в </w:t>
      </w:r>
      <w:hyperlink w:anchor="P691">
        <w:r>
          <w:rPr>
            <w:color w:val="0000FF"/>
          </w:rPr>
          <w:t>абзаце шестом подпункта "б" пункта 3</w:t>
        </w:r>
      </w:hyperlink>
      <w:r>
        <w:t xml:space="preserve"> настоящих Правил,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(С</w:t>
      </w:r>
      <w:r>
        <w:rPr>
          <w:vertAlign w:val="subscript"/>
        </w:rPr>
        <w:t>7i</w:t>
      </w:r>
      <w:r>
        <w:t>), определяется по формуле:</w:t>
      </w:r>
    </w:p>
    <w:p w:rsidR="003305B0" w:rsidRDefault="003305B0">
      <w:pPr>
        <w:pStyle w:val="ConsPlusNormal"/>
      </w:pPr>
    </w:p>
    <w:p w:rsidR="003305B0" w:rsidRDefault="003305B0">
      <w:pPr>
        <w:pStyle w:val="ConsPlusNormal"/>
        <w:jc w:val="center"/>
      </w:pPr>
      <w:r>
        <w:rPr>
          <w:noProof/>
          <w:position w:val="-28"/>
        </w:rPr>
        <w:drawing>
          <wp:inline distT="0" distB="0" distL="0" distR="0">
            <wp:extent cx="1953260" cy="50292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953260" cy="50292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 К</w:t>
      </w:r>
      <w:r>
        <w:rPr>
          <w:vertAlign w:val="subscript"/>
        </w:rPr>
        <w:t>стрi</w:t>
      </w:r>
      <w:r>
        <w:t xml:space="preserve"> - коэффициент, характеризующий этап создания и (или) развития объекта капитального строительства, равный:</w:t>
      </w:r>
    </w:p>
    <w:p w:rsidR="003305B0" w:rsidRDefault="003305B0">
      <w:pPr>
        <w:pStyle w:val="ConsPlusNormal"/>
        <w:spacing w:before="220"/>
        <w:ind w:firstLine="540"/>
        <w:jc w:val="both"/>
      </w:pPr>
      <w:r>
        <w:t>1 - при продолжении создания и (или) развития объектов капитального строительства, софинансирование которых осуществлялось в рамках соглашений в предшествующих годах;</w:t>
      </w:r>
    </w:p>
    <w:p w:rsidR="003305B0" w:rsidRDefault="003305B0">
      <w:pPr>
        <w:pStyle w:val="ConsPlusNormal"/>
        <w:spacing w:before="220"/>
        <w:ind w:firstLine="540"/>
        <w:jc w:val="both"/>
      </w:pPr>
      <w:r>
        <w:t>0 - при создании и (или) развитии новых объектов капитального строительства.</w:t>
      </w:r>
    </w:p>
    <w:p w:rsidR="003305B0" w:rsidRDefault="003305B0">
      <w:pPr>
        <w:pStyle w:val="ConsPlusNormal"/>
        <w:spacing w:before="220"/>
        <w:ind w:firstLine="540"/>
        <w:jc w:val="both"/>
      </w:pPr>
      <w:r>
        <w:t xml:space="preserve">29(1).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1">
        <w:r>
          <w:rPr>
            <w:color w:val="0000FF"/>
          </w:rPr>
          <w:t>абзаце шестом подпункта "б" пункта 3</w:t>
        </w:r>
      </w:hyperlink>
      <w:r>
        <w:t xml:space="preserve"> настоящих Правил (С</w:t>
      </w:r>
      <w:r>
        <w:rPr>
          <w:vertAlign w:val="subscript"/>
        </w:rPr>
        <w:t>7ni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27"/>
        </w:rPr>
        <w:lastRenderedPageBreak/>
        <w:drawing>
          <wp:inline distT="0" distB="0" distL="0" distR="0">
            <wp:extent cx="1818640" cy="48641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818640" cy="48641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 W</w:t>
      </w:r>
      <w:r>
        <w:rPr>
          <w:vertAlign w:val="subscript"/>
        </w:rPr>
        <w:t>7ni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91">
        <w:r>
          <w:rPr>
            <w:color w:val="0000FF"/>
          </w:rPr>
          <w:t>абзаце шестом подпункта "б" пункта 3</w:t>
        </w:r>
      </w:hyperlink>
      <w:r>
        <w:t xml:space="preserve"> настоящих Правил.</w:t>
      </w:r>
    </w:p>
    <w:p w:rsidR="003305B0" w:rsidRDefault="003305B0">
      <w:pPr>
        <w:pStyle w:val="ConsPlusNormal"/>
        <w:jc w:val="both"/>
      </w:pPr>
      <w:r>
        <w:t xml:space="preserve">(п. 29(1) введен </w:t>
      </w:r>
      <w:hyperlink r:id="rId346">
        <w:r>
          <w:rPr>
            <w:color w:val="0000FF"/>
          </w:rPr>
          <w:t>Постановлением</w:t>
        </w:r>
      </w:hyperlink>
      <w:r>
        <w:t xml:space="preserve"> Правительства РФ от 07.10.2019 N 1284)</w:t>
      </w:r>
    </w:p>
    <w:p w:rsidR="003305B0" w:rsidRDefault="003305B0">
      <w:pPr>
        <w:pStyle w:val="ConsPlusNormal"/>
        <w:spacing w:before="220"/>
        <w:ind w:firstLine="540"/>
        <w:jc w:val="both"/>
      </w:pPr>
      <w:r>
        <w:t xml:space="preserve">30.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3">
        <w:r>
          <w:rPr>
            <w:color w:val="0000FF"/>
          </w:rPr>
          <w:t>абзаце втором подпункта "в" пункта 3</w:t>
        </w:r>
      </w:hyperlink>
      <w:r>
        <w:t xml:space="preserve"> настоящих Правил (С</w:t>
      </w:r>
      <w:r>
        <w:rPr>
          <w:vertAlign w:val="subscript"/>
        </w:rPr>
        <w:t>8i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27"/>
        </w:rPr>
        <w:drawing>
          <wp:inline distT="0" distB="0" distL="0" distR="0">
            <wp:extent cx="2950210" cy="48641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950210" cy="486410"/>
                    </a:xfrm>
                    <a:prstGeom prst="rect">
                      <a:avLst/>
                    </a:prstGeom>
                    <a:noFill/>
                    <a:ln>
                      <a:noFill/>
                    </a:ln>
                  </pic:spPr>
                </pic:pic>
              </a:graphicData>
            </a:graphic>
          </wp:inline>
        </w:drawing>
      </w:r>
    </w:p>
    <w:p w:rsidR="003305B0" w:rsidRDefault="003305B0">
      <w:pPr>
        <w:pStyle w:val="ConsPlusNormal"/>
        <w:jc w:val="both"/>
      </w:pPr>
      <w:r>
        <w:t xml:space="preserve">(в ред. </w:t>
      </w:r>
      <w:hyperlink r:id="rId348">
        <w:r>
          <w:rPr>
            <w:color w:val="0000FF"/>
          </w:rPr>
          <w:t>Постановления</w:t>
        </w:r>
      </w:hyperlink>
      <w:r>
        <w:t xml:space="preserve"> Правительства РФ от 07.10.2019 N 1284)</w:t>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К</w:t>
      </w:r>
      <w:r>
        <w:rPr>
          <w:vertAlign w:val="subscript"/>
        </w:rPr>
        <w:t>чнi</w:t>
      </w:r>
      <w:r>
        <w:t xml:space="preserve"> - доля населения старше 14 лет, не занятого в сфере малого и среднего предпринимательства, в i-м субъекте Российской Федерации в общей численности населения, не занятого в сфере малого и среднего предпринимательства в Российской Федерации;</w:t>
      </w:r>
    </w:p>
    <w:p w:rsidR="003305B0" w:rsidRDefault="003305B0">
      <w:pPr>
        <w:pStyle w:val="ConsPlusNormal"/>
        <w:spacing w:before="220"/>
        <w:ind w:firstLine="540"/>
        <w:jc w:val="both"/>
      </w:pPr>
      <w:r>
        <w:t>К</w:t>
      </w:r>
      <w:r>
        <w:rPr>
          <w:vertAlign w:val="subscript"/>
        </w:rPr>
        <w:t>плi</w:t>
      </w:r>
      <w:r>
        <w:t xml:space="preserve"> - коэффициент, характеризующий плотность населения в i-м субъекте Российской Федерации, равный:</w:t>
      </w:r>
    </w:p>
    <w:p w:rsidR="003305B0" w:rsidRDefault="003305B0">
      <w:pPr>
        <w:pStyle w:val="ConsPlusNormal"/>
        <w:spacing w:before="220"/>
        <w:ind w:firstLine="540"/>
        <w:jc w:val="both"/>
      </w:pPr>
      <w:r>
        <w:t>1 - если плотность населения от 7,5 человека на 1 кв. километр до 46,98 человека на 1 кв. километр (без учета гг. Москвы и Санкт-Петербурга);</w:t>
      </w:r>
    </w:p>
    <w:p w:rsidR="003305B0" w:rsidRDefault="003305B0">
      <w:pPr>
        <w:pStyle w:val="ConsPlusNormal"/>
        <w:spacing w:before="220"/>
        <w:ind w:firstLine="540"/>
        <w:jc w:val="both"/>
      </w:pPr>
      <w:r>
        <w:t>0,9 - если плотность населения выше средней плотности населения в регионах, в которых плотность населения выше среднероссийского уровня (без учета гг. Москвы и Санкт-Петербурга);</w:t>
      </w:r>
    </w:p>
    <w:p w:rsidR="003305B0" w:rsidRDefault="003305B0">
      <w:pPr>
        <w:pStyle w:val="ConsPlusNormal"/>
        <w:spacing w:before="220"/>
        <w:ind w:firstLine="540"/>
        <w:jc w:val="both"/>
      </w:pPr>
      <w:r>
        <w:t>К</w:t>
      </w:r>
      <w:r>
        <w:rPr>
          <w:vertAlign w:val="subscript"/>
        </w:rPr>
        <w:t>мигi</w:t>
      </w:r>
      <w:r>
        <w:t xml:space="preserve"> - коэффициент миграционного прироста (убыли) населения i-го субъекта Российской Федерации, равный:</w:t>
      </w:r>
    </w:p>
    <w:p w:rsidR="003305B0" w:rsidRDefault="003305B0">
      <w:pPr>
        <w:pStyle w:val="ConsPlusNormal"/>
        <w:spacing w:before="220"/>
        <w:ind w:firstLine="540"/>
        <w:jc w:val="both"/>
      </w:pPr>
      <w:r>
        <w:t>1 - если прирост (убыль) населения в i-м субъекте Российской Федерации не превышает среднероссийское значение;</w:t>
      </w:r>
    </w:p>
    <w:p w:rsidR="003305B0" w:rsidRDefault="003305B0">
      <w:pPr>
        <w:pStyle w:val="ConsPlusNormal"/>
        <w:spacing w:before="220"/>
        <w:ind w:firstLine="540"/>
        <w:jc w:val="both"/>
      </w:pPr>
      <w:r>
        <w:t>1,1 - если прирост (убыль) населения в i-м субъекте Российской Федерации превышает среднероссийское значение.</w:t>
      </w:r>
    </w:p>
    <w:p w:rsidR="003305B0" w:rsidRDefault="003305B0">
      <w:pPr>
        <w:pStyle w:val="ConsPlusNormal"/>
        <w:spacing w:before="220"/>
        <w:ind w:firstLine="540"/>
        <w:jc w:val="both"/>
      </w:pPr>
      <w:bookmarkStart w:id="28" w:name="P1159"/>
      <w:bookmarkEnd w:id="28"/>
      <w:r>
        <w:t xml:space="preserve">30(1).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693">
        <w:r>
          <w:rPr>
            <w:color w:val="0000FF"/>
          </w:rPr>
          <w:t>абзаце втором подпункта "в" пункта 3</w:t>
        </w:r>
      </w:hyperlink>
      <w:r>
        <w:t xml:space="preserve"> настоящих Правил (С</w:t>
      </w:r>
      <w:r>
        <w:rPr>
          <w:vertAlign w:val="subscript"/>
        </w:rPr>
        <w:t>8ni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27"/>
        </w:rPr>
        <w:drawing>
          <wp:inline distT="0" distB="0" distL="0" distR="0">
            <wp:extent cx="1818640" cy="48641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818640" cy="48641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 W</w:t>
      </w:r>
      <w:r>
        <w:rPr>
          <w:vertAlign w:val="subscript"/>
        </w:rPr>
        <w:t>8ni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693">
        <w:r>
          <w:rPr>
            <w:color w:val="0000FF"/>
          </w:rPr>
          <w:t>абзаце втором подпункта "в" пункта 3</w:t>
        </w:r>
      </w:hyperlink>
      <w:r>
        <w:t xml:space="preserve"> настоящих Правил.</w:t>
      </w:r>
    </w:p>
    <w:p w:rsidR="003305B0" w:rsidRDefault="003305B0">
      <w:pPr>
        <w:pStyle w:val="ConsPlusNormal"/>
        <w:jc w:val="both"/>
      </w:pPr>
      <w:r>
        <w:lastRenderedPageBreak/>
        <w:t xml:space="preserve">(п. 30(1) введен </w:t>
      </w:r>
      <w:hyperlink r:id="rId350">
        <w:r>
          <w:rPr>
            <w:color w:val="0000FF"/>
          </w:rPr>
          <w:t>Постановлением</w:t>
        </w:r>
      </w:hyperlink>
      <w:r>
        <w:t xml:space="preserve"> Правительства РФ от 07.10.2019 N 1284)</w:t>
      </w:r>
    </w:p>
    <w:p w:rsidR="003305B0" w:rsidRDefault="003305B0">
      <w:pPr>
        <w:pStyle w:val="ConsPlusNormal"/>
        <w:spacing w:before="220"/>
        <w:ind w:firstLine="540"/>
        <w:jc w:val="both"/>
      </w:pPr>
      <w:r>
        <w:t>31. Извещение о приеме документов субъектов Российской Федерации, бюджетам которых предоставляются субсидии, размещается на официальном сайте Министерства экономического развития Российской Федерации в информационно-телекоммуникационной сети "Интернет" (далее - извещение о приеме документов) и содержит:</w:t>
      </w:r>
    </w:p>
    <w:p w:rsidR="003305B0" w:rsidRDefault="003305B0">
      <w:pPr>
        <w:pStyle w:val="ConsPlusNormal"/>
        <w:spacing w:before="220"/>
        <w:ind w:firstLine="540"/>
        <w:jc w:val="both"/>
      </w:pPr>
      <w:r>
        <w:t>а) наименование и адрес Министерства экономического развития Российской Федерации;</w:t>
      </w:r>
    </w:p>
    <w:p w:rsidR="003305B0" w:rsidRDefault="003305B0">
      <w:pPr>
        <w:pStyle w:val="ConsPlusNormal"/>
        <w:spacing w:before="220"/>
        <w:ind w:firstLine="540"/>
        <w:jc w:val="both"/>
      </w:pPr>
      <w:r>
        <w:t>б) адрес, дату, время начала и окончания приема документов субъектов Российской Федерации;</w:t>
      </w:r>
    </w:p>
    <w:p w:rsidR="003305B0" w:rsidRDefault="003305B0">
      <w:pPr>
        <w:pStyle w:val="ConsPlusNormal"/>
        <w:spacing w:before="220"/>
        <w:ind w:firstLine="540"/>
        <w:jc w:val="both"/>
      </w:pPr>
      <w:r>
        <w:t>в) контактную информацию Министерства экономического развития Российской Федерации (телефоны, адреса электронной почты).</w:t>
      </w:r>
    </w:p>
    <w:p w:rsidR="003305B0" w:rsidRDefault="003305B0">
      <w:pPr>
        <w:pStyle w:val="ConsPlusNormal"/>
        <w:spacing w:before="220"/>
        <w:ind w:firstLine="540"/>
        <w:jc w:val="both"/>
      </w:pPr>
      <w:r>
        <w:t>31(1). В целях предоставления субсидии на оказание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извещение о приеме документов не размещается.</w:t>
      </w:r>
    </w:p>
    <w:p w:rsidR="003305B0" w:rsidRDefault="003305B0">
      <w:pPr>
        <w:pStyle w:val="ConsPlusNormal"/>
        <w:jc w:val="both"/>
      </w:pPr>
      <w:r>
        <w:t xml:space="preserve">(п. 31(1) введен </w:t>
      </w:r>
      <w:hyperlink r:id="rId351">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bookmarkStart w:id="29" w:name="P1171"/>
      <w:bookmarkEnd w:id="29"/>
      <w:r>
        <w:t>32. Для получения субсидии субъект Российской Федерации представляет в Министерство экономического развития Российской Федерации следующие документы, действительные в течение текущего финансового года:</w:t>
      </w:r>
    </w:p>
    <w:p w:rsidR="003305B0" w:rsidRDefault="003305B0">
      <w:pPr>
        <w:pStyle w:val="ConsPlusNormal"/>
        <w:spacing w:before="220"/>
        <w:ind w:firstLine="540"/>
        <w:jc w:val="both"/>
      </w:pPr>
      <w:bookmarkStart w:id="30" w:name="P1172"/>
      <w:bookmarkEnd w:id="30"/>
      <w:r>
        <w:t xml:space="preserve">а) заявка (в целях получения субсидии по направлению, указанному в </w:t>
      </w:r>
      <w:hyperlink w:anchor="P690">
        <w:r>
          <w:rPr>
            <w:color w:val="0000FF"/>
          </w:rPr>
          <w:t>абзацах пятом</w:t>
        </w:r>
      </w:hyperlink>
      <w:r>
        <w:t xml:space="preserve"> и </w:t>
      </w:r>
      <w:hyperlink w:anchor="P691">
        <w:r>
          <w:rPr>
            <w:color w:val="0000FF"/>
          </w:rPr>
          <w:t>шестом подпункта "б" пункта 3</w:t>
        </w:r>
      </w:hyperlink>
      <w:r>
        <w:t xml:space="preserve"> настоящих Правил, субъект Российской Федерации представляет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а также предварительную заявку на получение субсидии по форме, предусмотренной </w:t>
      </w:r>
      <w:hyperlink w:anchor="P1368">
        <w:r>
          <w:rPr>
            <w:color w:val="0000FF"/>
          </w:rPr>
          <w:t>приложением</w:t>
        </w:r>
      </w:hyperlink>
      <w:r>
        <w:t xml:space="preserve"> к настоящим Правилам, в сроки, установленные Министерством экономического развития Российской Федерации);</w:t>
      </w:r>
    </w:p>
    <w:p w:rsidR="003305B0" w:rsidRDefault="003305B0">
      <w:pPr>
        <w:pStyle w:val="ConsPlusNormal"/>
        <w:spacing w:before="220"/>
        <w:ind w:firstLine="540"/>
        <w:jc w:val="both"/>
      </w:pPr>
      <w:r>
        <w:t>б) документ об определении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rsidR="003305B0" w:rsidRDefault="003305B0">
      <w:pPr>
        <w:pStyle w:val="ConsPlusNormal"/>
        <w:jc w:val="both"/>
      </w:pPr>
      <w:r>
        <w:t xml:space="preserve">(в ред. </w:t>
      </w:r>
      <w:hyperlink r:id="rId352">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в) документ о наделении юридического лица функциями единого органа управления организациями инфраструктуры поддержки субъектов малого и среднего предпринимательства;</w:t>
      </w:r>
    </w:p>
    <w:p w:rsidR="003305B0" w:rsidRDefault="003305B0">
      <w:pPr>
        <w:pStyle w:val="ConsPlusNormal"/>
        <w:spacing w:before="220"/>
        <w:ind w:firstLine="540"/>
        <w:jc w:val="both"/>
      </w:pPr>
      <w:r>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из муниципальной программы (подпрограммы), если оказание финансовой поддержки ее реализации предусмотрено государственной программой (подпрограммой) субъекта Российской Федерации;</w:t>
      </w:r>
    </w:p>
    <w:p w:rsidR="003305B0" w:rsidRDefault="003305B0">
      <w:pPr>
        <w:pStyle w:val="ConsPlusNormal"/>
        <w:spacing w:before="220"/>
        <w:ind w:firstLine="540"/>
        <w:jc w:val="both"/>
      </w:pPr>
      <w:r>
        <w:t>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3305B0" w:rsidRDefault="003305B0">
      <w:pPr>
        <w:pStyle w:val="ConsPlusNormal"/>
        <w:spacing w:before="220"/>
        <w:ind w:firstLine="540"/>
        <w:jc w:val="both"/>
      </w:pPr>
      <w:r>
        <w:lastRenderedPageBreak/>
        <w:t xml:space="preserve">е) иные документы, предусмотренные </w:t>
      </w:r>
      <w:hyperlink w:anchor="P1286">
        <w:r>
          <w:rPr>
            <w:color w:val="0000FF"/>
          </w:rPr>
          <w:t>пунктами 59</w:t>
        </w:r>
      </w:hyperlink>
      <w:r>
        <w:t xml:space="preserve"> и </w:t>
      </w:r>
      <w:hyperlink w:anchor="P1315">
        <w:r>
          <w:rPr>
            <w:color w:val="0000FF"/>
          </w:rPr>
          <w:t>64</w:t>
        </w:r>
      </w:hyperlink>
      <w:r>
        <w:t xml:space="preserve"> настоящих Правил.</w:t>
      </w:r>
    </w:p>
    <w:p w:rsidR="003305B0" w:rsidRDefault="003305B0">
      <w:pPr>
        <w:pStyle w:val="ConsPlusNormal"/>
        <w:spacing w:before="220"/>
        <w:ind w:firstLine="540"/>
        <w:jc w:val="both"/>
      </w:pPr>
      <w:r>
        <w:t>32(1). Для получения субсидии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субъект Российской Федерации представляет в Министерство экономического развития Российской Федерации заявку.</w:t>
      </w:r>
    </w:p>
    <w:p w:rsidR="003305B0" w:rsidRDefault="003305B0">
      <w:pPr>
        <w:pStyle w:val="ConsPlusNormal"/>
        <w:jc w:val="both"/>
      </w:pPr>
      <w:r>
        <w:t xml:space="preserve">(п. 32(1) введен </w:t>
      </w:r>
      <w:hyperlink r:id="rId353">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r>
        <w:t xml:space="preserve">33. Документы, указанные в </w:t>
      </w:r>
      <w:hyperlink w:anchor="P1172">
        <w:r>
          <w:rPr>
            <w:color w:val="0000FF"/>
          </w:rPr>
          <w:t>подпункте "а" пункта 32</w:t>
        </w:r>
      </w:hyperlink>
      <w:r>
        <w:t xml:space="preserve"> настоящих Правил, заполняются уполномоченным органом в бумажном виде.</w:t>
      </w:r>
    </w:p>
    <w:p w:rsidR="003305B0" w:rsidRDefault="003305B0">
      <w:pPr>
        <w:pStyle w:val="ConsPlusNormal"/>
        <w:jc w:val="both"/>
      </w:pPr>
      <w:r>
        <w:t xml:space="preserve">(в ред. </w:t>
      </w:r>
      <w:hyperlink r:id="rId354">
        <w:r>
          <w:rPr>
            <w:color w:val="0000FF"/>
          </w:rPr>
          <w:t>Постановления</w:t>
        </w:r>
      </w:hyperlink>
      <w:r>
        <w:t xml:space="preserve"> Правительства РФ от 29.09.2020 N 1563)</w:t>
      </w:r>
    </w:p>
    <w:p w:rsidR="003305B0" w:rsidRDefault="003305B0">
      <w:pPr>
        <w:pStyle w:val="ConsPlusNormal"/>
        <w:spacing w:before="220"/>
        <w:ind w:firstLine="540"/>
        <w:jc w:val="both"/>
      </w:pPr>
      <w:r>
        <w:t xml:space="preserve">34. Документы, указанные в </w:t>
      </w:r>
      <w:hyperlink w:anchor="P1171">
        <w:r>
          <w:rPr>
            <w:color w:val="0000FF"/>
          </w:rPr>
          <w:t>пункте 32</w:t>
        </w:r>
      </w:hyperlink>
      <w:r>
        <w:t xml:space="preserve"> настоящих Правил, представляются субъектами Российской Федерации в сроки, указанные в извещении о приеме документов.</w:t>
      </w:r>
    </w:p>
    <w:p w:rsidR="003305B0" w:rsidRDefault="003305B0">
      <w:pPr>
        <w:pStyle w:val="ConsPlusNormal"/>
        <w:spacing w:before="220"/>
        <w:ind w:firstLine="540"/>
        <w:jc w:val="both"/>
      </w:pPr>
      <w:r>
        <w:t xml:space="preserve">35. Распределение субсидий осуществляется между субъектами Российской Федерации, соответствующими условиям и критериям отбора субъектов Российской Федерации для предоставления субсидии, указанным в </w:t>
      </w:r>
      <w:hyperlink w:anchor="P741">
        <w:r>
          <w:rPr>
            <w:color w:val="0000FF"/>
          </w:rPr>
          <w:t>пунктах 9</w:t>
        </w:r>
      </w:hyperlink>
      <w:r>
        <w:t xml:space="preserve"> и </w:t>
      </w:r>
      <w:hyperlink w:anchor="P746">
        <w:r>
          <w:rPr>
            <w:color w:val="0000FF"/>
          </w:rPr>
          <w:t>10</w:t>
        </w:r>
      </w:hyperlink>
      <w:r>
        <w:t xml:space="preserve"> настоящих Правил, в соответствии с бюджетным законодательством Российской Федерации.</w:t>
      </w:r>
    </w:p>
    <w:p w:rsidR="003305B0" w:rsidRDefault="003305B0">
      <w:pPr>
        <w:pStyle w:val="ConsPlusNormal"/>
        <w:spacing w:before="220"/>
        <w:ind w:firstLine="540"/>
        <w:jc w:val="both"/>
      </w:pPr>
      <w:r>
        <w:t xml:space="preserve">Расчет распределения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 в соответствии с </w:t>
      </w:r>
      <w:hyperlink w:anchor="P790">
        <w:r>
          <w:rPr>
            <w:color w:val="0000FF"/>
          </w:rPr>
          <w:t>пунктами 13</w:t>
        </w:r>
      </w:hyperlink>
      <w:r>
        <w:t xml:space="preserve"> - </w:t>
      </w:r>
      <w:hyperlink w:anchor="P1159">
        <w:r>
          <w:rPr>
            <w:color w:val="0000FF"/>
          </w:rPr>
          <w:t>30(1)</w:t>
        </w:r>
      </w:hyperlink>
      <w:r>
        <w:t xml:space="preserve"> настоящих Правил.</w:t>
      </w:r>
    </w:p>
    <w:p w:rsidR="003305B0" w:rsidRDefault="003305B0">
      <w:pPr>
        <w:pStyle w:val="ConsPlusNormal"/>
        <w:jc w:val="both"/>
      </w:pPr>
      <w:r>
        <w:t xml:space="preserve">(в ред. </w:t>
      </w:r>
      <w:hyperlink r:id="rId355">
        <w:r>
          <w:rPr>
            <w:color w:val="0000FF"/>
          </w:rPr>
          <w:t>Постановления</w:t>
        </w:r>
      </w:hyperlink>
      <w:r>
        <w:t xml:space="preserve"> Правительства РФ от 07.10.2019 N 1284)</w:t>
      </w:r>
    </w:p>
    <w:p w:rsidR="003305B0" w:rsidRDefault="003305B0">
      <w:pPr>
        <w:pStyle w:val="ConsPlusNormal"/>
        <w:spacing w:before="220"/>
        <w:ind w:firstLine="540"/>
        <w:jc w:val="both"/>
      </w:pPr>
      <w:r>
        <w:t xml:space="preserve">36. При распределении субсидий между субъектами Российской Федерации по инициативе субъекта Российской Федерации объем субсидии на реализацию одного из направлений, указанных в </w:t>
      </w:r>
      <w:hyperlink w:anchor="P680">
        <w:r>
          <w:rPr>
            <w:color w:val="0000FF"/>
          </w:rPr>
          <w:t>пункте 3</w:t>
        </w:r>
      </w:hyperlink>
      <w:r>
        <w:t xml:space="preserve"> настоящих Правил, по согласованию с проектным комитетом может быть перераспределен на другое направление, за исключением субсидии на реализацию направления, указанного в </w:t>
      </w:r>
      <w:hyperlink w:anchor="P690">
        <w:r>
          <w:rPr>
            <w:color w:val="0000FF"/>
          </w:rPr>
          <w:t>абзаце пятом подпункта "б" пункта 3</w:t>
        </w:r>
      </w:hyperlink>
      <w:r>
        <w:t xml:space="preserve"> настоящих Правил,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3305B0" w:rsidRDefault="003305B0">
      <w:pPr>
        <w:pStyle w:val="ConsPlusNormal"/>
        <w:jc w:val="both"/>
      </w:pPr>
      <w:r>
        <w:t xml:space="preserve">(в ред. </w:t>
      </w:r>
      <w:hyperlink r:id="rId356">
        <w:r>
          <w:rPr>
            <w:color w:val="0000FF"/>
          </w:rPr>
          <w:t>Постановления</w:t>
        </w:r>
      </w:hyperlink>
      <w:r>
        <w:t xml:space="preserve"> Правительства РФ от 08.05.2020 N 646)</w:t>
      </w:r>
    </w:p>
    <w:p w:rsidR="003305B0" w:rsidRDefault="003305B0">
      <w:pPr>
        <w:pStyle w:val="ConsPlusNormal"/>
        <w:spacing w:before="220"/>
        <w:ind w:firstLine="540"/>
        <w:jc w:val="both"/>
      </w:pPr>
      <w:r>
        <w:t xml:space="preserve">В течение финансового года после предоставления субсидии по инициативе субъекта Российской Федерации могут быть внесены изменения в заявку, предусматривающие перераспределение объема субсидии на реализацию одного из направлений, указанных в </w:t>
      </w:r>
      <w:hyperlink w:anchor="P680">
        <w:r>
          <w:rPr>
            <w:color w:val="0000FF"/>
          </w:rPr>
          <w:t>пункте 3</w:t>
        </w:r>
      </w:hyperlink>
      <w:r>
        <w:t xml:space="preserve"> настоящих Правил, на реализацию другого направления, за исключением субсидии на реализацию направления, указанного в </w:t>
      </w:r>
      <w:hyperlink w:anchor="P690">
        <w:r>
          <w:rPr>
            <w:color w:val="0000FF"/>
          </w:rPr>
          <w:t>абзаце пятом подпункта "б" пункта 3</w:t>
        </w:r>
      </w:hyperlink>
      <w:r>
        <w:t xml:space="preserve"> настоящих Правил, по согласованию с проектным комитетом,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3305B0" w:rsidRDefault="003305B0">
      <w:pPr>
        <w:pStyle w:val="ConsPlusNormal"/>
        <w:jc w:val="both"/>
      </w:pPr>
      <w:r>
        <w:t xml:space="preserve">(абзац введен </w:t>
      </w:r>
      <w:hyperlink r:id="rId357">
        <w:r>
          <w:rPr>
            <w:color w:val="0000FF"/>
          </w:rPr>
          <w:t>Постановлением</w:t>
        </w:r>
      </w:hyperlink>
      <w:r>
        <w:t xml:space="preserve"> Правительства РФ от 07.10.2019 N 1284; в ред. </w:t>
      </w:r>
      <w:hyperlink r:id="rId358">
        <w:r>
          <w:rPr>
            <w:color w:val="0000FF"/>
          </w:rPr>
          <w:t>Постановления</w:t>
        </w:r>
      </w:hyperlink>
      <w:r>
        <w:t xml:space="preserve"> Правительства РФ от 08.05.2020 N 646)</w:t>
      </w:r>
    </w:p>
    <w:p w:rsidR="003305B0" w:rsidRDefault="003305B0">
      <w:pPr>
        <w:pStyle w:val="ConsPlusNormal"/>
        <w:spacing w:before="220"/>
        <w:ind w:firstLine="540"/>
        <w:jc w:val="both"/>
      </w:pPr>
      <w:r>
        <w:t>37.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3305B0" w:rsidRDefault="003305B0">
      <w:pPr>
        <w:pStyle w:val="ConsPlusNormal"/>
        <w:jc w:val="both"/>
      </w:pPr>
      <w:r>
        <w:t xml:space="preserve">(п. 37 в ред. </w:t>
      </w:r>
      <w:hyperlink r:id="rId359">
        <w:r>
          <w:rPr>
            <w:color w:val="0000FF"/>
          </w:rPr>
          <w:t>Постановления</w:t>
        </w:r>
      </w:hyperlink>
      <w:r>
        <w:t xml:space="preserve"> Правительства РФ от 29.09.2020 N 1563)</w:t>
      </w:r>
    </w:p>
    <w:p w:rsidR="003305B0" w:rsidRDefault="003305B0">
      <w:pPr>
        <w:pStyle w:val="ConsPlusNormal"/>
        <w:spacing w:before="220"/>
        <w:ind w:firstLine="540"/>
        <w:jc w:val="both"/>
      </w:pPr>
      <w:r>
        <w:t xml:space="preserve">38. Возврат средств субсидии субъектом Российской Федерации в случае нарушения обязательств, предусмотренных соглашением, в части недостижения результатов использования субсидии и их значений и (или) несоблюдения графика выполнения мероприятий по </w:t>
      </w:r>
      <w:r>
        <w:lastRenderedPageBreak/>
        <w:t xml:space="preserve">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основания для освобождения субъекта Российской Федерации от применения мер ответственности за нарушение обязательств, предусмотренных соглашением, осуществляется в соответствии с </w:t>
      </w:r>
      <w:hyperlink r:id="rId360">
        <w:r>
          <w:rPr>
            <w:color w:val="0000FF"/>
          </w:rPr>
          <w:t>пунктами 16</w:t>
        </w:r>
      </w:hyperlink>
      <w:r>
        <w:t xml:space="preserve"> - </w:t>
      </w:r>
      <w:hyperlink r:id="rId361">
        <w:r>
          <w:rPr>
            <w:color w:val="0000FF"/>
          </w:rPr>
          <w:t>20</w:t>
        </w:r>
      </w:hyperlink>
      <w:r>
        <w:t xml:space="preserve"> и </w:t>
      </w:r>
      <w:hyperlink r:id="rId362">
        <w:r>
          <w:rPr>
            <w:color w:val="0000FF"/>
          </w:rPr>
          <w:t>22(2)</w:t>
        </w:r>
      </w:hyperlink>
      <w:r>
        <w:t xml:space="preserve"> Правил формирования, предоставления и распределения субсидий.</w:t>
      </w:r>
    </w:p>
    <w:p w:rsidR="003305B0" w:rsidRDefault="003305B0">
      <w:pPr>
        <w:pStyle w:val="ConsPlusNormal"/>
        <w:spacing w:before="220"/>
        <w:ind w:firstLine="540"/>
        <w:jc w:val="both"/>
      </w:pPr>
      <w:r>
        <w:t xml:space="preserve">39. Основанием для освобождения субъекта Российской Федерации от применения мер ответственности за нарушение обязательств, предусмотренных соглашением, является документальное подтверждение наступления обстоятельств, препятствующих исполнению соответствующих обязательств, предусмотренных </w:t>
      </w:r>
      <w:hyperlink r:id="rId363">
        <w:r>
          <w:rPr>
            <w:color w:val="0000FF"/>
          </w:rPr>
          <w:t>пунктом 20</w:t>
        </w:r>
      </w:hyperlink>
      <w:r>
        <w:t xml:space="preserve"> Правил формирования, предоставления и распределения субсидий.</w:t>
      </w:r>
    </w:p>
    <w:p w:rsidR="003305B0" w:rsidRDefault="003305B0">
      <w:pPr>
        <w:pStyle w:val="ConsPlusNormal"/>
        <w:spacing w:before="220"/>
        <w:ind w:firstLine="540"/>
        <w:jc w:val="both"/>
      </w:pPr>
      <w:r>
        <w:t xml:space="preserve">40.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w:t>
      </w:r>
      <w:hyperlink r:id="rId364">
        <w:r>
          <w:rPr>
            <w:color w:val="0000FF"/>
          </w:rPr>
          <w:t>формой</w:t>
        </w:r>
      </w:hyperlink>
      <w:r>
        <w:t xml:space="preserve"> соглашения, утвержденной Министерством финансов Российской Федерации.</w:t>
      </w:r>
    </w:p>
    <w:p w:rsidR="003305B0" w:rsidRDefault="003305B0">
      <w:pPr>
        <w:pStyle w:val="ConsPlusNormal"/>
        <w:spacing w:before="220"/>
        <w:ind w:firstLine="540"/>
        <w:jc w:val="both"/>
      </w:pPr>
      <w:r>
        <w:t xml:space="preserve">В соглашении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направлениям (объектам капитального строительства (объектам недвижимого имущества) в случае предоставления субсидии по нескольким направлениям, указанным в </w:t>
      </w:r>
      <w:hyperlink w:anchor="P680">
        <w:r>
          <w:rPr>
            <w:color w:val="0000FF"/>
          </w:rPr>
          <w:t>пункте 3</w:t>
        </w:r>
      </w:hyperlink>
      <w:r>
        <w:t xml:space="preserve"> настоящих Правил.</w:t>
      </w:r>
    </w:p>
    <w:p w:rsidR="003305B0" w:rsidRDefault="003305B0">
      <w:pPr>
        <w:pStyle w:val="ConsPlusNormal"/>
        <w:jc w:val="both"/>
      </w:pPr>
      <w:r>
        <w:t xml:space="preserve">(абзац введен </w:t>
      </w:r>
      <w:hyperlink r:id="rId365">
        <w:r>
          <w:rPr>
            <w:color w:val="0000FF"/>
          </w:rPr>
          <w:t>Постановлением</w:t>
        </w:r>
      </w:hyperlink>
      <w:r>
        <w:t xml:space="preserve"> Правительства РФ от 22.05.2019 N 638)</w:t>
      </w:r>
    </w:p>
    <w:p w:rsidR="003305B0" w:rsidRDefault="003305B0">
      <w:pPr>
        <w:pStyle w:val="ConsPlusNormal"/>
        <w:spacing w:before="220"/>
        <w:ind w:firstLine="540"/>
        <w:jc w:val="both"/>
      </w:pPr>
      <w:r>
        <w:t>41. Внесение в соглашение изменений, предусматривающих ухудшение значений результатов использования субсидии, а также увеличение сроков достижения предусмотренных соглашением результатов,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результатов федерального проекта, а также в случае существенного (более чем на 20 процентов) сокращения размера субсидии.</w:t>
      </w:r>
    </w:p>
    <w:p w:rsidR="003305B0" w:rsidRDefault="003305B0">
      <w:pPr>
        <w:pStyle w:val="ConsPlusNormal"/>
        <w:spacing w:before="220"/>
        <w:ind w:firstLine="540"/>
        <w:jc w:val="both"/>
      </w:pPr>
      <w:r>
        <w:t>42.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ухудшения конечных значений целевых показателей национального проекта и (или) конечных результатов реализации федеральных проектов.</w:t>
      </w:r>
    </w:p>
    <w:p w:rsidR="003305B0" w:rsidRDefault="003305B0">
      <w:pPr>
        <w:pStyle w:val="ConsPlusNormal"/>
        <w:spacing w:before="220"/>
        <w:ind w:firstLine="540"/>
        <w:jc w:val="both"/>
      </w:pPr>
      <w:r>
        <w:t>43.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305B0" w:rsidRDefault="003305B0">
      <w:pPr>
        <w:pStyle w:val="ConsPlusNormal"/>
        <w:jc w:val="both"/>
      </w:pPr>
      <w:r>
        <w:t xml:space="preserve">(п. 43 в ред. </w:t>
      </w:r>
      <w:hyperlink r:id="rId366">
        <w:r>
          <w:rPr>
            <w:color w:val="0000FF"/>
          </w:rPr>
          <w:t>Постановления</w:t>
        </w:r>
      </w:hyperlink>
      <w:r>
        <w:t xml:space="preserve"> Правительства РФ от 25.12.2021 N 2489)</w:t>
      </w:r>
    </w:p>
    <w:p w:rsidR="003305B0" w:rsidRDefault="003305B0">
      <w:pPr>
        <w:pStyle w:val="ConsPlusNormal"/>
        <w:spacing w:before="220"/>
        <w:ind w:firstLine="540"/>
        <w:jc w:val="both"/>
      </w:pPr>
      <w:r>
        <w:t>44. Уполномоченный орган представляет в Министерство экономического развития Российской Федерации отчеты, предусмотренные соглашением.</w:t>
      </w:r>
    </w:p>
    <w:p w:rsidR="003305B0" w:rsidRDefault="003305B0">
      <w:pPr>
        <w:pStyle w:val="ConsPlusNormal"/>
        <w:spacing w:before="220"/>
        <w:ind w:firstLine="540"/>
        <w:jc w:val="both"/>
      </w:pPr>
      <w:r>
        <w:t xml:space="preserve">Отчеты по формам, указанным в </w:t>
      </w:r>
      <w:hyperlink w:anchor="P733">
        <w:r>
          <w:rPr>
            <w:color w:val="0000FF"/>
          </w:rPr>
          <w:t>абзацах втором</w:t>
        </w:r>
      </w:hyperlink>
      <w:r>
        <w:t xml:space="preserve"> и </w:t>
      </w:r>
      <w:hyperlink w:anchor="P734">
        <w:r>
          <w:rPr>
            <w:color w:val="0000FF"/>
          </w:rPr>
          <w:t>третьем подпункта "б" пункта 7</w:t>
        </w:r>
      </w:hyperlink>
      <w:r>
        <w:t xml:space="preserve"> настоящих Правил, заполненные уполномоченным органом и подписанные руководителем уполномоченного органа, представляются в бумажном виде по запросу Министерства экономического развития Российской Федерации.</w:t>
      </w:r>
    </w:p>
    <w:p w:rsidR="003305B0" w:rsidRDefault="003305B0">
      <w:pPr>
        <w:pStyle w:val="ConsPlusNormal"/>
        <w:jc w:val="both"/>
      </w:pPr>
      <w:r>
        <w:t xml:space="preserve">(в ред. </w:t>
      </w:r>
      <w:hyperlink r:id="rId367">
        <w:r>
          <w:rPr>
            <w:color w:val="0000FF"/>
          </w:rPr>
          <w:t>Постановления</w:t>
        </w:r>
      </w:hyperlink>
      <w:r>
        <w:t xml:space="preserve"> Правительства РФ от 29.09.2020 N 1563)</w:t>
      </w:r>
    </w:p>
    <w:p w:rsidR="003305B0" w:rsidRDefault="003305B0">
      <w:pPr>
        <w:pStyle w:val="ConsPlusNormal"/>
        <w:spacing w:before="220"/>
        <w:ind w:firstLine="540"/>
        <w:jc w:val="both"/>
      </w:pPr>
      <w:r>
        <w:t xml:space="preserve">Отчеты, предусмотренные соглашением, а также отчеты по формам, указанным в </w:t>
      </w:r>
      <w:hyperlink w:anchor="P733">
        <w:r>
          <w:rPr>
            <w:color w:val="0000FF"/>
          </w:rPr>
          <w:t>абзацах втором</w:t>
        </w:r>
      </w:hyperlink>
      <w:r>
        <w:t xml:space="preserve"> и </w:t>
      </w:r>
      <w:hyperlink w:anchor="P734">
        <w:r>
          <w:rPr>
            <w:color w:val="0000FF"/>
          </w:rPr>
          <w:t>третьем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w:t>
      </w:r>
      <w:r>
        <w:lastRenderedPageBreak/>
        <w:t>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порядке и в сроки, установленные соглашением о предоставлении субсидии.</w:t>
      </w:r>
    </w:p>
    <w:p w:rsidR="003305B0" w:rsidRDefault="003305B0">
      <w:pPr>
        <w:pStyle w:val="ConsPlusNormal"/>
        <w:jc w:val="both"/>
      </w:pPr>
      <w:r>
        <w:t xml:space="preserve">(в ред. </w:t>
      </w:r>
      <w:hyperlink r:id="rId368">
        <w:r>
          <w:rPr>
            <w:color w:val="0000FF"/>
          </w:rPr>
          <w:t>Постановления</w:t>
        </w:r>
      </w:hyperlink>
      <w:r>
        <w:t xml:space="preserve"> Правительства РФ от 29.09.2020 N 1563)</w:t>
      </w:r>
    </w:p>
    <w:p w:rsidR="003305B0" w:rsidRDefault="003305B0">
      <w:pPr>
        <w:pStyle w:val="ConsPlusNormal"/>
        <w:spacing w:before="220"/>
        <w:ind w:firstLine="540"/>
        <w:jc w:val="both"/>
      </w:pPr>
      <w:r>
        <w:t>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системе "Электронный бюджет".</w:t>
      </w:r>
    </w:p>
    <w:p w:rsidR="003305B0" w:rsidRDefault="003305B0">
      <w:pPr>
        <w:pStyle w:val="ConsPlusNormal"/>
        <w:spacing w:before="220"/>
        <w:ind w:firstLine="540"/>
        <w:jc w:val="both"/>
      </w:pPr>
      <w:r>
        <w:t>45.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3305B0" w:rsidRDefault="003305B0">
      <w:pPr>
        <w:pStyle w:val="ConsPlusNormal"/>
        <w:spacing w:before="220"/>
        <w:ind w:firstLine="540"/>
        <w:jc w:val="both"/>
      </w:pPr>
      <w:r>
        <w:t xml:space="preserve">46. В рамках федерального </w:t>
      </w:r>
      <w:hyperlink r:id="rId369">
        <w:r>
          <w:rPr>
            <w:color w:val="0000FF"/>
          </w:rPr>
          <w:t>проекта</w:t>
        </w:r>
      </w:hyperlink>
      <w:r>
        <w:t xml:space="preserve"> "Расширение доступа субъектов малого и среднего предпринимательства к финансовым ресурсам, в том числе к льготному финансированию"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3305B0" w:rsidRDefault="003305B0">
      <w:pPr>
        <w:pStyle w:val="ConsPlusNormal"/>
        <w:spacing w:before="220"/>
        <w:ind w:firstLine="540"/>
        <w:jc w:val="both"/>
      </w:pPr>
      <w:r>
        <w:t xml:space="preserve">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микрофинансовых организаций, а также субсидии государственным микрофинансовым организациям на субсидирование ставки вознаграждения по микрозаймам субъектов малого и среднего предпринимательства - в рамках направления, указанного в </w:t>
      </w:r>
      <w:hyperlink w:anchor="P682">
        <w:r>
          <w:rPr>
            <w:color w:val="0000FF"/>
          </w:rPr>
          <w:t>абзаце втором подпункта "а" пункта 3</w:t>
        </w:r>
      </w:hyperlink>
      <w:r>
        <w:t xml:space="preserve"> настоящих Правил;</w:t>
      </w:r>
    </w:p>
    <w:p w:rsidR="003305B0" w:rsidRDefault="003305B0">
      <w:pPr>
        <w:pStyle w:val="ConsPlusNormal"/>
        <w:spacing w:before="220"/>
        <w:ind w:firstLine="540"/>
        <w:jc w:val="both"/>
      </w:pPr>
      <w:r>
        <w:t xml:space="preserve">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 в рамках направления, указанного в </w:t>
      </w:r>
      <w:hyperlink w:anchor="P683">
        <w:r>
          <w:rPr>
            <w:color w:val="0000FF"/>
          </w:rPr>
          <w:t>абзаце третьем подпункта "а" пункта 3</w:t>
        </w:r>
      </w:hyperlink>
      <w:r>
        <w:t xml:space="preserve"> настоящих Правил.</w:t>
      </w:r>
    </w:p>
    <w:p w:rsidR="003305B0" w:rsidRDefault="003305B0">
      <w:pPr>
        <w:pStyle w:val="ConsPlusNormal"/>
        <w:spacing w:before="220"/>
        <w:ind w:firstLine="540"/>
        <w:jc w:val="both"/>
      </w:pPr>
      <w:r>
        <w:t xml:space="preserve">47. В рамках федерального </w:t>
      </w:r>
      <w:hyperlink r:id="rId370">
        <w:r>
          <w:rPr>
            <w:color w:val="0000FF"/>
          </w:rPr>
          <w:t>проекта</w:t>
        </w:r>
      </w:hyperlink>
      <w:r>
        <w:t xml:space="preserve"> "Акселерация субъектов малого и 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3305B0" w:rsidRDefault="003305B0">
      <w:pPr>
        <w:pStyle w:val="ConsPlusNormal"/>
        <w:spacing w:before="220"/>
        <w:ind w:firstLine="540"/>
        <w:jc w:val="both"/>
      </w:pPr>
      <w:r>
        <w:t xml:space="preserve">доля субъектов малого и среднего предпринимательства, охваченных услугами центров "Мой бизнес", - в рамках направления, указанного в </w:t>
      </w:r>
      <w:hyperlink w:anchor="P685">
        <w:r>
          <w:rPr>
            <w:color w:val="0000FF"/>
          </w:rPr>
          <w:t>абзаце втором подпункта "б" пункта 3</w:t>
        </w:r>
      </w:hyperlink>
      <w:r>
        <w:t xml:space="preserve"> настоящих Правил;</w:t>
      </w:r>
    </w:p>
    <w:p w:rsidR="003305B0" w:rsidRDefault="003305B0">
      <w:pPr>
        <w:pStyle w:val="ConsPlusNormal"/>
        <w:spacing w:before="220"/>
        <w:ind w:firstLine="540"/>
        <w:jc w:val="both"/>
      </w:pPr>
      <w:r>
        <w:t xml:space="preserve">количество субъектов малого и среднего предпринимательства в моногородах, получивших поддержку, - в рамках направления, указанного в </w:t>
      </w:r>
      <w:hyperlink w:anchor="P687">
        <w:r>
          <w:rPr>
            <w:color w:val="0000FF"/>
          </w:rPr>
          <w:t>абзаце третьем подпункта "б" пункта 3</w:t>
        </w:r>
      </w:hyperlink>
      <w:r>
        <w:t xml:space="preserve"> настоящих Правил;</w:t>
      </w:r>
    </w:p>
    <w:p w:rsidR="003305B0" w:rsidRDefault="003305B0">
      <w:pPr>
        <w:pStyle w:val="ConsPlusNormal"/>
        <w:spacing w:before="220"/>
        <w:ind w:firstLine="540"/>
        <w:jc w:val="both"/>
      </w:pPr>
      <w:r>
        <w:t xml:space="preserve">количество субъектов малого и среднего предпринимательства, выведенных на экспорт при поддержке центров поддержки экспорта, - в рамках направления, указанного в </w:t>
      </w:r>
      <w:hyperlink w:anchor="P689">
        <w:r>
          <w:rPr>
            <w:color w:val="0000FF"/>
          </w:rPr>
          <w:t>абзаце четвертом подпункта "б" пункта 3</w:t>
        </w:r>
      </w:hyperlink>
      <w:r>
        <w:t xml:space="preserve"> настоящих Правил;</w:t>
      </w:r>
    </w:p>
    <w:p w:rsidR="003305B0" w:rsidRDefault="003305B0">
      <w:pPr>
        <w:pStyle w:val="ConsPlusNormal"/>
        <w:jc w:val="both"/>
      </w:pPr>
      <w:r>
        <w:t xml:space="preserve">(в ред. </w:t>
      </w:r>
      <w:hyperlink r:id="rId371">
        <w:r>
          <w:rPr>
            <w:color w:val="0000FF"/>
          </w:rPr>
          <w:t>Постановления</w:t>
        </w:r>
      </w:hyperlink>
      <w:r>
        <w:t xml:space="preserve"> Правительства РФ от 07.10.2019 N 1284)</w:t>
      </w:r>
    </w:p>
    <w:p w:rsidR="003305B0" w:rsidRDefault="003305B0">
      <w:pPr>
        <w:pStyle w:val="ConsPlusNormal"/>
        <w:spacing w:before="220"/>
        <w:ind w:firstLine="540"/>
        <w:jc w:val="both"/>
      </w:pPr>
      <w:r>
        <w:t xml:space="preserve">объем инвестиций в основной капитал субъектов малого и среднего предпринимательства, </w:t>
      </w:r>
      <w:r>
        <w:lastRenderedPageBreak/>
        <w:t xml:space="preserve">получивших доступ к производственным площадям и помещениям в рамках промышленных парков, технопарков, - в рамках направления, указанного в </w:t>
      </w:r>
      <w:hyperlink w:anchor="P690">
        <w:r>
          <w:rPr>
            <w:color w:val="0000FF"/>
          </w:rPr>
          <w:t>абзацах пятом</w:t>
        </w:r>
      </w:hyperlink>
      <w:r>
        <w:t xml:space="preserve"> и </w:t>
      </w:r>
      <w:hyperlink w:anchor="P691">
        <w:r>
          <w:rPr>
            <w:color w:val="0000FF"/>
          </w:rPr>
          <w:t>шестом подпункта "б" пункта 3</w:t>
        </w:r>
      </w:hyperlink>
      <w:r>
        <w:t xml:space="preserve"> настоящих Правил.</w:t>
      </w:r>
    </w:p>
    <w:p w:rsidR="003305B0" w:rsidRDefault="003305B0">
      <w:pPr>
        <w:pStyle w:val="ConsPlusNormal"/>
        <w:jc w:val="both"/>
      </w:pPr>
      <w:r>
        <w:t xml:space="preserve">(в ред. </w:t>
      </w:r>
      <w:hyperlink r:id="rId372">
        <w:r>
          <w:rPr>
            <w:color w:val="0000FF"/>
          </w:rPr>
          <w:t>Постановления</w:t>
        </w:r>
      </w:hyperlink>
      <w:r>
        <w:t xml:space="preserve"> Правительства РФ от 22.05.2020 N 736)</w:t>
      </w:r>
    </w:p>
    <w:p w:rsidR="003305B0" w:rsidRDefault="003305B0">
      <w:pPr>
        <w:pStyle w:val="ConsPlusNormal"/>
        <w:spacing w:before="220"/>
        <w:ind w:firstLine="540"/>
        <w:jc w:val="both"/>
      </w:pPr>
      <w:r>
        <w:t xml:space="preserve">48. В рамках федерального </w:t>
      </w:r>
      <w:hyperlink r:id="rId373">
        <w:r>
          <w:rPr>
            <w:color w:val="0000FF"/>
          </w:rPr>
          <w:t>проекта</w:t>
        </w:r>
      </w:hyperlink>
      <w:r>
        <w:t xml:space="preserve"> "Популяризация предпринимательства" эффективность использования субсидии в рамках направления, указанного в </w:t>
      </w:r>
      <w:hyperlink w:anchor="P693">
        <w:r>
          <w:rPr>
            <w:color w:val="0000FF"/>
          </w:rPr>
          <w:t>абзаце втором подпункта "в" пункта 3</w:t>
        </w:r>
      </w:hyperlink>
      <w:r>
        <w:t xml:space="preserve"> настоящих Правил,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следующего результата использования субсидии и его значения, установленного соглашением, - количество вновь созданных субъектов малого и среднего предпринимательства.</w:t>
      </w:r>
    </w:p>
    <w:p w:rsidR="003305B0" w:rsidRDefault="003305B0">
      <w:pPr>
        <w:pStyle w:val="ConsPlusNormal"/>
        <w:spacing w:before="220"/>
        <w:ind w:firstLine="540"/>
        <w:jc w:val="both"/>
      </w:pPr>
      <w:r>
        <w:t>49. Субъекты Российской Федерации несут ответственность за достоверность представляемых сведений.</w:t>
      </w:r>
    </w:p>
    <w:p w:rsidR="003305B0" w:rsidRDefault="003305B0">
      <w:pPr>
        <w:pStyle w:val="ConsPlusNormal"/>
        <w:spacing w:before="220"/>
        <w:ind w:firstLine="540"/>
        <w:jc w:val="both"/>
      </w:pPr>
      <w:r>
        <w:t>50.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3305B0" w:rsidRDefault="003305B0">
      <w:pPr>
        <w:pStyle w:val="ConsPlusNormal"/>
        <w:jc w:val="both"/>
      </w:pPr>
      <w:r>
        <w:t xml:space="preserve">(в ред. </w:t>
      </w:r>
      <w:hyperlink r:id="rId374">
        <w:r>
          <w:rPr>
            <w:color w:val="0000FF"/>
          </w:rPr>
          <w:t>Постановления</w:t>
        </w:r>
      </w:hyperlink>
      <w:r>
        <w:t xml:space="preserve"> Правительства РФ от 08.05.2020 N 646)</w:t>
      </w:r>
    </w:p>
    <w:p w:rsidR="003305B0" w:rsidRDefault="003305B0">
      <w:pPr>
        <w:pStyle w:val="ConsPlusNormal"/>
        <w:spacing w:before="220"/>
        <w:ind w:firstLine="540"/>
        <w:jc w:val="both"/>
      </w:pPr>
      <w:r>
        <w:t>51. В случае нецелевого использования субсидии и (или) нарушения субъектом Российской Федерации условий и требований настоящих Правил и (или) условий соглашения Министерство экономического развития Российской Федерации в течение 30 дней со дня выявления одного или нескольких таких нарушений направляет соответствующую информацию в федеральный орган исполнительной власти, осуществляющий функции по контролю и надзору в финансово-бюджетной сфере, Счетную палату Российской Федерации и Министерство финансов Российской Федерации для принятия в установленном порядке соответствующего решения.</w:t>
      </w:r>
    </w:p>
    <w:p w:rsidR="003305B0" w:rsidRDefault="003305B0">
      <w:pPr>
        <w:pStyle w:val="ConsPlusNormal"/>
        <w:jc w:val="both"/>
      </w:pPr>
    </w:p>
    <w:p w:rsidR="003305B0" w:rsidRDefault="003305B0">
      <w:pPr>
        <w:pStyle w:val="ConsPlusTitle"/>
        <w:jc w:val="center"/>
        <w:outlineLvl w:val="2"/>
      </w:pPr>
      <w:r>
        <w:t>II. Основные мероприятия, осуществляемые</w:t>
      </w:r>
    </w:p>
    <w:p w:rsidR="003305B0" w:rsidRDefault="003305B0">
      <w:pPr>
        <w:pStyle w:val="ConsPlusTitle"/>
        <w:jc w:val="center"/>
      </w:pPr>
      <w:r>
        <w:t>в рамках направлений</w:t>
      </w:r>
    </w:p>
    <w:p w:rsidR="003305B0" w:rsidRDefault="003305B0">
      <w:pPr>
        <w:pStyle w:val="ConsPlusNormal"/>
        <w:jc w:val="both"/>
      </w:pPr>
    </w:p>
    <w:p w:rsidR="003305B0" w:rsidRDefault="003305B0">
      <w:pPr>
        <w:pStyle w:val="ConsPlusNormal"/>
        <w:ind w:firstLine="540"/>
        <w:jc w:val="both"/>
      </w:pPr>
      <w:r>
        <w:t xml:space="preserve">52. В рамках направлений, указанных в </w:t>
      </w:r>
      <w:hyperlink w:anchor="P680">
        <w:r>
          <w:rPr>
            <w:color w:val="0000FF"/>
          </w:rPr>
          <w:t>пункте 3</w:t>
        </w:r>
      </w:hyperlink>
      <w:r>
        <w:t xml:space="preserve"> настоящих Правил, предусматриваются следующие мероприятия.</w:t>
      </w:r>
    </w:p>
    <w:p w:rsidR="003305B0" w:rsidRDefault="003305B0">
      <w:pPr>
        <w:pStyle w:val="ConsPlusNormal"/>
        <w:spacing w:before="220"/>
        <w:ind w:firstLine="540"/>
        <w:jc w:val="both"/>
      </w:pPr>
      <w:bookmarkStart w:id="31" w:name="P1229"/>
      <w:bookmarkEnd w:id="31"/>
      <w:r>
        <w:t xml:space="preserve">Направление, указанное в </w:t>
      </w:r>
      <w:hyperlink w:anchor="P682">
        <w:r>
          <w:rPr>
            <w:color w:val="0000FF"/>
          </w:rPr>
          <w:t>абзаце втором подпункта "а" пункта 3</w:t>
        </w:r>
      </w:hyperlink>
      <w:r>
        <w:t xml:space="preserve"> настоящих Правил, включает в себя реализацию мероприятия по созданию и (или) развитию региональных гарантийных организаций.</w:t>
      </w:r>
    </w:p>
    <w:p w:rsidR="003305B0" w:rsidRDefault="003305B0">
      <w:pPr>
        <w:pStyle w:val="ConsPlusNormal"/>
        <w:spacing w:before="220"/>
        <w:ind w:firstLine="540"/>
        <w:jc w:val="both"/>
      </w:pPr>
      <w:r>
        <w:t>Министерство экономического развития Российской Федерации устанавливает требования к региональным гарантийным организациям.</w:t>
      </w:r>
    </w:p>
    <w:p w:rsidR="003305B0" w:rsidRDefault="003305B0">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682">
        <w:r>
          <w:rPr>
            <w:color w:val="0000FF"/>
          </w:rPr>
          <w:t>абзаце втором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3305B0" w:rsidRDefault="003305B0">
      <w:pPr>
        <w:pStyle w:val="ConsPlusNormal"/>
        <w:spacing w:before="220"/>
        <w:ind w:firstLine="540"/>
        <w:jc w:val="both"/>
      </w:pPr>
      <w:r>
        <w:t>Региональные гарантийные организации предоставляют поручительства и (или) гарантии субъектам малого и среднего предпринимательства:</w:t>
      </w:r>
    </w:p>
    <w:p w:rsidR="003305B0" w:rsidRDefault="003305B0">
      <w:pPr>
        <w:pStyle w:val="ConsPlusNormal"/>
        <w:jc w:val="both"/>
      </w:pPr>
      <w:r>
        <w:t xml:space="preserve">(абзац введен </w:t>
      </w:r>
      <w:hyperlink r:id="rId375">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bookmarkStart w:id="32" w:name="P1234"/>
      <w:bookmarkEnd w:id="32"/>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3305B0" w:rsidRDefault="003305B0">
      <w:pPr>
        <w:pStyle w:val="ConsPlusNormal"/>
        <w:jc w:val="both"/>
      </w:pPr>
      <w:r>
        <w:t xml:space="preserve">(абзац введен </w:t>
      </w:r>
      <w:hyperlink r:id="rId376">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bookmarkStart w:id="33" w:name="P1236"/>
      <w:bookmarkEnd w:id="33"/>
      <w:r>
        <w:t xml:space="preserve">не имеющим задолженности перед работниками (персоналом) по заработной плате более 3 </w:t>
      </w:r>
      <w:r>
        <w:lastRenderedPageBreak/>
        <w:t>месяцев.</w:t>
      </w:r>
    </w:p>
    <w:p w:rsidR="003305B0" w:rsidRDefault="003305B0">
      <w:pPr>
        <w:pStyle w:val="ConsPlusNormal"/>
        <w:jc w:val="both"/>
      </w:pPr>
      <w:r>
        <w:t xml:space="preserve">(абзац введен </w:t>
      </w:r>
      <w:hyperlink r:id="rId377">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r>
        <w:t xml:space="preserve">Требования, предусмотренные </w:t>
      </w:r>
      <w:hyperlink w:anchor="P1234">
        <w:r>
          <w:rPr>
            <w:color w:val="0000FF"/>
          </w:rPr>
          <w:t>абзацами шестым</w:t>
        </w:r>
      </w:hyperlink>
      <w:r>
        <w:t xml:space="preserve"> и </w:t>
      </w:r>
      <w:hyperlink w:anchor="P1236">
        <w:r>
          <w:rPr>
            <w:color w:val="0000FF"/>
          </w:rPr>
          <w:t>седьмым</w:t>
        </w:r>
      </w:hyperlink>
      <w:r>
        <w:t xml:space="preserve"> настоящего пункта, не применяются при предоставлении поручительств и (или) гарантий, предназначенных для субъектов малого и среднего предпринимательства, осуществляющих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 в соответствии с Федеральным </w:t>
      </w:r>
      <w:hyperlink r:id="rId378">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rsidR="003305B0" w:rsidRDefault="003305B0">
      <w:pPr>
        <w:pStyle w:val="ConsPlusNormal"/>
        <w:jc w:val="both"/>
      </w:pPr>
      <w:r>
        <w:t xml:space="preserve">(абзац введен </w:t>
      </w:r>
      <w:hyperlink r:id="rId379">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r>
        <w:t xml:space="preserve">52(1).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1229">
        <w:r>
          <w:rPr>
            <w:color w:val="0000FF"/>
          </w:rPr>
          <w:t>абзаце втором пункта 52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в части, не противоречащей настоящим Правилам. Реализация мероприятия, указанного в </w:t>
      </w:r>
      <w:hyperlink w:anchor="P1229">
        <w:r>
          <w:rPr>
            <w:color w:val="0000FF"/>
          </w:rPr>
          <w:t>абзаце втором пункта 52</w:t>
        </w:r>
      </w:hyperlink>
      <w:r>
        <w:t xml:space="preserve"> настоящих Правил, осуществляется в соответствии со следующими требованиями:</w:t>
      </w:r>
    </w:p>
    <w:p w:rsidR="003305B0" w:rsidRDefault="003305B0">
      <w:pPr>
        <w:pStyle w:val="ConsPlusNormal"/>
        <w:spacing w:before="220"/>
        <w:ind w:firstLine="540"/>
        <w:jc w:val="both"/>
      </w:pPr>
      <w:r>
        <w:t>срок рассмотрения заявки на получение гарантии (поручительства) составляет не более 1 рабочего дня;</w:t>
      </w:r>
    </w:p>
    <w:p w:rsidR="003305B0" w:rsidRDefault="003305B0">
      <w:pPr>
        <w:pStyle w:val="ConsPlusNormal"/>
        <w:spacing w:before="220"/>
        <w:ind w:firstLine="540"/>
        <w:jc w:val="both"/>
      </w:pPr>
      <w:r>
        <w:t>максимальная ставка вознаграждения за предоставление гарантии (поручительства) составляет не более 0,5 процента;</w:t>
      </w:r>
    </w:p>
    <w:p w:rsidR="003305B0" w:rsidRDefault="003305B0">
      <w:pPr>
        <w:pStyle w:val="ConsPlusNormal"/>
        <w:spacing w:before="220"/>
        <w:ind w:firstLine="540"/>
        <w:jc w:val="both"/>
      </w:pPr>
      <w:r>
        <w:t>максимальный срок предоставления гарантии (поручительства) не превышает 3 лет;</w:t>
      </w:r>
    </w:p>
    <w:p w:rsidR="003305B0" w:rsidRDefault="003305B0">
      <w:pPr>
        <w:pStyle w:val="ConsPlusNormal"/>
        <w:spacing w:before="22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3305B0" w:rsidRDefault="003305B0">
      <w:pPr>
        <w:pStyle w:val="ConsPlusNormal"/>
        <w:jc w:val="both"/>
      </w:pPr>
      <w:r>
        <w:t xml:space="preserve">(п. 52(1) введен </w:t>
      </w:r>
      <w:hyperlink r:id="rId380">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bookmarkStart w:id="34" w:name="P1246"/>
      <w:bookmarkEnd w:id="34"/>
      <w:r>
        <w:t xml:space="preserve">53. Направление, указанное в </w:t>
      </w:r>
      <w:hyperlink w:anchor="P683">
        <w:r>
          <w:rPr>
            <w:color w:val="0000FF"/>
          </w:rPr>
          <w:t>абзаце третьем подпункта "а" пункта 3</w:t>
        </w:r>
      </w:hyperlink>
      <w:r>
        <w:t xml:space="preserve"> настоящих Правил, включает в себя реализацию мероприятия по созданию и (или) развитию государственных микрофинансовых организаций.</w:t>
      </w:r>
    </w:p>
    <w:p w:rsidR="003305B0" w:rsidRDefault="003305B0">
      <w:pPr>
        <w:pStyle w:val="ConsPlusNormal"/>
        <w:spacing w:before="220"/>
        <w:ind w:firstLine="540"/>
        <w:jc w:val="both"/>
      </w:pPr>
      <w:r>
        <w:t>Министерство экономического развития Российской Федерации устанавливает требования к государственным микрофинансовым организациям.</w:t>
      </w:r>
    </w:p>
    <w:p w:rsidR="003305B0" w:rsidRDefault="003305B0">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1246">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3305B0" w:rsidRDefault="003305B0">
      <w:pPr>
        <w:pStyle w:val="ConsPlusNormal"/>
        <w:spacing w:before="22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rsidR="003305B0" w:rsidRDefault="003305B0">
      <w:pPr>
        <w:pStyle w:val="ConsPlusNormal"/>
        <w:jc w:val="both"/>
      </w:pPr>
      <w:r>
        <w:t xml:space="preserve">(абзац введен </w:t>
      </w:r>
      <w:hyperlink r:id="rId381">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bookmarkStart w:id="35" w:name="P1251"/>
      <w:bookmarkEnd w:id="35"/>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3305B0" w:rsidRDefault="003305B0">
      <w:pPr>
        <w:pStyle w:val="ConsPlusNormal"/>
        <w:jc w:val="both"/>
      </w:pPr>
      <w:r>
        <w:t xml:space="preserve">(абзац введен </w:t>
      </w:r>
      <w:hyperlink r:id="rId382">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bookmarkStart w:id="36" w:name="P1253"/>
      <w:bookmarkEnd w:id="36"/>
      <w:r>
        <w:lastRenderedPageBreak/>
        <w:t>не имеющим задолженности перед работниками (персоналом) по заработной плате более 3 месяцев.</w:t>
      </w:r>
    </w:p>
    <w:p w:rsidR="003305B0" w:rsidRDefault="003305B0">
      <w:pPr>
        <w:pStyle w:val="ConsPlusNormal"/>
        <w:jc w:val="both"/>
      </w:pPr>
      <w:r>
        <w:t xml:space="preserve">(абзац введен </w:t>
      </w:r>
      <w:hyperlink r:id="rId383">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r>
        <w:t xml:space="preserve">Требования, предусмотренные </w:t>
      </w:r>
      <w:hyperlink w:anchor="P1251">
        <w:r>
          <w:rPr>
            <w:color w:val="0000FF"/>
          </w:rPr>
          <w:t>абзацами пятым</w:t>
        </w:r>
      </w:hyperlink>
      <w:r>
        <w:t xml:space="preserve"> и </w:t>
      </w:r>
      <w:hyperlink w:anchor="P1253">
        <w:r>
          <w:rPr>
            <w:color w:val="0000FF"/>
          </w:rPr>
          <w:t>шестым</w:t>
        </w:r>
      </w:hyperlink>
      <w:r>
        <w:t xml:space="preserve"> настоящего пункта, не применяются при предоставлении микрозаймов субъектам малого и среднего предпринимательства, осуществляющим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w:t>
      </w:r>
    </w:p>
    <w:p w:rsidR="003305B0" w:rsidRDefault="003305B0">
      <w:pPr>
        <w:pStyle w:val="ConsPlusNormal"/>
        <w:jc w:val="both"/>
      </w:pPr>
      <w:r>
        <w:t xml:space="preserve">(абзац введен </w:t>
      </w:r>
      <w:hyperlink r:id="rId384">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r>
        <w:t xml:space="preserve">53(1).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1246">
        <w:r>
          <w:rPr>
            <w:color w:val="0000FF"/>
          </w:rPr>
          <w:t>абзаце первом пункта 53</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 Реализация мероприятия, указанного в </w:t>
      </w:r>
      <w:hyperlink w:anchor="P1246">
        <w:r>
          <w:rPr>
            <w:color w:val="0000FF"/>
          </w:rPr>
          <w:t>абзаце первом пункта 53</w:t>
        </w:r>
      </w:hyperlink>
      <w:r>
        <w:t xml:space="preserve"> настоящих Правил, осуществляется в соответствии со следующими требованиями:</w:t>
      </w:r>
    </w:p>
    <w:p w:rsidR="003305B0" w:rsidRDefault="003305B0">
      <w:pPr>
        <w:pStyle w:val="ConsPlusNormal"/>
        <w:jc w:val="both"/>
      </w:pPr>
      <w:r>
        <w:t xml:space="preserve">(в ред. </w:t>
      </w:r>
      <w:hyperlink r:id="rId385">
        <w:r>
          <w:rPr>
            <w:color w:val="0000FF"/>
          </w:rPr>
          <w:t>Постановления</w:t>
        </w:r>
      </w:hyperlink>
      <w:r>
        <w:t xml:space="preserve"> Правительства РФ от 22.05.2020 N 736)</w:t>
      </w:r>
    </w:p>
    <w:p w:rsidR="003305B0" w:rsidRDefault="003305B0">
      <w:pPr>
        <w:pStyle w:val="ConsPlusNormal"/>
        <w:spacing w:before="220"/>
        <w:ind w:firstLine="540"/>
        <w:jc w:val="both"/>
      </w:pPr>
      <w:r>
        <w:t>срок рассмотрения заявки на получение микрозайма составляет не более 1 рабочего дня;</w:t>
      </w:r>
    </w:p>
    <w:p w:rsidR="003305B0" w:rsidRDefault="003305B0">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3305B0" w:rsidRDefault="003305B0">
      <w:pPr>
        <w:pStyle w:val="ConsPlusNormal"/>
        <w:spacing w:before="220"/>
        <w:ind w:firstLine="540"/>
        <w:jc w:val="both"/>
      </w:pPr>
      <w:r>
        <w:t>максимальный срок предоставления микрозайма не превышает 2 лет;</w:t>
      </w:r>
    </w:p>
    <w:p w:rsidR="003305B0" w:rsidRDefault="003305B0">
      <w:pPr>
        <w:pStyle w:val="ConsPlusNormal"/>
        <w:spacing w:before="22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3305B0" w:rsidRDefault="003305B0">
      <w:pPr>
        <w:pStyle w:val="ConsPlusNormal"/>
        <w:jc w:val="both"/>
      </w:pPr>
      <w:r>
        <w:t xml:space="preserve">(п. 53(1) введен </w:t>
      </w:r>
      <w:hyperlink r:id="rId386">
        <w:r>
          <w:rPr>
            <w:color w:val="0000FF"/>
          </w:rPr>
          <w:t>Постановлением</w:t>
        </w:r>
      </w:hyperlink>
      <w:r>
        <w:t xml:space="preserve"> Правительства РФ от 08.05.2020 N 646)</w:t>
      </w:r>
    </w:p>
    <w:p w:rsidR="003305B0" w:rsidRDefault="003305B0">
      <w:pPr>
        <w:pStyle w:val="ConsPlusNormal"/>
        <w:spacing w:before="220"/>
        <w:ind w:firstLine="540"/>
        <w:jc w:val="both"/>
      </w:pPr>
      <w:bookmarkStart w:id="37" w:name="P1264"/>
      <w:bookmarkEnd w:id="37"/>
      <w:r>
        <w:t xml:space="preserve">54. Направление, указанное в </w:t>
      </w:r>
      <w:hyperlink w:anchor="P685">
        <w:r>
          <w:rPr>
            <w:color w:val="0000FF"/>
          </w:rPr>
          <w:t>абзаце втором подпункта "б" пункта 3</w:t>
        </w:r>
      </w:hyperlink>
      <w:r>
        <w:t xml:space="preserve"> настоящих Правил, включает в себя реализацию мероприятия по оказанию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w:t>
      </w:r>
    </w:p>
    <w:p w:rsidR="003305B0" w:rsidRDefault="003305B0">
      <w:pPr>
        <w:pStyle w:val="ConsPlusNormal"/>
        <w:jc w:val="both"/>
      </w:pPr>
      <w:r>
        <w:t xml:space="preserve">(в ред. </w:t>
      </w:r>
      <w:hyperlink r:id="rId387">
        <w:r>
          <w:rPr>
            <w:color w:val="0000FF"/>
          </w:rPr>
          <w:t>Постановления</w:t>
        </w:r>
      </w:hyperlink>
      <w:r>
        <w:t xml:space="preserve"> Правительства РФ от 29.09.2020 N 1563)</w:t>
      </w:r>
    </w:p>
    <w:p w:rsidR="003305B0" w:rsidRDefault="003305B0">
      <w:pPr>
        <w:pStyle w:val="ConsPlusNormal"/>
        <w:spacing w:before="220"/>
        <w:ind w:firstLine="540"/>
        <w:jc w:val="both"/>
      </w:pPr>
      <w:r>
        <w:t xml:space="preserve">Министерство экономического развития Российской Федерации в рамках направления, указанного в </w:t>
      </w:r>
      <w:hyperlink w:anchor="P685">
        <w:r>
          <w:rPr>
            <w:color w:val="0000FF"/>
          </w:rPr>
          <w:t>абзаце втором подпункта "б" пункта 3</w:t>
        </w:r>
      </w:hyperlink>
      <w:r>
        <w:t xml:space="preserve"> настоящих Правил, устанавливает требования к центрам поддержки предпринимательства, центрам народно-художественных промыслов, ремесленной деятельности, сельского и экологического туризма, центрам инноваций социальной сферы, многофункциональным центрам для бизнеса, инжиниринговым центрам, центрам прототипирования, центрам сертификации, стандартизации и испытаний (коллективного пользования), центрам кластерного развития, центрам молодежного инновационного творчества и центрам "Мой бизнес".</w:t>
      </w:r>
    </w:p>
    <w:p w:rsidR="003305B0" w:rsidRDefault="003305B0">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1264">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w:t>
      </w:r>
      <w:r>
        <w:lastRenderedPageBreak/>
        <w:t>документы по перечню, определенному этим Министерством.</w:t>
      </w:r>
    </w:p>
    <w:p w:rsidR="003305B0" w:rsidRDefault="003305B0">
      <w:pPr>
        <w:pStyle w:val="ConsPlusNormal"/>
        <w:spacing w:before="220"/>
        <w:ind w:firstLine="540"/>
        <w:jc w:val="both"/>
      </w:pPr>
      <w:r>
        <w:t xml:space="preserve">55. При софинансировании расходов бюджетов субъектов Российской Федерации в рамках направления, указанного в </w:t>
      </w:r>
      <w:hyperlink w:anchor="P685">
        <w:r>
          <w:rPr>
            <w:color w:val="0000FF"/>
          </w:rPr>
          <w:t>абзаце втором подпункта "б" пункта 3</w:t>
        </w:r>
      </w:hyperlink>
      <w:r>
        <w:t xml:space="preserve"> настоящих Правил, связанных с организацией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не могут учитываться расходы, совпадающие по форме, срокам и виду с расходами, осуществленными субъектом Российской Федерации в соответствии с </w:t>
      </w:r>
      <w:hyperlink r:id="rId388">
        <w:r>
          <w:rPr>
            <w:color w:val="0000FF"/>
          </w:rPr>
          <w:t>постановлением</w:t>
        </w:r>
      </w:hyperlink>
      <w:r>
        <w:t xml:space="preserve">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государственной программы Российской Федерации "Развитие промышленности и повышение ее конкурентоспособности".</w:t>
      </w:r>
    </w:p>
    <w:p w:rsidR="003305B0" w:rsidRDefault="003305B0">
      <w:pPr>
        <w:pStyle w:val="ConsPlusNormal"/>
        <w:jc w:val="both"/>
      </w:pPr>
      <w:r>
        <w:t xml:space="preserve">(в ред. </w:t>
      </w:r>
      <w:hyperlink r:id="rId389">
        <w:r>
          <w:rPr>
            <w:color w:val="0000FF"/>
          </w:rPr>
          <w:t>Постановления</w:t>
        </w:r>
      </w:hyperlink>
      <w:r>
        <w:t xml:space="preserve"> Правительства РФ от 25.12.2021 N 2489)</w:t>
      </w:r>
    </w:p>
    <w:p w:rsidR="003305B0" w:rsidRDefault="003305B0">
      <w:pPr>
        <w:pStyle w:val="ConsPlusNormal"/>
        <w:spacing w:before="220"/>
        <w:ind w:firstLine="540"/>
        <w:jc w:val="both"/>
      </w:pPr>
      <w:r>
        <w:t xml:space="preserve">56. Направление, указанное в </w:t>
      </w:r>
      <w:hyperlink w:anchor="P687">
        <w:r>
          <w:rPr>
            <w:color w:val="0000FF"/>
          </w:rPr>
          <w:t>абзаце третьем подпункта "б" пункта 3</w:t>
        </w:r>
      </w:hyperlink>
      <w:r>
        <w:t xml:space="preserve"> настоящих Правил, включает в себя реализацию следующих мероприятий:</w:t>
      </w:r>
    </w:p>
    <w:p w:rsidR="003305B0" w:rsidRDefault="003305B0">
      <w:pPr>
        <w:pStyle w:val="ConsPlusNormal"/>
        <w:spacing w:before="220"/>
        <w:ind w:firstLine="540"/>
        <w:jc w:val="both"/>
      </w:pPr>
      <w:bookmarkStart w:id="38" w:name="P1271"/>
      <w:bookmarkEnd w:id="38"/>
      <w:r>
        <w:t>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монопрофильных муниципальных образованиях, в том числе поддержки субъектов малого и среднего предпринимательства, занимающихся социально значимыми видами деятельности;</w:t>
      </w:r>
    </w:p>
    <w:p w:rsidR="003305B0" w:rsidRDefault="003305B0">
      <w:pPr>
        <w:pStyle w:val="ConsPlusNormal"/>
        <w:spacing w:before="220"/>
        <w:ind w:firstLine="540"/>
        <w:jc w:val="both"/>
      </w:pPr>
      <w:r>
        <w:t>развитие региональных гарантийных организаций в целях ускоренного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моногородах;</w:t>
      </w:r>
    </w:p>
    <w:p w:rsidR="003305B0" w:rsidRDefault="003305B0">
      <w:pPr>
        <w:pStyle w:val="ConsPlusNormal"/>
        <w:jc w:val="both"/>
      </w:pPr>
      <w:r>
        <w:t xml:space="preserve">(в ред. </w:t>
      </w:r>
      <w:hyperlink r:id="rId390">
        <w:r>
          <w:rPr>
            <w:color w:val="0000FF"/>
          </w:rPr>
          <w:t>Постановления</w:t>
        </w:r>
      </w:hyperlink>
      <w:r>
        <w:t xml:space="preserve"> Правительства РФ от 29.09.2020 N 1563)</w:t>
      </w:r>
    </w:p>
    <w:p w:rsidR="003305B0" w:rsidRDefault="003305B0">
      <w:pPr>
        <w:pStyle w:val="ConsPlusNormal"/>
        <w:spacing w:before="220"/>
        <w:ind w:firstLine="540"/>
        <w:jc w:val="both"/>
      </w:pPr>
      <w:bookmarkStart w:id="39" w:name="P1274"/>
      <w:bookmarkEnd w:id="39"/>
      <w:r>
        <w:t>развитие государственных микрофинансовых организаций в целях ускоренного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моногородах.</w:t>
      </w:r>
    </w:p>
    <w:p w:rsidR="003305B0" w:rsidRDefault="003305B0">
      <w:pPr>
        <w:pStyle w:val="ConsPlusNormal"/>
        <w:jc w:val="both"/>
      </w:pPr>
      <w:r>
        <w:t xml:space="preserve">(в ред. </w:t>
      </w:r>
      <w:hyperlink r:id="rId391">
        <w:r>
          <w:rPr>
            <w:color w:val="0000FF"/>
          </w:rPr>
          <w:t>Постановления</w:t>
        </w:r>
      </w:hyperlink>
      <w:r>
        <w:t xml:space="preserve"> Правительства РФ от 29.09.2020 N 1563)</w:t>
      </w:r>
    </w:p>
    <w:p w:rsidR="003305B0" w:rsidRDefault="003305B0">
      <w:pPr>
        <w:pStyle w:val="ConsPlusNormal"/>
        <w:spacing w:before="220"/>
        <w:ind w:firstLine="540"/>
        <w:jc w:val="both"/>
      </w:pPr>
      <w:r>
        <w:t xml:space="preserve">Субъекты Российской Федерации обеспечивают реализацию мероприятий, указанных в </w:t>
      </w:r>
      <w:hyperlink w:anchor="P1271">
        <w:r>
          <w:rPr>
            <w:color w:val="0000FF"/>
          </w:rPr>
          <w:t>абзацах втором</w:t>
        </w:r>
      </w:hyperlink>
      <w:r>
        <w:t xml:space="preserve"> - </w:t>
      </w:r>
      <w:hyperlink w:anchor="P1274">
        <w:r>
          <w:rPr>
            <w:color w:val="0000FF"/>
          </w:rPr>
          <w:t>четвертом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3305B0" w:rsidRDefault="003305B0">
      <w:pPr>
        <w:pStyle w:val="ConsPlusNormal"/>
        <w:spacing w:before="220"/>
        <w:ind w:firstLine="540"/>
        <w:jc w:val="both"/>
      </w:pPr>
      <w:bookmarkStart w:id="40" w:name="P1277"/>
      <w:bookmarkEnd w:id="40"/>
      <w:r>
        <w:t xml:space="preserve">57. Направление, указанное в </w:t>
      </w:r>
      <w:hyperlink w:anchor="P689">
        <w:r>
          <w:rPr>
            <w:color w:val="0000FF"/>
          </w:rPr>
          <w:t>абзаце четвертом подпункта "б" пункта 3</w:t>
        </w:r>
      </w:hyperlink>
      <w:r>
        <w:t xml:space="preserve"> настоящих Правил, включает в себя реализацию мероприятия по созданию и (или) развитию центров поддержки экспорта.</w:t>
      </w:r>
    </w:p>
    <w:p w:rsidR="003305B0" w:rsidRDefault="003305B0">
      <w:pPr>
        <w:pStyle w:val="ConsPlusNormal"/>
        <w:jc w:val="both"/>
      </w:pPr>
      <w:r>
        <w:t xml:space="preserve">(в ред. </w:t>
      </w:r>
      <w:hyperlink r:id="rId392">
        <w:r>
          <w:rPr>
            <w:color w:val="0000FF"/>
          </w:rPr>
          <w:t>Постановления</w:t>
        </w:r>
      </w:hyperlink>
      <w:r>
        <w:t xml:space="preserve"> Правительства РФ от 07.10.2019 N 1284)</w:t>
      </w:r>
    </w:p>
    <w:p w:rsidR="003305B0" w:rsidRDefault="003305B0">
      <w:pPr>
        <w:pStyle w:val="ConsPlusNormal"/>
        <w:spacing w:before="220"/>
        <w:ind w:firstLine="540"/>
        <w:jc w:val="both"/>
      </w:pPr>
      <w:r>
        <w:t xml:space="preserve">Министерство экономического развития Российской Федерации устанавливает </w:t>
      </w:r>
      <w:hyperlink r:id="rId393">
        <w:r>
          <w:rPr>
            <w:color w:val="0000FF"/>
          </w:rPr>
          <w:t>требования</w:t>
        </w:r>
      </w:hyperlink>
      <w:r>
        <w:t xml:space="preserve"> к центрам поддержки экспорта.</w:t>
      </w:r>
    </w:p>
    <w:p w:rsidR="003305B0" w:rsidRDefault="003305B0">
      <w:pPr>
        <w:pStyle w:val="ConsPlusNormal"/>
        <w:jc w:val="both"/>
      </w:pPr>
      <w:r>
        <w:t xml:space="preserve">(в ред. </w:t>
      </w:r>
      <w:hyperlink r:id="rId394">
        <w:r>
          <w:rPr>
            <w:color w:val="0000FF"/>
          </w:rPr>
          <w:t>Постановления</w:t>
        </w:r>
      </w:hyperlink>
      <w:r>
        <w:t xml:space="preserve"> Правительства РФ от 07.10.2019 N 1284)</w:t>
      </w:r>
    </w:p>
    <w:p w:rsidR="003305B0" w:rsidRDefault="003305B0">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1277">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Министерством экономического развития Российской Федерации.</w:t>
      </w:r>
    </w:p>
    <w:p w:rsidR="003305B0" w:rsidRDefault="003305B0">
      <w:pPr>
        <w:pStyle w:val="ConsPlusNormal"/>
        <w:spacing w:before="220"/>
        <w:ind w:firstLine="540"/>
        <w:jc w:val="both"/>
      </w:pPr>
      <w:r>
        <w:t xml:space="preserve">58. Реализация мероприятия, указанного в </w:t>
      </w:r>
      <w:hyperlink w:anchor="P1277">
        <w:r>
          <w:rPr>
            <w:color w:val="0000FF"/>
          </w:rPr>
          <w:t>пункте 57</w:t>
        </w:r>
      </w:hyperlink>
      <w:r>
        <w:t xml:space="preserve"> настоящих Правил,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 взаимодействии, которое </w:t>
      </w:r>
      <w:r>
        <w:lastRenderedPageBreak/>
        <w:t>содержит:</w:t>
      </w:r>
    </w:p>
    <w:p w:rsidR="003305B0" w:rsidRDefault="003305B0">
      <w:pPr>
        <w:pStyle w:val="ConsPlusNormal"/>
        <w:spacing w:before="220"/>
        <w:ind w:firstLine="540"/>
        <w:jc w:val="both"/>
      </w:pPr>
      <w:r>
        <w:t>направления расходов субсидии из бюджета субъекта Российской Федерации;</w:t>
      </w:r>
    </w:p>
    <w:p w:rsidR="003305B0" w:rsidRDefault="003305B0">
      <w:pPr>
        <w:pStyle w:val="ConsPlusNormal"/>
        <w:spacing w:before="220"/>
        <w:ind w:firstLine="540"/>
        <w:jc w:val="both"/>
      </w:pPr>
      <w:r>
        <w:t>ключевые показатели эффективности деятельности;</w:t>
      </w:r>
    </w:p>
    <w:p w:rsidR="003305B0" w:rsidRDefault="003305B0">
      <w:pPr>
        <w:pStyle w:val="ConsPlusNormal"/>
        <w:spacing w:before="220"/>
        <w:ind w:firstLine="540"/>
        <w:jc w:val="both"/>
      </w:pPr>
      <w:r>
        <w:t>план командировок сотрудников.</w:t>
      </w:r>
    </w:p>
    <w:p w:rsidR="003305B0" w:rsidRDefault="003305B0">
      <w:pPr>
        <w:pStyle w:val="ConsPlusNormal"/>
        <w:spacing w:before="220"/>
        <w:ind w:firstLine="540"/>
        <w:jc w:val="both"/>
      </w:pPr>
      <w:bookmarkStart w:id="41" w:name="P1286"/>
      <w:bookmarkEnd w:id="41"/>
      <w:r>
        <w:t xml:space="preserve">59. Направление, указанное в </w:t>
      </w:r>
      <w:hyperlink w:anchor="P690">
        <w:r>
          <w:rPr>
            <w:color w:val="0000FF"/>
          </w:rPr>
          <w:t>абзаце пятом подпункта "б" пункта 3</w:t>
        </w:r>
      </w:hyperlink>
      <w:r>
        <w:t xml:space="preserve"> настоящих Правил, включает в себя реализацию следующих мероприятий (проектов):</w:t>
      </w:r>
    </w:p>
    <w:p w:rsidR="003305B0" w:rsidRDefault="003305B0">
      <w:pPr>
        <w:pStyle w:val="ConsPlusNormal"/>
        <w:spacing w:before="220"/>
        <w:ind w:firstLine="540"/>
        <w:jc w:val="both"/>
      </w:pPr>
      <w:bookmarkStart w:id="42" w:name="P1287"/>
      <w:bookmarkEnd w:id="42"/>
      <w:r>
        <w:t>создание и (или) развитие промышленного (индустриального) парка, агропромышленного парка;</w:t>
      </w:r>
    </w:p>
    <w:p w:rsidR="003305B0" w:rsidRDefault="003305B0">
      <w:pPr>
        <w:pStyle w:val="ConsPlusNormal"/>
        <w:spacing w:before="220"/>
        <w:ind w:firstLine="540"/>
        <w:jc w:val="both"/>
      </w:pPr>
      <w:bookmarkStart w:id="43" w:name="P1288"/>
      <w:bookmarkEnd w:id="43"/>
      <w:r>
        <w:t>создание и (или) развитие технопарка, промышленного технопарка.</w:t>
      </w:r>
    </w:p>
    <w:p w:rsidR="003305B0" w:rsidRDefault="003305B0">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95">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396">
        <w:r>
          <w:rPr>
            <w:color w:val="0000FF"/>
          </w:rPr>
          <w:t>постановлением</w:t>
        </w:r>
      </w:hyperlink>
      <w:r>
        <w:t xml:space="preserve">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3305B0" w:rsidRDefault="003305B0">
      <w:pPr>
        <w:pStyle w:val="ConsPlusNormal"/>
        <w:spacing w:before="220"/>
        <w:ind w:firstLine="540"/>
        <w:jc w:val="both"/>
      </w:pPr>
      <w:r>
        <w:t xml:space="preserve">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690">
        <w:r>
          <w:rPr>
            <w:color w:val="0000FF"/>
          </w:rPr>
          <w:t>абзаце пятом подпункта "б" пункта 3</w:t>
        </w:r>
      </w:hyperlink>
      <w:r>
        <w:t xml:space="preserve"> настоящих Правил, субъект Российской Федерации обеспечивает реализацию мероприятий (проектов), указанных в </w:t>
      </w:r>
      <w:hyperlink w:anchor="P1287">
        <w:r>
          <w:rPr>
            <w:color w:val="0000FF"/>
          </w:rPr>
          <w:t>абзацах втором</w:t>
        </w:r>
      </w:hyperlink>
      <w:r>
        <w:t xml:space="preserve"> и </w:t>
      </w:r>
      <w:hyperlink w:anchor="P1288">
        <w:r>
          <w:rPr>
            <w:color w:val="0000FF"/>
          </w:rPr>
          <w:t>третьем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представляет в Министерство экономического развития Российской Федерации следующие документы:</w:t>
      </w:r>
    </w:p>
    <w:p w:rsidR="003305B0" w:rsidRDefault="003305B0">
      <w:pPr>
        <w:pStyle w:val="ConsPlusNormal"/>
        <w:spacing w:before="220"/>
        <w:ind w:firstLine="540"/>
        <w:jc w:val="both"/>
      </w:pPr>
      <w:r>
        <w:t>а)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rsidR="003305B0" w:rsidRDefault="003305B0">
      <w:pPr>
        <w:pStyle w:val="ConsPlusNormal"/>
        <w:spacing w:before="22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3305B0" w:rsidRDefault="003305B0">
      <w:pPr>
        <w:pStyle w:val="ConsPlusNormal"/>
        <w:spacing w:before="220"/>
        <w:ind w:firstLine="540"/>
        <w:jc w:val="both"/>
      </w:pPr>
      <w:r>
        <w:t xml:space="preserve">документы об утверждении проектной документации, разработанной с учетом </w:t>
      </w:r>
      <w:hyperlink w:anchor="P744">
        <w:r>
          <w:rPr>
            <w:color w:val="0000FF"/>
          </w:rPr>
          <w:t>подпункта "в" пункта 9</w:t>
        </w:r>
      </w:hyperlink>
      <w:r>
        <w:t xml:space="preserve"> настоящих Правил, в соответствии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w:t>
      </w:r>
    </w:p>
    <w:p w:rsidR="003305B0" w:rsidRDefault="003305B0">
      <w:pPr>
        <w:pStyle w:val="ConsPlusNormal"/>
        <w:spacing w:before="220"/>
        <w:ind w:firstLine="540"/>
        <w:jc w:val="both"/>
      </w:pPr>
      <w:r>
        <w:t xml:space="preserve">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w:t>
      </w:r>
      <w:r>
        <w:lastRenderedPageBreak/>
        <w:t xml:space="preserve">соответствии с </w:t>
      </w:r>
      <w:hyperlink r:id="rId397">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3305B0" w:rsidRDefault="003305B0">
      <w:pPr>
        <w:pStyle w:val="ConsPlusNormal"/>
        <w:spacing w:before="220"/>
        <w:ind w:firstLine="540"/>
        <w:jc w:val="both"/>
      </w:pPr>
      <w:r>
        <w:t>копии документов, подтверждающих осуществление не ранее 1 января 2011 г. работ и (или) затрат застройщика или управляющей компании на создание и (или) развитие объекта капитального строительства;</w:t>
      </w:r>
    </w:p>
    <w:p w:rsidR="003305B0" w:rsidRDefault="003305B0">
      <w:pPr>
        <w:pStyle w:val="ConsPlusNormal"/>
        <w:spacing w:before="22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3305B0" w:rsidRDefault="003305B0">
      <w:pPr>
        <w:pStyle w:val="ConsPlusNormal"/>
        <w:spacing w:before="22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3305B0" w:rsidRDefault="003305B0">
      <w:pPr>
        <w:pStyle w:val="ConsPlusNormal"/>
        <w:spacing w:before="220"/>
        <w:ind w:firstLine="540"/>
        <w:jc w:val="both"/>
      </w:pPr>
      <w:r>
        <w:t>копия разрешения на ввод объекта в эксплуатацию;</w:t>
      </w:r>
    </w:p>
    <w:p w:rsidR="003305B0" w:rsidRDefault="003305B0">
      <w:pPr>
        <w:pStyle w:val="ConsPlusNormal"/>
        <w:spacing w:before="220"/>
        <w:ind w:firstLine="540"/>
        <w:jc w:val="both"/>
      </w:pPr>
      <w: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выписки из Единого государственного реестра недвижимости по такому земельному участку;</w:t>
      </w:r>
    </w:p>
    <w:p w:rsidR="003305B0" w:rsidRDefault="003305B0">
      <w:pPr>
        <w:pStyle w:val="ConsPlusNormal"/>
        <w:spacing w:before="220"/>
        <w:ind w:firstLine="540"/>
        <w:jc w:val="both"/>
      </w:pPr>
      <w:r>
        <w:t>соглашение о реализации проекта, заключенное между исполнительным органом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и управляющей компанией промышленного (индустриального) парка, агропромышленного парка, технопарка, промышленного технопарка, включающее показатели по доле внебюджетного (частного) софинансирования в общей стоимости проекта, проценту заполнения площадей резидентами на 1 января каждого года реализации федерального проекта, иные показатели, календарный график выполнения работ и их финансирования (далее - соглашение о реализации проекта);</w:t>
      </w:r>
    </w:p>
    <w:p w:rsidR="003305B0" w:rsidRDefault="003305B0">
      <w:pPr>
        <w:pStyle w:val="ConsPlusNormal"/>
        <w:jc w:val="both"/>
      </w:pPr>
      <w:r>
        <w:t xml:space="preserve">(в ред. </w:t>
      </w:r>
      <w:hyperlink r:id="rId398">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 xml:space="preserve">б)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полностью или частично находящегося в государственной и (или) муниципальной собственности, - документы, указанные в </w:t>
      </w:r>
      <w:hyperlink w:anchor="P1315">
        <w:r>
          <w:rPr>
            <w:color w:val="0000FF"/>
          </w:rPr>
          <w:t>пункте 64</w:t>
        </w:r>
      </w:hyperlink>
      <w:r>
        <w:t xml:space="preserve"> настоящих Правил, и соглашение о реализации проекта.</w:t>
      </w:r>
    </w:p>
    <w:p w:rsidR="003305B0" w:rsidRDefault="003305B0">
      <w:pPr>
        <w:pStyle w:val="ConsPlusNormal"/>
        <w:spacing w:before="220"/>
        <w:ind w:firstLine="540"/>
        <w:jc w:val="both"/>
      </w:pPr>
      <w:r>
        <w:t xml:space="preserve">60. Направление, указанное в </w:t>
      </w:r>
      <w:hyperlink w:anchor="P691">
        <w:r>
          <w:rPr>
            <w:color w:val="0000FF"/>
          </w:rPr>
          <w:t>абзаце шестом подпункта "б" пункта 3</w:t>
        </w:r>
      </w:hyperlink>
      <w:r>
        <w:t xml:space="preserve"> настоящих Правил, включает в себя реализацию следующих мероприятий:</w:t>
      </w:r>
    </w:p>
    <w:p w:rsidR="003305B0" w:rsidRDefault="003305B0">
      <w:pPr>
        <w:pStyle w:val="ConsPlusNormal"/>
        <w:spacing w:before="220"/>
        <w:ind w:firstLine="540"/>
        <w:jc w:val="both"/>
      </w:pPr>
      <w:bookmarkStart w:id="44" w:name="P1304"/>
      <w:bookmarkEnd w:id="44"/>
      <w:r>
        <w:t>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w:t>
      </w:r>
    </w:p>
    <w:p w:rsidR="003305B0" w:rsidRDefault="003305B0">
      <w:pPr>
        <w:pStyle w:val="ConsPlusNormal"/>
        <w:spacing w:before="220"/>
        <w:ind w:firstLine="540"/>
        <w:jc w:val="both"/>
      </w:pPr>
      <w:bookmarkStart w:id="45" w:name="P1305"/>
      <w:bookmarkEnd w:id="45"/>
      <w:r>
        <w:lastRenderedPageBreak/>
        <w:t>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w:t>
      </w:r>
    </w:p>
    <w:p w:rsidR="003305B0" w:rsidRDefault="003305B0">
      <w:pPr>
        <w:pStyle w:val="ConsPlusNormal"/>
        <w:spacing w:before="220"/>
        <w:ind w:firstLine="540"/>
        <w:jc w:val="both"/>
      </w:pPr>
      <w:bookmarkStart w:id="46" w:name="P1306"/>
      <w:bookmarkEnd w:id="46"/>
      <w:r>
        <w:t>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w:t>
      </w:r>
    </w:p>
    <w:p w:rsidR="003305B0" w:rsidRDefault="003305B0">
      <w:pPr>
        <w:pStyle w:val="ConsPlusNormal"/>
        <w:spacing w:before="220"/>
        <w:ind w:firstLine="540"/>
        <w:jc w:val="both"/>
      </w:pPr>
      <w:r>
        <w:t xml:space="preserve">61. Министерство экономического развития Российской Федерации в рамках мероприятия, указанного в </w:t>
      </w:r>
      <w:hyperlink w:anchor="P1304">
        <w:r>
          <w:rPr>
            <w:color w:val="0000FF"/>
          </w:rPr>
          <w:t>подпункте "а" пункта 60</w:t>
        </w:r>
      </w:hyperlink>
      <w:r>
        <w:t xml:space="preserve"> настоящих Правил, устанавливает требования к бизнес-инкубаторам.</w:t>
      </w:r>
    </w:p>
    <w:p w:rsidR="003305B0" w:rsidRDefault="003305B0">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1304">
        <w:r>
          <w:rPr>
            <w:color w:val="0000FF"/>
          </w:rPr>
          <w:t>подпункте "а"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1315">
        <w:r>
          <w:rPr>
            <w:color w:val="0000FF"/>
          </w:rPr>
          <w:t>пунктом 64</w:t>
        </w:r>
      </w:hyperlink>
      <w:r>
        <w:t xml:space="preserve"> настоящих Правил.</w:t>
      </w:r>
    </w:p>
    <w:p w:rsidR="003305B0" w:rsidRDefault="003305B0">
      <w:pPr>
        <w:pStyle w:val="ConsPlusNormal"/>
        <w:spacing w:before="220"/>
        <w:ind w:firstLine="540"/>
        <w:jc w:val="both"/>
      </w:pPr>
      <w:r>
        <w:t xml:space="preserve">62. Министерство экономического развития Российской Федерации в рамках мероприятия, указанного в </w:t>
      </w:r>
      <w:hyperlink w:anchor="P1305">
        <w:r>
          <w:rPr>
            <w:color w:val="0000FF"/>
          </w:rPr>
          <w:t>подпункте "б" пункта 60</w:t>
        </w:r>
      </w:hyperlink>
      <w:r>
        <w:t xml:space="preserve"> настоящих Правил, устанавливает требования к промышленным (индустриальным) паркам, агропромышленным паркам.</w:t>
      </w:r>
    </w:p>
    <w:p w:rsidR="003305B0" w:rsidRDefault="003305B0">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1305">
        <w:r>
          <w:rPr>
            <w:color w:val="0000FF"/>
          </w:rPr>
          <w:t>подпункте "б"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1315">
        <w:r>
          <w:rPr>
            <w:color w:val="0000FF"/>
          </w:rPr>
          <w:t>пунктом 64</w:t>
        </w:r>
      </w:hyperlink>
      <w:r>
        <w:t xml:space="preserve"> настоящих Правил.</w:t>
      </w:r>
    </w:p>
    <w:p w:rsidR="003305B0" w:rsidRDefault="003305B0">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99">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3305B0" w:rsidRDefault="003305B0">
      <w:pPr>
        <w:pStyle w:val="ConsPlusNormal"/>
        <w:spacing w:before="220"/>
        <w:ind w:firstLine="540"/>
        <w:jc w:val="both"/>
      </w:pPr>
      <w:r>
        <w:t xml:space="preserve">63. Министерство экономического развития Российской Федерации в рамках мероприятия, указанного в </w:t>
      </w:r>
      <w:hyperlink w:anchor="P1306">
        <w:r>
          <w:rPr>
            <w:color w:val="0000FF"/>
          </w:rPr>
          <w:t>подпункте "в" пункта 60</w:t>
        </w:r>
      </w:hyperlink>
      <w:r>
        <w:t xml:space="preserve"> настоящих Правил, устанавливает требования к технопаркам.</w:t>
      </w:r>
    </w:p>
    <w:p w:rsidR="003305B0" w:rsidRDefault="003305B0">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1306">
        <w:r>
          <w:rPr>
            <w:color w:val="0000FF"/>
          </w:rPr>
          <w:t>подпункте "в" пункта 60</w:t>
        </w:r>
      </w:hyperlink>
      <w:r>
        <w:t xml:space="preserve"> настоящих Правил, субъекту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w:t>
      </w:r>
    </w:p>
    <w:p w:rsidR="003305B0" w:rsidRDefault="003305B0">
      <w:pPr>
        <w:pStyle w:val="ConsPlusNormal"/>
        <w:spacing w:before="220"/>
        <w:ind w:firstLine="540"/>
        <w:jc w:val="both"/>
      </w:pPr>
      <w:r>
        <w:t xml:space="preserve">Субсидия не может являться источником финансового обеспечения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400">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3305B0" w:rsidRDefault="003305B0">
      <w:pPr>
        <w:pStyle w:val="ConsPlusNormal"/>
        <w:spacing w:before="220"/>
        <w:ind w:firstLine="540"/>
        <w:jc w:val="both"/>
      </w:pPr>
      <w:bookmarkStart w:id="47" w:name="P1315"/>
      <w:bookmarkEnd w:id="47"/>
      <w:r>
        <w:lastRenderedPageBreak/>
        <w:t xml:space="preserve">64. 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691">
        <w:r>
          <w:rPr>
            <w:color w:val="0000FF"/>
          </w:rPr>
          <w:t>абзаце шестом подпункта "б" пункта 3</w:t>
        </w:r>
      </w:hyperlink>
      <w:r>
        <w:t xml:space="preserve">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w:t>
      </w:r>
    </w:p>
    <w:p w:rsidR="003305B0" w:rsidRDefault="003305B0">
      <w:pPr>
        <w:pStyle w:val="ConsPlusNormal"/>
        <w:spacing w:before="220"/>
        <w:ind w:firstLine="540"/>
        <w:jc w:val="both"/>
      </w:pPr>
      <w:r>
        <w:t>а)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3305B0" w:rsidRDefault="003305B0">
      <w:pPr>
        <w:pStyle w:val="ConsPlusNormal"/>
        <w:spacing w:before="220"/>
        <w:ind w:firstLine="540"/>
        <w:jc w:val="both"/>
      </w:pPr>
      <w:r>
        <w:t xml:space="preserve">б) документы об утверждении проектной документации, разработанной с учетом </w:t>
      </w:r>
      <w:hyperlink w:anchor="P744">
        <w:r>
          <w:rPr>
            <w:color w:val="0000FF"/>
          </w:rPr>
          <w:t>подпункта "в" пункта 9</w:t>
        </w:r>
      </w:hyperlink>
      <w:r>
        <w:t xml:space="preserve"> настоящих Правил, или экономически эффективная проектная документация повторного использования (при наличии такой документации);</w:t>
      </w:r>
    </w:p>
    <w:p w:rsidR="003305B0" w:rsidRDefault="003305B0">
      <w:pPr>
        <w:pStyle w:val="ConsPlusNormal"/>
        <w:spacing w:before="220"/>
        <w:ind w:firstLine="540"/>
        <w:jc w:val="both"/>
      </w:pPr>
      <w:r>
        <w:t xml:space="preserve">в) 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40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3305B0" w:rsidRDefault="003305B0">
      <w:pPr>
        <w:pStyle w:val="ConsPlusNormal"/>
        <w:spacing w:before="220"/>
        <w:ind w:firstLine="540"/>
        <w:jc w:val="both"/>
      </w:pPr>
      <w:r>
        <w:t>г) 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3305B0" w:rsidRDefault="003305B0">
      <w:pPr>
        <w:pStyle w:val="ConsPlusNormal"/>
        <w:spacing w:before="220"/>
        <w:ind w:firstLine="540"/>
        <w:jc w:val="both"/>
      </w:pPr>
      <w:r>
        <w:t>д) 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3305B0" w:rsidRDefault="003305B0">
      <w:pPr>
        <w:pStyle w:val="ConsPlusNormal"/>
        <w:spacing w:before="220"/>
        <w:ind w:firstLine="540"/>
        <w:jc w:val="both"/>
      </w:pPr>
      <w:r>
        <w:t>е) копия свидетельства о государственной регистрации застройщика;</w:t>
      </w:r>
    </w:p>
    <w:p w:rsidR="003305B0" w:rsidRDefault="003305B0">
      <w:pPr>
        <w:pStyle w:val="ConsPlusNormal"/>
        <w:spacing w:before="220"/>
        <w:ind w:firstLine="540"/>
        <w:jc w:val="both"/>
      </w:pPr>
      <w:r>
        <w:t>ж) паспорт инвестиционного проекта по форме, утвержденной Министерством экономического развития Российской Федерации;</w:t>
      </w:r>
    </w:p>
    <w:p w:rsidR="003305B0" w:rsidRDefault="003305B0">
      <w:pPr>
        <w:pStyle w:val="ConsPlusNormal"/>
        <w:spacing w:before="220"/>
        <w:ind w:firstLine="540"/>
        <w:jc w:val="both"/>
      </w:pPr>
      <w:r>
        <w:t>з) 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rsidR="003305B0" w:rsidRDefault="003305B0">
      <w:pPr>
        <w:pStyle w:val="ConsPlusNormal"/>
        <w:spacing w:before="220"/>
        <w:ind w:firstLine="540"/>
        <w:jc w:val="both"/>
      </w:pPr>
      <w:r>
        <w:t>и) титульные списки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rsidR="003305B0" w:rsidRDefault="003305B0">
      <w:pPr>
        <w:pStyle w:val="ConsPlusNormal"/>
        <w:spacing w:before="220"/>
        <w:ind w:firstLine="540"/>
        <w:jc w:val="both"/>
      </w:pPr>
      <w:r>
        <w:t>к) 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приобретение которых осуществляется из федерального бюджета на условиях софинансирования);</w:t>
      </w:r>
    </w:p>
    <w:p w:rsidR="003305B0" w:rsidRDefault="003305B0">
      <w:pPr>
        <w:pStyle w:val="ConsPlusNormal"/>
        <w:spacing w:before="220"/>
        <w:ind w:firstLine="540"/>
        <w:jc w:val="both"/>
      </w:pPr>
      <w:r>
        <w:t>л) 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rsidR="003305B0" w:rsidRDefault="003305B0">
      <w:pPr>
        <w:pStyle w:val="ConsPlusNormal"/>
        <w:spacing w:before="220"/>
        <w:ind w:firstLine="540"/>
        <w:jc w:val="both"/>
      </w:pPr>
      <w:r>
        <w:lastRenderedPageBreak/>
        <w:t>м) справка о техническом состоянии объекта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3305B0" w:rsidRDefault="003305B0">
      <w:pPr>
        <w:pStyle w:val="ConsPlusNormal"/>
        <w:spacing w:before="220"/>
        <w:ind w:firstLine="540"/>
        <w:jc w:val="both"/>
      </w:pPr>
      <w:r>
        <w:t>н) 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rsidR="003305B0" w:rsidRDefault="003305B0">
      <w:pPr>
        <w:pStyle w:val="ConsPlusNormal"/>
        <w:spacing w:before="220"/>
        <w:ind w:firstLine="540"/>
        <w:jc w:val="both"/>
      </w:pPr>
      <w:r>
        <w:t xml:space="preserve">о) копии положительного заключения о проведении публичного технологического аудита крупного инвестиционного проекта с государственным участием в соответствии с </w:t>
      </w:r>
      <w:hyperlink r:id="rId402">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положительного заключения о проведении публичного технологического и ценового аудита крупного инвестиционного проекта с государственным участием в соответствии с </w:t>
      </w:r>
      <w:hyperlink r:id="rId403">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(для объектов капитального строительства сметной стоимостью 1,5 млрд. рублей и более);</w:t>
      </w:r>
    </w:p>
    <w:p w:rsidR="003305B0" w:rsidRDefault="003305B0">
      <w:pPr>
        <w:pStyle w:val="ConsPlusNormal"/>
        <w:spacing w:before="220"/>
        <w:ind w:firstLine="540"/>
        <w:jc w:val="both"/>
      </w:pPr>
      <w:r>
        <w:t>п) копии правоустанавливающего документа и выписки из Единого государственного реестра недвижимости, свидетельствующие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3305B0" w:rsidRDefault="003305B0">
      <w:pPr>
        <w:pStyle w:val="ConsPlusNormal"/>
        <w:spacing w:before="220"/>
        <w:ind w:firstLine="540"/>
        <w:jc w:val="both"/>
      </w:pPr>
      <w:r>
        <w:t xml:space="preserve">65. Направление, указанное в </w:t>
      </w:r>
      <w:hyperlink w:anchor="P693">
        <w:r>
          <w:rPr>
            <w:color w:val="0000FF"/>
          </w:rPr>
          <w:t>абзаце втором подпункта "в" пункта 3</w:t>
        </w:r>
      </w:hyperlink>
      <w:r>
        <w:t xml:space="preserve"> настоящих Правил, включает в себя реализацию следующих мероприятий:</w:t>
      </w:r>
    </w:p>
    <w:p w:rsidR="003305B0" w:rsidRDefault="003305B0">
      <w:pPr>
        <w:pStyle w:val="ConsPlusNormal"/>
        <w:spacing w:before="220"/>
        <w:ind w:firstLine="540"/>
        <w:jc w:val="both"/>
      </w:pPr>
      <w:r>
        <w:t>а) проведение информационной кампании, направленной на создание положительного образа предпринимателя, разработанной Министерством экономического развития Российской Федерации;</w:t>
      </w:r>
    </w:p>
    <w:p w:rsidR="003305B0" w:rsidRDefault="003305B0">
      <w:pPr>
        <w:pStyle w:val="ConsPlusNormal"/>
        <w:spacing w:before="220"/>
        <w:ind w:firstLine="540"/>
        <w:jc w:val="both"/>
      </w:pPr>
      <w:r>
        <w:t xml:space="preserve">б) утратил силу. - </w:t>
      </w:r>
      <w:hyperlink r:id="rId404">
        <w:r>
          <w:rPr>
            <w:color w:val="0000FF"/>
          </w:rPr>
          <w:t>Постановление</w:t>
        </w:r>
      </w:hyperlink>
      <w:r>
        <w:t xml:space="preserve"> Правительства РФ от 29.09.2020 N 1563;</w:t>
      </w:r>
    </w:p>
    <w:p w:rsidR="003305B0" w:rsidRDefault="003305B0">
      <w:pPr>
        <w:pStyle w:val="ConsPlusNormal"/>
        <w:spacing w:before="220"/>
        <w:ind w:firstLine="540"/>
        <w:jc w:val="both"/>
      </w:pPr>
      <w:r>
        <w:t>в) проведение мероприятий, направленных на выявление у участников проекта предрасположенностей к профессиональным навыкам и компетенциям;</w:t>
      </w:r>
    </w:p>
    <w:p w:rsidR="003305B0" w:rsidRDefault="003305B0">
      <w:pPr>
        <w:pStyle w:val="ConsPlusNormal"/>
        <w:spacing w:before="220"/>
        <w:ind w:firstLine="540"/>
        <w:jc w:val="both"/>
      </w:pPr>
      <w:r>
        <w:t>г) проведение обучающих мероприятий, направленных на развитие предпринимательских и иных компетенций у участников проекта;</w:t>
      </w:r>
    </w:p>
    <w:p w:rsidR="003305B0" w:rsidRDefault="003305B0">
      <w:pPr>
        <w:pStyle w:val="ConsPlusNormal"/>
        <w:spacing w:before="220"/>
        <w:ind w:firstLine="540"/>
        <w:jc w:val="both"/>
      </w:pPr>
      <w:r>
        <w:t>д) реализация программ и проектов, направленных на вовлечение в предпринимательскую деятельность молодежи в возрасте 14 - 17 лет;</w:t>
      </w:r>
    </w:p>
    <w:p w:rsidR="003305B0" w:rsidRDefault="003305B0">
      <w:pPr>
        <w:pStyle w:val="ConsPlusNormal"/>
        <w:spacing w:before="220"/>
        <w:ind w:firstLine="540"/>
        <w:jc w:val="both"/>
      </w:pPr>
      <w:r>
        <w:t>е) проведение региональных этапов всероссийских мероприятий (конкурсов, премий и т.д.);</w:t>
      </w:r>
    </w:p>
    <w:p w:rsidR="003305B0" w:rsidRDefault="003305B0">
      <w:pPr>
        <w:pStyle w:val="ConsPlusNormal"/>
        <w:spacing w:before="220"/>
        <w:ind w:firstLine="540"/>
        <w:jc w:val="both"/>
      </w:pPr>
      <w:r>
        <w:t xml:space="preserve">ж) реализация программы по наставничеству для начинающих предпринимателей, а также физических лиц, заинтересованных в начале осуществления предпринимательской деятельности, - участников федерального </w:t>
      </w:r>
      <w:hyperlink r:id="rId405">
        <w:r>
          <w:rPr>
            <w:color w:val="0000FF"/>
          </w:rPr>
          <w:t>проекта</w:t>
        </w:r>
      </w:hyperlink>
      <w:r>
        <w:t xml:space="preserve"> "Популяризация предпринимательства";</w:t>
      </w:r>
    </w:p>
    <w:p w:rsidR="003305B0" w:rsidRDefault="003305B0">
      <w:pPr>
        <w:pStyle w:val="ConsPlusNormal"/>
        <w:jc w:val="both"/>
      </w:pPr>
      <w:r>
        <w:t xml:space="preserve">(в ред. </w:t>
      </w:r>
      <w:hyperlink r:id="rId406">
        <w:r>
          <w:rPr>
            <w:color w:val="0000FF"/>
          </w:rPr>
          <w:t>Постановления</w:t>
        </w:r>
      </w:hyperlink>
      <w:r>
        <w:t xml:space="preserve"> Правительства РФ от 29.09.2020 N 1563)</w:t>
      </w:r>
    </w:p>
    <w:p w:rsidR="003305B0" w:rsidRDefault="003305B0">
      <w:pPr>
        <w:pStyle w:val="ConsPlusNormal"/>
        <w:spacing w:before="220"/>
        <w:ind w:firstLine="540"/>
        <w:jc w:val="both"/>
      </w:pPr>
      <w:r>
        <w:t xml:space="preserve">з) обеспечение участия в межрегиональных, общероссийских и международных мероприятиях, направленных на поддержку и развитие предпринимательства, участников федерального </w:t>
      </w:r>
      <w:hyperlink r:id="rId407">
        <w:r>
          <w:rPr>
            <w:color w:val="0000FF"/>
          </w:rPr>
          <w:t>проекта</w:t>
        </w:r>
      </w:hyperlink>
      <w:r>
        <w:t xml:space="preserve"> "Популяризация предпринимательства";</w:t>
      </w:r>
    </w:p>
    <w:p w:rsidR="003305B0" w:rsidRDefault="003305B0">
      <w:pPr>
        <w:pStyle w:val="ConsPlusNormal"/>
        <w:spacing w:before="220"/>
        <w:ind w:firstLine="540"/>
        <w:jc w:val="both"/>
      </w:pPr>
      <w:r>
        <w:t xml:space="preserve">и) проведение публичных мероприятий (форумов, конференций, слетов и т.д.) для участников </w:t>
      </w:r>
      <w:r>
        <w:lastRenderedPageBreak/>
        <w:t xml:space="preserve">федерального </w:t>
      </w:r>
      <w:hyperlink r:id="rId408">
        <w:r>
          <w:rPr>
            <w:color w:val="0000FF"/>
          </w:rPr>
          <w:t>проекта</w:t>
        </w:r>
      </w:hyperlink>
      <w:r>
        <w:t xml:space="preserve"> "Популяризация предпринимательства".</w:t>
      </w:r>
    </w:p>
    <w:p w:rsidR="003305B0" w:rsidRDefault="003305B0">
      <w:pPr>
        <w:pStyle w:val="ConsPlusNormal"/>
        <w:spacing w:before="220"/>
        <w:ind w:firstLine="540"/>
        <w:jc w:val="both"/>
      </w:pPr>
      <w:r>
        <w:t xml:space="preserve">66. Утратил силу. - </w:t>
      </w:r>
      <w:hyperlink r:id="rId409">
        <w:r>
          <w:rPr>
            <w:color w:val="0000FF"/>
          </w:rPr>
          <w:t>Постановление</w:t>
        </w:r>
      </w:hyperlink>
      <w:r>
        <w:t xml:space="preserve"> Правительства РФ от 08.05.2020 N 646.</w:t>
      </w: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jc w:val="right"/>
        <w:outlineLvl w:val="2"/>
      </w:pPr>
      <w:r>
        <w:t>Приложение</w:t>
      </w:r>
    </w:p>
    <w:p w:rsidR="003305B0" w:rsidRDefault="003305B0">
      <w:pPr>
        <w:pStyle w:val="ConsPlusNormal"/>
        <w:jc w:val="right"/>
      </w:pPr>
      <w:r>
        <w:t>к Правилам предоставления</w:t>
      </w:r>
    </w:p>
    <w:p w:rsidR="003305B0" w:rsidRDefault="003305B0">
      <w:pPr>
        <w:pStyle w:val="ConsPlusNormal"/>
        <w:jc w:val="right"/>
      </w:pPr>
      <w:r>
        <w:t>и распределения субсидий</w:t>
      </w:r>
    </w:p>
    <w:p w:rsidR="003305B0" w:rsidRDefault="003305B0">
      <w:pPr>
        <w:pStyle w:val="ConsPlusNormal"/>
        <w:jc w:val="right"/>
      </w:pPr>
      <w:r>
        <w:t>бюджетам субъектов Российской</w:t>
      </w:r>
    </w:p>
    <w:p w:rsidR="003305B0" w:rsidRDefault="003305B0">
      <w:pPr>
        <w:pStyle w:val="ConsPlusNormal"/>
        <w:jc w:val="right"/>
      </w:pPr>
      <w:r>
        <w:t>Федерации на государственную</w:t>
      </w:r>
    </w:p>
    <w:p w:rsidR="003305B0" w:rsidRDefault="003305B0">
      <w:pPr>
        <w:pStyle w:val="ConsPlusNormal"/>
        <w:jc w:val="right"/>
      </w:pPr>
      <w:r>
        <w:t>поддержку малого и среднего</w:t>
      </w:r>
    </w:p>
    <w:p w:rsidR="003305B0" w:rsidRDefault="003305B0">
      <w:pPr>
        <w:pStyle w:val="ConsPlusNormal"/>
        <w:jc w:val="right"/>
      </w:pPr>
      <w:r>
        <w:t>предпринимательства, а также</w:t>
      </w:r>
    </w:p>
    <w:p w:rsidR="003305B0" w:rsidRDefault="003305B0">
      <w:pPr>
        <w:pStyle w:val="ConsPlusNormal"/>
        <w:jc w:val="right"/>
      </w:pPr>
      <w:r>
        <w:t>физических лиц, применяющих</w:t>
      </w:r>
    </w:p>
    <w:p w:rsidR="003305B0" w:rsidRDefault="003305B0">
      <w:pPr>
        <w:pStyle w:val="ConsPlusNormal"/>
        <w:jc w:val="right"/>
      </w:pPr>
      <w:r>
        <w:t>специальный налоговый режим</w:t>
      </w:r>
    </w:p>
    <w:p w:rsidR="003305B0" w:rsidRDefault="003305B0">
      <w:pPr>
        <w:pStyle w:val="ConsPlusNormal"/>
        <w:jc w:val="right"/>
      </w:pPr>
      <w:r>
        <w:t>"Налог на профессиональный доход",</w:t>
      </w:r>
    </w:p>
    <w:p w:rsidR="003305B0" w:rsidRDefault="003305B0">
      <w:pPr>
        <w:pStyle w:val="ConsPlusNormal"/>
        <w:jc w:val="right"/>
      </w:pPr>
      <w:r>
        <w:t>в субъектах Российской Федерации</w:t>
      </w:r>
    </w:p>
    <w:p w:rsidR="003305B0" w:rsidRDefault="003305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0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5B0" w:rsidRDefault="003305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5B0" w:rsidRDefault="003305B0">
            <w:pPr>
              <w:pStyle w:val="ConsPlusNormal"/>
              <w:jc w:val="center"/>
            </w:pPr>
            <w:r>
              <w:rPr>
                <w:color w:val="392C69"/>
              </w:rPr>
              <w:t>Список изменяющих документов</w:t>
            </w:r>
          </w:p>
          <w:p w:rsidR="003305B0" w:rsidRDefault="003305B0">
            <w:pPr>
              <w:pStyle w:val="ConsPlusNormal"/>
              <w:jc w:val="center"/>
            </w:pPr>
            <w:r>
              <w:rPr>
                <w:color w:val="392C69"/>
              </w:rPr>
              <w:t xml:space="preserve">(в ред. Постановлений Правительства РФ от 29.09.2020 </w:t>
            </w:r>
            <w:hyperlink r:id="rId410">
              <w:r>
                <w:rPr>
                  <w:color w:val="0000FF"/>
                </w:rPr>
                <w:t>N 1563</w:t>
              </w:r>
            </w:hyperlink>
            <w:r>
              <w:rPr>
                <w:color w:val="392C69"/>
              </w:rPr>
              <w:t>,</w:t>
            </w:r>
          </w:p>
          <w:p w:rsidR="003305B0" w:rsidRDefault="003305B0">
            <w:pPr>
              <w:pStyle w:val="ConsPlusNormal"/>
              <w:jc w:val="center"/>
            </w:pPr>
            <w:r>
              <w:rPr>
                <w:color w:val="392C69"/>
              </w:rPr>
              <w:t xml:space="preserve">от 25.12.2021 </w:t>
            </w:r>
            <w:hyperlink r:id="rId411">
              <w:r>
                <w:rPr>
                  <w:color w:val="0000FF"/>
                </w:rPr>
                <w:t>N 2489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r>
    </w:tbl>
    <w:p w:rsidR="003305B0" w:rsidRDefault="003305B0">
      <w:pPr>
        <w:pStyle w:val="ConsPlusNormal"/>
        <w:jc w:val="both"/>
      </w:pPr>
    </w:p>
    <w:p w:rsidR="003305B0" w:rsidRDefault="003305B0">
      <w:pPr>
        <w:pStyle w:val="ConsPlusNormal"/>
        <w:jc w:val="right"/>
      </w:pPr>
      <w:r>
        <w:t>(форма)</w:t>
      </w:r>
    </w:p>
    <w:p w:rsidR="003305B0" w:rsidRDefault="003305B0">
      <w:pPr>
        <w:pStyle w:val="ConsPlusNormal"/>
        <w:jc w:val="both"/>
      </w:pPr>
    </w:p>
    <w:p w:rsidR="003305B0" w:rsidRDefault="003305B0">
      <w:pPr>
        <w:pStyle w:val="ConsPlusNonformat"/>
        <w:jc w:val="both"/>
      </w:pPr>
      <w:r>
        <w:t xml:space="preserve">                                               Министерство экономического</w:t>
      </w:r>
    </w:p>
    <w:p w:rsidR="003305B0" w:rsidRDefault="003305B0">
      <w:pPr>
        <w:pStyle w:val="ConsPlusNonformat"/>
        <w:jc w:val="both"/>
      </w:pPr>
      <w:r>
        <w:t xml:space="preserve">                                              развития Российской Федерации</w:t>
      </w:r>
    </w:p>
    <w:p w:rsidR="003305B0" w:rsidRDefault="003305B0">
      <w:pPr>
        <w:pStyle w:val="ConsPlusNonformat"/>
        <w:jc w:val="both"/>
      </w:pPr>
    </w:p>
    <w:p w:rsidR="003305B0" w:rsidRDefault="003305B0">
      <w:pPr>
        <w:pStyle w:val="ConsPlusNonformat"/>
        <w:jc w:val="both"/>
      </w:pPr>
      <w:bookmarkStart w:id="48" w:name="P1368"/>
      <w:bookmarkEnd w:id="48"/>
      <w:r>
        <w:t xml:space="preserve">                                  ЗАЯВКА</w:t>
      </w:r>
    </w:p>
    <w:p w:rsidR="003305B0" w:rsidRDefault="003305B0">
      <w:pPr>
        <w:pStyle w:val="ConsPlusNonformat"/>
        <w:jc w:val="both"/>
      </w:pPr>
      <w:r>
        <w:t xml:space="preserve">            субъекта Российской Федерации на получение субсидии</w:t>
      </w:r>
    </w:p>
    <w:p w:rsidR="003305B0" w:rsidRDefault="003305B0">
      <w:pPr>
        <w:pStyle w:val="ConsPlusNonformat"/>
        <w:jc w:val="both"/>
      </w:pPr>
      <w:r>
        <w:t xml:space="preserve">     на государственную поддержку малого и среднего предпринимательства,</w:t>
      </w:r>
    </w:p>
    <w:p w:rsidR="003305B0" w:rsidRDefault="003305B0">
      <w:pPr>
        <w:pStyle w:val="ConsPlusNonformat"/>
        <w:jc w:val="both"/>
      </w:pPr>
      <w:r>
        <w:t xml:space="preserve">      а также физических лиц, применяющих специальный налоговый режим</w:t>
      </w:r>
    </w:p>
    <w:p w:rsidR="003305B0" w:rsidRDefault="003305B0">
      <w:pPr>
        <w:pStyle w:val="ConsPlusNonformat"/>
        <w:jc w:val="both"/>
      </w:pPr>
      <w:r>
        <w:t xml:space="preserve">     "Налог на профессиональный доход", в субъекте Российской Федерации</w:t>
      </w:r>
    </w:p>
    <w:p w:rsidR="003305B0" w:rsidRDefault="003305B0">
      <w:pPr>
        <w:pStyle w:val="ConsPlusNonformat"/>
        <w:jc w:val="both"/>
      </w:pPr>
      <w:r>
        <w:t xml:space="preserve">    и участие в рассмотрении мероприятий субъектов Российской Федерации,</w:t>
      </w:r>
    </w:p>
    <w:p w:rsidR="003305B0" w:rsidRDefault="003305B0">
      <w:pPr>
        <w:pStyle w:val="ConsPlusNonformat"/>
        <w:jc w:val="both"/>
      </w:pPr>
      <w:r>
        <w:t xml:space="preserve">              бюджетам которых предоставляются субсидии</w:t>
      </w:r>
    </w:p>
    <w:p w:rsidR="003305B0" w:rsidRDefault="003305B0">
      <w:pPr>
        <w:pStyle w:val="ConsPlusNonformat"/>
        <w:jc w:val="both"/>
      </w:pPr>
    </w:p>
    <w:p w:rsidR="003305B0" w:rsidRDefault="003305B0">
      <w:pPr>
        <w:pStyle w:val="ConsPlusNonformat"/>
        <w:jc w:val="both"/>
      </w:pPr>
      <w:r>
        <w:t xml:space="preserve">    В  соответствии  с  </w:t>
      </w:r>
      <w:hyperlink w:anchor="P662">
        <w:r>
          <w:rPr>
            <w:color w:val="0000FF"/>
          </w:rPr>
          <w:t>Правилами</w:t>
        </w:r>
      </w:hyperlink>
      <w:r>
        <w:t xml:space="preserve">  предоставления  и распределения субсидий</w:t>
      </w:r>
    </w:p>
    <w:p w:rsidR="003305B0" w:rsidRDefault="003305B0">
      <w:pPr>
        <w:pStyle w:val="ConsPlusNonformat"/>
        <w:jc w:val="both"/>
      </w:pPr>
      <w:r>
        <w:t>бюджетам субъектов Российской Федерации на государственную поддержку малого</w:t>
      </w:r>
    </w:p>
    <w:p w:rsidR="003305B0" w:rsidRDefault="003305B0">
      <w:pPr>
        <w:pStyle w:val="ConsPlusNonformat"/>
        <w:jc w:val="both"/>
      </w:pPr>
      <w:r>
        <w:t>и   среднего  предпринимательства,  а  также  физических  лиц,  применяющих</w:t>
      </w:r>
    </w:p>
    <w:p w:rsidR="003305B0" w:rsidRDefault="003305B0">
      <w:pPr>
        <w:pStyle w:val="ConsPlusNonformat"/>
        <w:jc w:val="both"/>
      </w:pPr>
      <w:r>
        <w:t>специальный  налоговый режим "Налог на профессиональный доход", в субъектах</w:t>
      </w:r>
    </w:p>
    <w:p w:rsidR="003305B0" w:rsidRDefault="003305B0">
      <w:pPr>
        <w:pStyle w:val="ConsPlusNonformat"/>
        <w:jc w:val="both"/>
      </w:pPr>
      <w:r>
        <w:t>Российской   Федерации   в   рамках  государственной  программы  Российской</w:t>
      </w:r>
    </w:p>
    <w:p w:rsidR="003305B0" w:rsidRDefault="003305B0">
      <w:pPr>
        <w:pStyle w:val="ConsPlusNonformat"/>
        <w:jc w:val="both"/>
      </w:pPr>
      <w:r>
        <w:t>Федерации  "Экономическое развитие и инновационная экономика", утвержденной</w:t>
      </w:r>
    </w:p>
    <w:p w:rsidR="003305B0" w:rsidRDefault="003305B0">
      <w:pPr>
        <w:pStyle w:val="ConsPlusNonformat"/>
        <w:jc w:val="both"/>
      </w:pPr>
      <w:r>
        <w:t>постановлением  Правительства  Российской  Федерации  от  15 апреля 2014 г.</w:t>
      </w:r>
    </w:p>
    <w:p w:rsidR="003305B0" w:rsidRDefault="003305B0">
      <w:pPr>
        <w:pStyle w:val="ConsPlusNonformat"/>
        <w:jc w:val="both"/>
      </w:pPr>
      <w:r>
        <w:t>N   316  "Об  утверждении  государственной  программы  Российской Федерации</w:t>
      </w:r>
    </w:p>
    <w:p w:rsidR="003305B0" w:rsidRDefault="003305B0">
      <w:pPr>
        <w:pStyle w:val="ConsPlusNonformat"/>
        <w:jc w:val="both"/>
      </w:pPr>
      <w:r>
        <w:t>"Экономическое  развитие  и  инновационная  экономика"  (далее  - Правила),</w:t>
      </w:r>
    </w:p>
    <w:p w:rsidR="003305B0" w:rsidRDefault="003305B0">
      <w:pPr>
        <w:pStyle w:val="ConsPlusNonformat"/>
        <w:jc w:val="both"/>
      </w:pPr>
      <w:r>
        <w:t>выражаю  согласие  с  условиями  предоставления  и  распределения  субсидии</w:t>
      </w:r>
    </w:p>
    <w:p w:rsidR="003305B0" w:rsidRDefault="003305B0">
      <w:pPr>
        <w:pStyle w:val="ConsPlusNonformat"/>
        <w:jc w:val="both"/>
      </w:pPr>
      <w:r>
        <w:t>бюджетам субъектов Российской Федерации на государственную поддержку малого</w:t>
      </w:r>
    </w:p>
    <w:p w:rsidR="003305B0" w:rsidRDefault="003305B0">
      <w:pPr>
        <w:pStyle w:val="ConsPlusNonformat"/>
        <w:jc w:val="both"/>
      </w:pPr>
      <w:r>
        <w:t>и   среднего  предпринимательства,  а  также  физических  лиц,  применяющих</w:t>
      </w:r>
    </w:p>
    <w:p w:rsidR="003305B0" w:rsidRDefault="003305B0">
      <w:pPr>
        <w:pStyle w:val="ConsPlusNonformat"/>
        <w:jc w:val="both"/>
      </w:pPr>
      <w:r>
        <w:t>специальный  налоговый режим "Налог на профессиональный доход", в субъектах</w:t>
      </w:r>
    </w:p>
    <w:p w:rsidR="003305B0" w:rsidRDefault="003305B0">
      <w:pPr>
        <w:pStyle w:val="ConsPlusNonformat"/>
        <w:jc w:val="both"/>
      </w:pPr>
      <w:r>
        <w:t>Российской    Федерации    и   обязуюсь   обеспечить   предельный   уровень</w:t>
      </w:r>
    </w:p>
    <w:p w:rsidR="003305B0" w:rsidRDefault="003305B0">
      <w:pPr>
        <w:pStyle w:val="ConsPlusNonformat"/>
        <w:jc w:val="both"/>
      </w:pPr>
      <w:r>
        <w:t>софинансирования  расходного  обязательства  субъекта Российской Федерации,</w:t>
      </w:r>
    </w:p>
    <w:p w:rsidR="003305B0" w:rsidRDefault="003305B0">
      <w:pPr>
        <w:pStyle w:val="ConsPlusNonformat"/>
        <w:jc w:val="both"/>
      </w:pPr>
      <w:r>
        <w:t xml:space="preserve">установленный   в   соответствии   с   положениями   </w:t>
      </w:r>
      <w:hyperlink r:id="rId412">
        <w:r>
          <w:rPr>
            <w:color w:val="0000FF"/>
          </w:rPr>
          <w:t>Правил</w:t>
        </w:r>
      </w:hyperlink>
      <w:r>
        <w:t xml:space="preserve">   формирования,</w:t>
      </w:r>
    </w:p>
    <w:p w:rsidR="003305B0" w:rsidRDefault="003305B0">
      <w:pPr>
        <w:pStyle w:val="ConsPlusNonformat"/>
        <w:jc w:val="both"/>
      </w:pPr>
      <w:r>
        <w:t>предоставления  и  распределения  субсидий из федерального бюджета бюджетам</w:t>
      </w:r>
    </w:p>
    <w:p w:rsidR="003305B0" w:rsidRDefault="003305B0">
      <w:pPr>
        <w:pStyle w:val="ConsPlusNonformat"/>
        <w:jc w:val="both"/>
      </w:pPr>
      <w:r>
        <w:t>субъектов  Российской  Федерации, утвержденных постановлением Правительства</w:t>
      </w:r>
    </w:p>
    <w:p w:rsidR="003305B0" w:rsidRDefault="003305B0">
      <w:pPr>
        <w:pStyle w:val="ConsPlusNonformat"/>
        <w:jc w:val="both"/>
      </w:pPr>
      <w:r>
        <w:t>Российской   Федерации  от  30  сентября  2014  г.  N  999 "О формировании,</w:t>
      </w:r>
    </w:p>
    <w:p w:rsidR="003305B0" w:rsidRDefault="003305B0">
      <w:pPr>
        <w:pStyle w:val="ConsPlusNonformat"/>
        <w:jc w:val="both"/>
      </w:pPr>
      <w:r>
        <w:t>предоставлении  и  распределении  субсидий из федерального бюджета бюджетам</w:t>
      </w:r>
    </w:p>
    <w:p w:rsidR="003305B0" w:rsidRDefault="003305B0">
      <w:pPr>
        <w:pStyle w:val="ConsPlusNonformat"/>
        <w:jc w:val="both"/>
      </w:pPr>
      <w:r>
        <w:t>субъектов  Российской  Федерации",  по следующим мероприятиям и в следующих</w:t>
      </w:r>
    </w:p>
    <w:p w:rsidR="003305B0" w:rsidRDefault="003305B0">
      <w:pPr>
        <w:pStyle w:val="ConsPlusNonformat"/>
        <w:jc w:val="both"/>
      </w:pPr>
      <w:r>
        <w:lastRenderedPageBreak/>
        <w:t>объемах:</w:t>
      </w:r>
    </w:p>
    <w:p w:rsidR="003305B0" w:rsidRDefault="003305B0">
      <w:pPr>
        <w:pStyle w:val="ConsPlusNonformat"/>
        <w:jc w:val="both"/>
      </w:pPr>
      <w:r>
        <w:t>__________________________________________________________________________,</w:t>
      </w:r>
    </w:p>
    <w:p w:rsidR="003305B0" w:rsidRDefault="003305B0">
      <w:pPr>
        <w:pStyle w:val="ConsPlusNonformat"/>
        <w:jc w:val="both"/>
      </w:pPr>
      <w:r>
        <w:t xml:space="preserve">         (перечисляются направления, указанные в </w:t>
      </w:r>
      <w:hyperlink w:anchor="P680">
        <w:r>
          <w:rPr>
            <w:color w:val="0000FF"/>
          </w:rPr>
          <w:t>пункте 3</w:t>
        </w:r>
      </w:hyperlink>
      <w:r>
        <w:t xml:space="preserve"> Правил,</w:t>
      </w:r>
    </w:p>
    <w:p w:rsidR="003305B0" w:rsidRDefault="003305B0">
      <w:pPr>
        <w:pStyle w:val="ConsPlusNonformat"/>
        <w:jc w:val="both"/>
      </w:pPr>
      <w:r>
        <w:t xml:space="preserve">           и основные мероприятия в рамках указанных направлений</w:t>
      </w:r>
    </w:p>
    <w:p w:rsidR="003305B0" w:rsidRDefault="003305B0">
      <w:pPr>
        <w:pStyle w:val="ConsPlusNonformat"/>
        <w:jc w:val="both"/>
      </w:pPr>
      <w:r>
        <w:t xml:space="preserve">      (в целях получения субсидии по направлению, указанному в </w:t>
      </w:r>
      <w:hyperlink w:anchor="P690">
        <w:r>
          <w:rPr>
            <w:color w:val="0000FF"/>
          </w:rPr>
          <w:t>абзаце</w:t>
        </w:r>
      </w:hyperlink>
    </w:p>
    <w:p w:rsidR="003305B0" w:rsidRDefault="003305B0">
      <w:pPr>
        <w:pStyle w:val="ConsPlusNonformat"/>
        <w:jc w:val="both"/>
      </w:pPr>
      <w:r>
        <w:t xml:space="preserve">             пятом подпункта "б" пункта 3 Правил, указываются</w:t>
      </w:r>
    </w:p>
    <w:p w:rsidR="003305B0" w:rsidRDefault="003305B0">
      <w:pPr>
        <w:pStyle w:val="ConsPlusNonformat"/>
        <w:jc w:val="both"/>
      </w:pPr>
      <w:r>
        <w:t xml:space="preserve">           наименования проектов), предполагаемая сумма субсидии</w:t>
      </w:r>
    </w:p>
    <w:p w:rsidR="003305B0" w:rsidRDefault="003305B0">
      <w:pPr>
        <w:pStyle w:val="ConsPlusNonformat"/>
        <w:jc w:val="both"/>
      </w:pPr>
      <w:r>
        <w:t xml:space="preserve">         из федерального бюджета на реализацию каждого направления</w:t>
      </w:r>
    </w:p>
    <w:p w:rsidR="003305B0" w:rsidRDefault="003305B0">
      <w:pPr>
        <w:pStyle w:val="ConsPlusNonformat"/>
        <w:jc w:val="both"/>
      </w:pPr>
      <w:r>
        <w:t xml:space="preserve">                      и каждого проекта (млн. рублей)</w:t>
      </w:r>
    </w:p>
    <w:p w:rsidR="003305B0" w:rsidRDefault="003305B0">
      <w:pPr>
        <w:pStyle w:val="ConsPlusNonformat"/>
        <w:jc w:val="both"/>
      </w:pPr>
      <w:r>
        <w:t>также    обязуюсь   обеспечить   внесение   соответствующих   изменений   в</w:t>
      </w:r>
    </w:p>
    <w:p w:rsidR="003305B0" w:rsidRDefault="003305B0">
      <w:pPr>
        <w:pStyle w:val="ConsPlusNonformat"/>
        <w:jc w:val="both"/>
      </w:pPr>
      <w:r>
        <w:t>государственную  программу  (подпрограмму  субъекта  Российской Федерации и</w:t>
      </w:r>
    </w:p>
    <w:p w:rsidR="003305B0" w:rsidRDefault="003305B0">
      <w:pPr>
        <w:pStyle w:val="ConsPlusNonformat"/>
        <w:jc w:val="both"/>
      </w:pPr>
      <w:r>
        <w:t>(или) муниципальную программу (подпрограмму</w:t>
      </w:r>
    </w:p>
    <w:p w:rsidR="003305B0" w:rsidRDefault="003305B0">
      <w:pPr>
        <w:pStyle w:val="ConsPlusNonformat"/>
        <w:jc w:val="both"/>
      </w:pPr>
      <w:r>
        <w:t>___________________________________________________________________________</w:t>
      </w:r>
    </w:p>
    <w:p w:rsidR="003305B0" w:rsidRDefault="003305B0">
      <w:pPr>
        <w:pStyle w:val="ConsPlusNonformat"/>
        <w:jc w:val="both"/>
      </w:pPr>
      <w:r>
        <w:t xml:space="preserve">         (указываются реквизиты и наименование нормативного акта)</w:t>
      </w:r>
    </w:p>
    <w:p w:rsidR="003305B0" w:rsidRDefault="003305B0">
      <w:pPr>
        <w:pStyle w:val="ConsPlusNonformat"/>
        <w:jc w:val="both"/>
      </w:pPr>
      <w:r>
        <w:t>и  бюджет  субъекта  Российской  Федерации  на ____ год  и  плановый период</w:t>
      </w:r>
    </w:p>
    <w:p w:rsidR="003305B0" w:rsidRDefault="003305B0">
      <w:pPr>
        <w:pStyle w:val="ConsPlusNonformat"/>
        <w:jc w:val="both"/>
      </w:pPr>
      <w:r>
        <w:t>__________________________________________________________________________.</w:t>
      </w:r>
    </w:p>
    <w:p w:rsidR="003305B0" w:rsidRDefault="003305B0">
      <w:pPr>
        <w:pStyle w:val="ConsPlusNonformat"/>
        <w:jc w:val="both"/>
      </w:pPr>
      <w:r>
        <w:t xml:space="preserve">         (указываются реквизиты и наименование нормативного акта)</w:t>
      </w:r>
    </w:p>
    <w:p w:rsidR="003305B0" w:rsidRDefault="003305B0">
      <w:pPr>
        <w:pStyle w:val="ConsPlusNonformat"/>
        <w:jc w:val="both"/>
      </w:pPr>
      <w:r>
        <w:t xml:space="preserve">    Обязуюсь   обеспечить   ввод   в   эксплуатацию   объекта  капитального</w:t>
      </w:r>
    </w:p>
    <w:p w:rsidR="003305B0" w:rsidRDefault="003305B0">
      <w:pPr>
        <w:pStyle w:val="ConsPlusNonformat"/>
        <w:jc w:val="both"/>
      </w:pPr>
      <w:r>
        <w:t>строительства</w:t>
      </w:r>
    </w:p>
    <w:p w:rsidR="003305B0" w:rsidRDefault="003305B0">
      <w:pPr>
        <w:pStyle w:val="ConsPlusNonformat"/>
        <w:jc w:val="both"/>
      </w:pPr>
      <w:r>
        <w:t>___________________________________________________________________________</w:t>
      </w:r>
    </w:p>
    <w:p w:rsidR="003305B0" w:rsidRDefault="003305B0">
      <w:pPr>
        <w:pStyle w:val="ConsPlusNonformat"/>
        <w:jc w:val="both"/>
      </w:pPr>
      <w:r>
        <w:t xml:space="preserve">       (указывается наименование объекта капитального строительства)</w:t>
      </w:r>
    </w:p>
    <w:p w:rsidR="003305B0" w:rsidRDefault="003305B0">
      <w:pPr>
        <w:pStyle w:val="ConsPlusNonformat"/>
        <w:jc w:val="both"/>
      </w:pPr>
      <w:r>
        <w:t>в  соответствии со сроком, установленным графиком выполнения мероприятий по</w:t>
      </w:r>
    </w:p>
    <w:p w:rsidR="003305B0" w:rsidRDefault="003305B0">
      <w:pPr>
        <w:pStyle w:val="ConsPlusNonformat"/>
        <w:jc w:val="both"/>
      </w:pPr>
      <w:r>
        <w:t>проектированию   и  (или)  строительству  (реконструкции,  в  том  числе  с</w:t>
      </w:r>
    </w:p>
    <w:p w:rsidR="003305B0" w:rsidRDefault="003305B0">
      <w:pPr>
        <w:pStyle w:val="ConsPlusNonformat"/>
        <w:jc w:val="both"/>
      </w:pPr>
      <w:r>
        <w:t>элементами  реставрации, техническому перевооружению) объектов капитального</w:t>
      </w:r>
    </w:p>
    <w:p w:rsidR="003305B0" w:rsidRDefault="003305B0">
      <w:pPr>
        <w:pStyle w:val="ConsPlusNonformat"/>
        <w:jc w:val="both"/>
      </w:pPr>
      <w:r>
        <w:t>строительства   и   (или)   приобретению   объектов  недвижимого  имущества</w:t>
      </w:r>
    </w:p>
    <w:p w:rsidR="003305B0" w:rsidRDefault="003305B0">
      <w:pPr>
        <w:pStyle w:val="ConsPlusNonformat"/>
        <w:jc w:val="both"/>
      </w:pPr>
      <w:r>
        <w:t>(указывается  в целях получения субсидии по направлениям, предусмотренным в</w:t>
      </w:r>
    </w:p>
    <w:p w:rsidR="003305B0" w:rsidRDefault="003305B0">
      <w:pPr>
        <w:pStyle w:val="ConsPlusNonformat"/>
        <w:jc w:val="both"/>
      </w:pPr>
      <w:hyperlink w:anchor="P690">
        <w:r>
          <w:rPr>
            <w:color w:val="0000FF"/>
          </w:rPr>
          <w:t>абзацах пятом</w:t>
        </w:r>
      </w:hyperlink>
      <w:r>
        <w:t xml:space="preserve"> и </w:t>
      </w:r>
      <w:hyperlink w:anchor="P691">
        <w:r>
          <w:rPr>
            <w:color w:val="0000FF"/>
          </w:rPr>
          <w:t>шестом подпункта "б" пункта 3</w:t>
        </w:r>
      </w:hyperlink>
      <w:r>
        <w:t xml:space="preserve"> Правил).</w:t>
      </w:r>
    </w:p>
    <w:p w:rsidR="003305B0" w:rsidRDefault="003305B0">
      <w:pPr>
        <w:pStyle w:val="ConsPlusNonformat"/>
        <w:jc w:val="both"/>
      </w:pPr>
    </w:p>
    <w:p w:rsidR="003305B0" w:rsidRDefault="003305B0">
      <w:pPr>
        <w:pStyle w:val="ConsPlusNonformat"/>
        <w:jc w:val="both"/>
      </w:pPr>
      <w:r>
        <w:t>________________________________________ ___________ ______________________</w:t>
      </w:r>
    </w:p>
    <w:p w:rsidR="003305B0" w:rsidRDefault="003305B0">
      <w:pPr>
        <w:pStyle w:val="ConsPlusNonformat"/>
        <w:jc w:val="both"/>
      </w:pPr>
      <w:r>
        <w:t xml:space="preserve">  (должность высшего должностного лица    (подпись)         (ф.и.о.)</w:t>
      </w:r>
    </w:p>
    <w:p w:rsidR="003305B0" w:rsidRDefault="003305B0">
      <w:pPr>
        <w:pStyle w:val="ConsPlusNonformat"/>
        <w:jc w:val="both"/>
      </w:pPr>
      <w:r>
        <w:t xml:space="preserve">     субъекта Российской Федерации)</w:t>
      </w:r>
    </w:p>
    <w:p w:rsidR="003305B0" w:rsidRDefault="003305B0">
      <w:pPr>
        <w:pStyle w:val="ConsPlusNonformat"/>
        <w:jc w:val="both"/>
      </w:pPr>
    </w:p>
    <w:p w:rsidR="003305B0" w:rsidRDefault="003305B0">
      <w:pPr>
        <w:pStyle w:val="ConsPlusNonformat"/>
        <w:jc w:val="both"/>
      </w:pPr>
      <w:r>
        <w:t>М.П.</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10(1)</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ПРАВИЛА</w:t>
      </w:r>
    </w:p>
    <w:p w:rsidR="003305B0" w:rsidRDefault="003305B0">
      <w:pPr>
        <w:pStyle w:val="ConsPlusTitle"/>
        <w:jc w:val="center"/>
      </w:pPr>
      <w:r>
        <w:t>ПРЕДОСТАВЛЕНИЯ И РАСПРЕДЕЛЕНИЯ СУБСИДИЙ</w:t>
      </w:r>
    </w:p>
    <w:p w:rsidR="003305B0" w:rsidRDefault="003305B0">
      <w:pPr>
        <w:pStyle w:val="ConsPlusTitle"/>
        <w:jc w:val="center"/>
      </w:pPr>
      <w:r>
        <w:t>ИЗ ФЕДЕРАЛЬНОГО БЮДЖЕТА БЮДЖЕТАМ СУБЪЕКТОВ</w:t>
      </w:r>
    </w:p>
    <w:p w:rsidR="003305B0" w:rsidRDefault="003305B0">
      <w:pPr>
        <w:pStyle w:val="ConsPlusTitle"/>
        <w:jc w:val="center"/>
      </w:pPr>
      <w:r>
        <w:t>РОССИЙСКОЙ ФЕДЕРАЦИИ В ЦЕЛЯХ СОФИНАНСИРОВАНИЯ РАСХОДНЫХ</w:t>
      </w:r>
    </w:p>
    <w:p w:rsidR="003305B0" w:rsidRDefault="003305B0">
      <w:pPr>
        <w:pStyle w:val="ConsPlusTitle"/>
        <w:jc w:val="center"/>
      </w:pPr>
      <w:r>
        <w:t>ОБЯЗАТЕЛЬСТВ СУБЪЕКТОВ РОССИЙСКОЙ ФЕДЕРАЦИИ, ВОЗНИКАЮЩИХ</w:t>
      </w:r>
    </w:p>
    <w:p w:rsidR="003305B0" w:rsidRDefault="003305B0">
      <w:pPr>
        <w:pStyle w:val="ConsPlusTitle"/>
        <w:jc w:val="center"/>
      </w:pPr>
      <w:r>
        <w:t>ПРИ ПРОВЕДЕНИИ КОМПЛЕКСНЫХ КАДАСТРОВЫХ РАБОТ</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413">
        <w:r>
          <w:rPr>
            <w:color w:val="0000FF"/>
          </w:rPr>
          <w:t>Постановление</w:t>
        </w:r>
      </w:hyperlink>
      <w:r>
        <w:t xml:space="preserve"> Правительства РФ от 25.12.2021 N 2489.</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11</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ПЛАН</w:t>
      </w:r>
    </w:p>
    <w:p w:rsidR="003305B0" w:rsidRDefault="003305B0">
      <w:pPr>
        <w:pStyle w:val="ConsPlusTitle"/>
        <w:jc w:val="center"/>
      </w:pPr>
      <w:r>
        <w:t>РЕАЛИЗАЦИИ ГОСУДАРСТВЕННОЙ ПРОГРАММЫ РОССИЙСКОЙ ФЕДЕРАЦИИ</w:t>
      </w:r>
    </w:p>
    <w:p w:rsidR="003305B0" w:rsidRDefault="003305B0">
      <w:pPr>
        <w:pStyle w:val="ConsPlusTitle"/>
        <w:jc w:val="center"/>
      </w:pPr>
      <w:r>
        <w:lastRenderedPageBreak/>
        <w:t>"ЭКОНОМИЧЕСКОЕ РАЗВИТИЕ И ИННОВАЦИОННАЯ ЭКОНОМИКА"</w:t>
      </w:r>
    </w:p>
    <w:p w:rsidR="003305B0" w:rsidRDefault="003305B0">
      <w:pPr>
        <w:pStyle w:val="ConsPlusTitle"/>
        <w:jc w:val="center"/>
      </w:pPr>
      <w:r>
        <w:t>НА 2021 ГОД И НА ПЛАНОВЫЙ ПЕРИОД 2022 И 2023 ГОДОВ</w:t>
      </w:r>
    </w:p>
    <w:p w:rsidR="003305B0" w:rsidRDefault="003305B0">
      <w:pPr>
        <w:pStyle w:val="ConsPlusNormal"/>
        <w:jc w:val="center"/>
      </w:pPr>
    </w:p>
    <w:p w:rsidR="003305B0" w:rsidRDefault="003305B0">
      <w:pPr>
        <w:pStyle w:val="ConsPlusNormal"/>
        <w:ind w:firstLine="540"/>
        <w:jc w:val="both"/>
      </w:pPr>
      <w:r>
        <w:t xml:space="preserve">Утратил силу с 1 января 2022 года. - </w:t>
      </w:r>
      <w:hyperlink r:id="rId414">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12</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ЦЕЛЕВЫХ ПОКАЗАТЕЛЯХ (ИНДИКАТОРАХ) ГОСУДАРСТВЕННОЙ</w:t>
      </w:r>
    </w:p>
    <w:p w:rsidR="003305B0" w:rsidRDefault="003305B0">
      <w:pPr>
        <w:pStyle w:val="ConsPlusTitle"/>
        <w:jc w:val="center"/>
      </w:pPr>
      <w:r>
        <w:t>ПРОГРАММЫ РОССИЙСКОЙ ФЕДЕРАЦИИ "ЭКОНОМИЧЕСКОЕ РАЗВИТИЕ</w:t>
      </w:r>
    </w:p>
    <w:p w:rsidR="003305B0" w:rsidRDefault="003305B0">
      <w:pPr>
        <w:pStyle w:val="ConsPlusTitle"/>
        <w:jc w:val="center"/>
      </w:pPr>
      <w:r>
        <w:t>И ИННОВАЦИОННАЯ ЭКОНОМИКА" НА ДАЛЬНЕМ ВОСТОКЕ</w:t>
      </w:r>
    </w:p>
    <w:p w:rsidR="003305B0" w:rsidRDefault="003305B0">
      <w:pPr>
        <w:pStyle w:val="ConsPlusNormal"/>
        <w:jc w:val="both"/>
      </w:pPr>
    </w:p>
    <w:p w:rsidR="003305B0" w:rsidRDefault="003305B0">
      <w:pPr>
        <w:pStyle w:val="ConsPlusNormal"/>
        <w:ind w:firstLine="540"/>
        <w:jc w:val="both"/>
      </w:pPr>
      <w:r>
        <w:t xml:space="preserve">Утратили силу. - </w:t>
      </w:r>
      <w:hyperlink r:id="rId415">
        <w:r>
          <w:rPr>
            <w:color w:val="0000FF"/>
          </w:rPr>
          <w:t>Постановление</w:t>
        </w:r>
      </w:hyperlink>
      <w:r>
        <w:t xml:space="preserve"> Правительства РФ от 31.03.2018 N 381.</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13</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РЕСУРСНОМ ОБЕСПЕЧЕНИИ И ПРОГНОЗНОЙ (СПРАВОЧНОЙ) ОЦЕНКЕ</w:t>
      </w:r>
    </w:p>
    <w:p w:rsidR="003305B0" w:rsidRDefault="003305B0">
      <w:pPr>
        <w:pStyle w:val="ConsPlusTitle"/>
        <w:jc w:val="center"/>
      </w:pPr>
      <w:r>
        <w:t>РАСХОДОВ ФЕДЕРАЛЬНОГО БЮДЖЕТА, КОНСОЛИДИРОВАННЫХ БЮДЖЕТОВ</w:t>
      </w:r>
    </w:p>
    <w:p w:rsidR="003305B0" w:rsidRDefault="003305B0">
      <w:pPr>
        <w:pStyle w:val="ConsPlusTitle"/>
        <w:jc w:val="center"/>
      </w:pPr>
      <w:r>
        <w:t>СУБЪЕКТОВ РОССИЙСКОЙ ФЕДЕРАЦИИ, КОМПАНИЙ С ГОСУДАРСТВЕННЫМ</w:t>
      </w:r>
    </w:p>
    <w:p w:rsidR="003305B0" w:rsidRDefault="003305B0">
      <w:pPr>
        <w:pStyle w:val="ConsPlusTitle"/>
        <w:jc w:val="center"/>
      </w:pPr>
      <w:r>
        <w:t>УЧАСТИЕМ И ИНЫХ ВНЕБЮДЖЕТНЫХ ИСТОЧНИКОВ РЕАЛИЗАЦИИ</w:t>
      </w:r>
    </w:p>
    <w:p w:rsidR="003305B0" w:rsidRDefault="003305B0">
      <w:pPr>
        <w:pStyle w:val="ConsPlusTitle"/>
        <w:jc w:val="center"/>
      </w:pPr>
      <w:r>
        <w:t>ГОСУДАРСТВЕННОЙ ПРОГРАММЫ РОССИЙСКОЙ ФЕДЕРАЦИИ</w:t>
      </w:r>
    </w:p>
    <w:p w:rsidR="003305B0" w:rsidRDefault="003305B0">
      <w:pPr>
        <w:pStyle w:val="ConsPlusTitle"/>
        <w:jc w:val="center"/>
      </w:pPr>
      <w:r>
        <w:t>"ЭКОНОМИЧЕСКОЕ РАЗВИТИЕ И ИННОВАЦИОННАЯ ЭКОНОМИКА"</w:t>
      </w:r>
    </w:p>
    <w:p w:rsidR="003305B0" w:rsidRDefault="003305B0">
      <w:pPr>
        <w:pStyle w:val="ConsPlusTitle"/>
        <w:jc w:val="center"/>
      </w:pPr>
      <w:r>
        <w:t>НА ДАЛЬНЕМ ВОСТОКЕ ПО МЕРОПРИЯТИЯМ</w:t>
      </w:r>
    </w:p>
    <w:p w:rsidR="003305B0" w:rsidRDefault="003305B0">
      <w:pPr>
        <w:pStyle w:val="ConsPlusNormal"/>
        <w:jc w:val="both"/>
      </w:pPr>
    </w:p>
    <w:p w:rsidR="003305B0" w:rsidRDefault="003305B0">
      <w:pPr>
        <w:pStyle w:val="ConsPlusNormal"/>
        <w:ind w:firstLine="540"/>
        <w:jc w:val="both"/>
      </w:pPr>
      <w:r>
        <w:t xml:space="preserve">Утратили силу. - </w:t>
      </w:r>
      <w:hyperlink r:id="rId416">
        <w:r>
          <w:rPr>
            <w:color w:val="0000FF"/>
          </w:rPr>
          <w:t>Постановление</w:t>
        </w:r>
      </w:hyperlink>
      <w:r>
        <w:t xml:space="preserve"> Правительства РФ от 31.03.2018 N 381.</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14</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РЕСУРСНОМ ОБЕСПЕЧЕНИИ И ПРОГНОЗНОЙ (СПРАВОЧНОЙ) ОЦЕНКЕ</w:t>
      </w:r>
    </w:p>
    <w:p w:rsidR="003305B0" w:rsidRDefault="003305B0">
      <w:pPr>
        <w:pStyle w:val="ConsPlusTitle"/>
        <w:jc w:val="center"/>
      </w:pPr>
      <w:r>
        <w:t>РАСХОДОВ ФЕДЕРАЛЬНОГО БЮДЖЕТА, КОНСОЛИДИРОВАННЫХ БЮДЖЕТОВ</w:t>
      </w:r>
    </w:p>
    <w:p w:rsidR="003305B0" w:rsidRDefault="003305B0">
      <w:pPr>
        <w:pStyle w:val="ConsPlusTitle"/>
        <w:jc w:val="center"/>
      </w:pPr>
      <w:r>
        <w:t>СУБЪЕКТОВ РОССИЙСКОЙ ФЕДЕРАЦИИ, КОМПАНИЙ С ГОСУДАРСТВЕННЫМ</w:t>
      </w:r>
    </w:p>
    <w:p w:rsidR="003305B0" w:rsidRDefault="003305B0">
      <w:pPr>
        <w:pStyle w:val="ConsPlusTitle"/>
        <w:jc w:val="center"/>
      </w:pPr>
      <w:r>
        <w:t>УЧАСТИЕМ И ИНЫХ ВНЕБЮДЖЕТНЫХ ИСТОЧНИКОВ РЕАЛИЗАЦИИ</w:t>
      </w:r>
    </w:p>
    <w:p w:rsidR="003305B0" w:rsidRDefault="003305B0">
      <w:pPr>
        <w:pStyle w:val="ConsPlusTitle"/>
        <w:jc w:val="center"/>
      </w:pPr>
      <w:r>
        <w:t>ГОСУДАРСТВЕННОЙ ПРОГРАММЫ РОССИЙСКОЙ ФЕДЕРАЦИИ</w:t>
      </w:r>
    </w:p>
    <w:p w:rsidR="003305B0" w:rsidRDefault="003305B0">
      <w:pPr>
        <w:pStyle w:val="ConsPlusTitle"/>
        <w:jc w:val="center"/>
      </w:pPr>
      <w:r>
        <w:t>"ЭКОНОМИЧЕСКОЕ РАЗВИТИЕ И ИННОВАЦИОННАЯ ЭКОНОМИКА"</w:t>
      </w:r>
    </w:p>
    <w:p w:rsidR="003305B0" w:rsidRDefault="003305B0">
      <w:pPr>
        <w:pStyle w:val="ConsPlusTitle"/>
        <w:jc w:val="center"/>
      </w:pPr>
      <w:r>
        <w:t>НА ДАЛЬНЕМ ВОСТОКЕ ПО СУБЪЕКТАМ РОССИЙСКОЙ ФЕДЕРАЦИИ</w:t>
      </w:r>
    </w:p>
    <w:p w:rsidR="003305B0" w:rsidRDefault="003305B0">
      <w:pPr>
        <w:pStyle w:val="ConsPlusNormal"/>
        <w:jc w:val="both"/>
      </w:pPr>
    </w:p>
    <w:p w:rsidR="003305B0" w:rsidRDefault="003305B0">
      <w:pPr>
        <w:pStyle w:val="ConsPlusNormal"/>
        <w:ind w:firstLine="540"/>
        <w:jc w:val="both"/>
      </w:pPr>
      <w:r>
        <w:t xml:space="preserve">Утратили силу. - </w:t>
      </w:r>
      <w:hyperlink r:id="rId417">
        <w:r>
          <w:rPr>
            <w:color w:val="0000FF"/>
          </w:rPr>
          <w:t>Постановление</w:t>
        </w:r>
      </w:hyperlink>
      <w:r>
        <w:t xml:space="preserve"> Правительства РФ от 31.03.2018 N 381.</w:t>
      </w: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jc w:val="right"/>
        <w:outlineLvl w:val="1"/>
      </w:pPr>
      <w:r>
        <w:t>Приложение N 15</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ЦЕЛЯХ, ЗАДАЧАХ И ЦЕЛЕВЫХ ПОКАЗАТЕЛЯХ (ИНДИКАТОРАХ)</w:t>
      </w:r>
    </w:p>
    <w:p w:rsidR="003305B0" w:rsidRDefault="003305B0">
      <w:pPr>
        <w:pStyle w:val="ConsPlusTitle"/>
        <w:jc w:val="center"/>
      </w:pPr>
      <w:r>
        <w:t>ГОСУДАРСТВЕННОЙ ПРОГРАММЫ РОССИЙСКОЙ ФЕДЕРАЦИИ</w:t>
      </w:r>
    </w:p>
    <w:p w:rsidR="003305B0" w:rsidRDefault="003305B0">
      <w:pPr>
        <w:pStyle w:val="ConsPlusTitle"/>
        <w:jc w:val="center"/>
      </w:pPr>
      <w:r>
        <w:t>"ЭКОНОМИЧЕСКОЕ РАЗВИТИЕ И ИННОВАЦИОННАЯ ЭКОНОМИКА"</w:t>
      </w:r>
    </w:p>
    <w:p w:rsidR="003305B0" w:rsidRDefault="003305B0">
      <w:pPr>
        <w:pStyle w:val="ConsPlusTitle"/>
        <w:jc w:val="center"/>
      </w:pPr>
      <w:r>
        <w:t>НА ПРИОРИТЕТНОЙ ТЕРРИТОРИИ АРКТИЧЕСКОЙ ЗОНЫ</w:t>
      </w:r>
    </w:p>
    <w:p w:rsidR="003305B0" w:rsidRDefault="003305B0">
      <w:pPr>
        <w:pStyle w:val="ConsPlusTitle"/>
        <w:jc w:val="center"/>
      </w:pPr>
      <w:r>
        <w:t>РОССИЙСКОЙ ФЕДЕРАЦИИ</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418">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16</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ЦЕЛЯХ, ЗАДАЧАХ И ЦЕЛЕВЫХ ПОКАЗАТЕЛЯХ (ИНДИКАТОРАХ)</w:t>
      </w:r>
    </w:p>
    <w:p w:rsidR="003305B0" w:rsidRDefault="003305B0">
      <w:pPr>
        <w:pStyle w:val="ConsPlusTitle"/>
        <w:jc w:val="center"/>
      </w:pPr>
      <w:r>
        <w:t>ГОСУДАРСТВЕННОЙ ПРОГРАММЫ РОССИЙСКОЙ ФЕДЕРАЦИИ</w:t>
      </w:r>
    </w:p>
    <w:p w:rsidR="003305B0" w:rsidRDefault="003305B0">
      <w:pPr>
        <w:pStyle w:val="ConsPlusTitle"/>
        <w:jc w:val="center"/>
      </w:pPr>
      <w:r>
        <w:t>"ЭКОНОМИЧЕСКОЕ РАЗВИТИЕ И ИННОВАЦИОННАЯ ЭКОНОМИКА"</w:t>
      </w:r>
    </w:p>
    <w:p w:rsidR="003305B0" w:rsidRDefault="003305B0">
      <w:pPr>
        <w:pStyle w:val="ConsPlusTitle"/>
        <w:jc w:val="center"/>
      </w:pPr>
      <w:r>
        <w:t>НА ПРИОРИТЕТНОЙ ТЕРРИТОРИИ БАЙКАЛЬСКОГО РЕГИОНА</w:t>
      </w:r>
    </w:p>
    <w:p w:rsidR="003305B0" w:rsidRDefault="003305B0">
      <w:pPr>
        <w:pStyle w:val="ConsPlusNormal"/>
        <w:jc w:val="both"/>
      </w:pPr>
    </w:p>
    <w:p w:rsidR="003305B0" w:rsidRDefault="003305B0">
      <w:pPr>
        <w:pStyle w:val="ConsPlusNormal"/>
        <w:ind w:firstLine="540"/>
        <w:jc w:val="both"/>
      </w:pPr>
      <w:r>
        <w:t xml:space="preserve">Утратили силу. - </w:t>
      </w:r>
      <w:hyperlink r:id="rId419">
        <w:r>
          <w:rPr>
            <w:color w:val="0000FF"/>
          </w:rPr>
          <w:t>Постановление</w:t>
        </w:r>
      </w:hyperlink>
      <w:r>
        <w:t xml:space="preserve"> Правительства РФ от 31.03.2020 N 376.</w:t>
      </w:r>
    </w:p>
    <w:p w:rsidR="003305B0" w:rsidRDefault="003305B0">
      <w:pPr>
        <w:pStyle w:val="ConsPlusNormal"/>
        <w:ind w:firstLine="540"/>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17</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ЦЕЛЯХ, ЗАДАЧАХ И ЦЕЛЕВЫХ ПОКАЗАТЕЛЯХ (ИНДИКАТОРАХ)</w:t>
      </w:r>
    </w:p>
    <w:p w:rsidR="003305B0" w:rsidRDefault="003305B0">
      <w:pPr>
        <w:pStyle w:val="ConsPlusTitle"/>
        <w:jc w:val="center"/>
      </w:pPr>
      <w:r>
        <w:t>ГОСУДАРСТВЕННОЙ ПРОГРАММЫ РОССИЙСКОЙ ФЕДЕРАЦИИ</w:t>
      </w:r>
    </w:p>
    <w:p w:rsidR="003305B0" w:rsidRDefault="003305B0">
      <w:pPr>
        <w:pStyle w:val="ConsPlusTitle"/>
        <w:jc w:val="center"/>
      </w:pPr>
      <w:r>
        <w:t>"ЭКОНОМИЧЕСКОЕ РАЗВИТИЕ И ИННОВАЦИОННАЯ ЭКОНОМИКА"</w:t>
      </w:r>
    </w:p>
    <w:p w:rsidR="003305B0" w:rsidRDefault="003305B0">
      <w:pPr>
        <w:pStyle w:val="ConsPlusTitle"/>
        <w:jc w:val="center"/>
      </w:pPr>
      <w:r>
        <w:t>НА ПРИОРИТЕТНОЙ ТЕРРИТОРИИ ДАЛЬНЕВОСТОЧНОГО</w:t>
      </w:r>
    </w:p>
    <w:p w:rsidR="003305B0" w:rsidRDefault="003305B0">
      <w:pPr>
        <w:pStyle w:val="ConsPlusTitle"/>
        <w:jc w:val="center"/>
      </w:pPr>
      <w:r>
        <w:t>ФЕДЕРАЛЬНОГО ОКРУГА</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420">
        <w:r>
          <w:rPr>
            <w:color w:val="0000FF"/>
          </w:rPr>
          <w:t>Постановление</w:t>
        </w:r>
      </w:hyperlink>
      <w:r>
        <w:t xml:space="preserve"> Правительства РФ от 25.12.2021 N 2489.</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18</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ЦЕЛЯХ, ЗАДАЧАХ И ЦЕЛЕВЫХ ПОКАЗАТЕЛЯХ (ИНДИКАТОРАХ)</w:t>
      </w:r>
    </w:p>
    <w:p w:rsidR="003305B0" w:rsidRDefault="003305B0">
      <w:pPr>
        <w:pStyle w:val="ConsPlusTitle"/>
        <w:jc w:val="center"/>
      </w:pPr>
      <w:r>
        <w:t>ГОСУДАРСТВЕННОЙ ПРОГРАММЫ РОССИЙСКОЙ ФЕДЕРАЦИИ</w:t>
      </w:r>
    </w:p>
    <w:p w:rsidR="003305B0" w:rsidRDefault="003305B0">
      <w:pPr>
        <w:pStyle w:val="ConsPlusTitle"/>
        <w:jc w:val="center"/>
      </w:pPr>
      <w:r>
        <w:t>"ЭКОНОМИЧЕСКОЕ РАЗВИТИЕ И ИННОВАЦИОННАЯ ЭКОНОМИКА"</w:t>
      </w:r>
    </w:p>
    <w:p w:rsidR="003305B0" w:rsidRDefault="003305B0">
      <w:pPr>
        <w:pStyle w:val="ConsPlusTitle"/>
        <w:jc w:val="center"/>
      </w:pPr>
      <w:r>
        <w:t>НА ПРИОРИТЕТНОЙ ТЕРРИТОРИИ КАЛИНИНГРАДСКОЙ ОБЛАСТИ</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421">
        <w:r>
          <w:rPr>
            <w:color w:val="0000FF"/>
          </w:rPr>
          <w:t>Постановление</w:t>
        </w:r>
      </w:hyperlink>
      <w:r>
        <w:t xml:space="preserve"> Правительства РФ от 25.12.2021 N 2489.</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19</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ЦЕЛЯХ, ЗАДАЧАХ И ЦЕЛЕВЫХ ПОКАЗАТЕЛЯХ (ИНДИКАТОРАХ)</w:t>
      </w:r>
    </w:p>
    <w:p w:rsidR="003305B0" w:rsidRDefault="003305B0">
      <w:pPr>
        <w:pStyle w:val="ConsPlusTitle"/>
        <w:jc w:val="center"/>
      </w:pPr>
      <w:r>
        <w:t>ГОСУДАРСТВЕННОЙ ПРОГРАММЫ РОССИЙСКОЙ ФЕДЕРАЦИИ</w:t>
      </w:r>
    </w:p>
    <w:p w:rsidR="003305B0" w:rsidRDefault="003305B0">
      <w:pPr>
        <w:pStyle w:val="ConsPlusTitle"/>
        <w:jc w:val="center"/>
      </w:pPr>
      <w:r>
        <w:t>"ЭКОНОМИЧЕСКОЕ РАЗВИТИЕ И ИННОВАЦИОННАЯ ЭКОНОМИКА"</w:t>
      </w:r>
    </w:p>
    <w:p w:rsidR="003305B0" w:rsidRDefault="003305B0">
      <w:pPr>
        <w:pStyle w:val="ConsPlusTitle"/>
        <w:jc w:val="center"/>
      </w:pPr>
      <w:r>
        <w:t>НА ПРИОРИТЕТНОЙ ТЕРРИТОРИИ РЕСПУБЛИКИ КРЫМ</w:t>
      </w:r>
    </w:p>
    <w:p w:rsidR="003305B0" w:rsidRDefault="003305B0">
      <w:pPr>
        <w:pStyle w:val="ConsPlusTitle"/>
        <w:jc w:val="center"/>
      </w:pPr>
      <w:r>
        <w:t>И Г. СЕВАСТОПОЛЯ</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422">
        <w:r>
          <w:rPr>
            <w:color w:val="0000FF"/>
          </w:rPr>
          <w:t>Постановление</w:t>
        </w:r>
      </w:hyperlink>
      <w:r>
        <w:t xml:space="preserve"> Правительства РФ от 25.12.2021 N 2489.</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20</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ЦЕЛЯХ, ЗАДАЧАХ И ЦЕЛЕВЫХ ПОКАЗАТЕЛЯХ (ИНДИКАТОРАХ)</w:t>
      </w:r>
    </w:p>
    <w:p w:rsidR="003305B0" w:rsidRDefault="003305B0">
      <w:pPr>
        <w:pStyle w:val="ConsPlusTitle"/>
        <w:jc w:val="center"/>
      </w:pPr>
      <w:r>
        <w:t>ГОСУДАРСТВЕННОЙ ПРОГРАММЫ РОССИЙСКОЙ ФЕДЕРАЦИИ</w:t>
      </w:r>
    </w:p>
    <w:p w:rsidR="003305B0" w:rsidRDefault="003305B0">
      <w:pPr>
        <w:pStyle w:val="ConsPlusTitle"/>
        <w:jc w:val="center"/>
      </w:pPr>
      <w:r>
        <w:t>"ЭКОНОМИЧЕСКОЕ РАЗВИТИЕ И ИННОВАЦИОННАЯ ЭКОНОМИКА"</w:t>
      </w:r>
    </w:p>
    <w:p w:rsidR="003305B0" w:rsidRDefault="003305B0">
      <w:pPr>
        <w:pStyle w:val="ConsPlusTitle"/>
        <w:jc w:val="center"/>
      </w:pPr>
      <w:r>
        <w:t>НА ПРИОРИТЕТНОЙ ТЕРРИТОРИИ СЕВЕРО-КАВКАЗСКОГО</w:t>
      </w:r>
    </w:p>
    <w:p w:rsidR="003305B0" w:rsidRDefault="003305B0">
      <w:pPr>
        <w:pStyle w:val="ConsPlusTitle"/>
        <w:jc w:val="center"/>
      </w:pPr>
      <w:r>
        <w:t>ФЕДЕРАЛЬНОГО ОКРУГА</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423">
        <w:r>
          <w:rPr>
            <w:color w:val="0000FF"/>
          </w:rPr>
          <w:t>Постановление</w:t>
        </w:r>
      </w:hyperlink>
      <w:r>
        <w:t xml:space="preserve"> Правительства РФ от 25.12.2021 N 2489.</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21</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РЕСУРСНОМ ОБЕСПЕЧЕНИИ ЗА СЧЕТ СРЕДСТВ ФЕДЕРАЛЬНОГО</w:t>
      </w:r>
    </w:p>
    <w:p w:rsidR="003305B0" w:rsidRDefault="003305B0">
      <w:pPr>
        <w:pStyle w:val="ConsPlusTitle"/>
        <w:jc w:val="center"/>
      </w:pPr>
      <w:r>
        <w:t>БЮДЖЕТА РЕАЛИЗАЦИИ МЕРОПРИЯТИЙ ГОСУДАРСТВЕННОЙ ПРОГРАММЫ</w:t>
      </w:r>
    </w:p>
    <w:p w:rsidR="003305B0" w:rsidRDefault="003305B0">
      <w:pPr>
        <w:pStyle w:val="ConsPlusTitle"/>
        <w:jc w:val="center"/>
      </w:pPr>
      <w:r>
        <w:t>РОССИЙСКОЙ ФЕДЕРАЦИИ "ЭКОНОМИЧЕСКОЕ РАЗВИТИЕ</w:t>
      </w:r>
    </w:p>
    <w:p w:rsidR="003305B0" w:rsidRDefault="003305B0">
      <w:pPr>
        <w:pStyle w:val="ConsPlusTitle"/>
        <w:jc w:val="center"/>
      </w:pPr>
      <w:r>
        <w:t>И ИННОВАЦИОННАЯ ЭКОНОМИКА" НА ПРИОРИТЕТНОЙ</w:t>
      </w:r>
    </w:p>
    <w:p w:rsidR="003305B0" w:rsidRDefault="003305B0">
      <w:pPr>
        <w:pStyle w:val="ConsPlusTitle"/>
        <w:jc w:val="center"/>
      </w:pPr>
      <w:r>
        <w:t>ТЕРРИТОРИИ АРКТИЧЕСКОЙ ЗОНЫ РОССИЙСКОЙ ФЕДЕРАЦИИ</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424">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22</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РЕСУРСНОМ ОБЕСПЕЧЕНИИ ЗА СЧЕТ СРЕДСТВ ФЕДЕРАЛЬНОГО</w:t>
      </w:r>
    </w:p>
    <w:p w:rsidR="003305B0" w:rsidRDefault="003305B0">
      <w:pPr>
        <w:pStyle w:val="ConsPlusTitle"/>
        <w:jc w:val="center"/>
      </w:pPr>
      <w:r>
        <w:t>БЮДЖЕТА РЕАЛИЗАЦИИ МЕРОПРИЯТИЙ ГОСУДАРСТВЕННОЙ ПРОГРАММЫ</w:t>
      </w:r>
    </w:p>
    <w:p w:rsidR="003305B0" w:rsidRDefault="003305B0">
      <w:pPr>
        <w:pStyle w:val="ConsPlusTitle"/>
        <w:jc w:val="center"/>
      </w:pPr>
      <w:r>
        <w:t>РОССИЙСКОЙ ФЕДЕРАЦИИ "ЭКОНОМИЧЕСКОЕ РАЗВИТИЕ</w:t>
      </w:r>
    </w:p>
    <w:p w:rsidR="003305B0" w:rsidRDefault="003305B0">
      <w:pPr>
        <w:pStyle w:val="ConsPlusTitle"/>
        <w:jc w:val="center"/>
      </w:pPr>
      <w:r>
        <w:t>И ИННОВАЦИОННАЯ ЭКОНОМИКА" НА ПРИОРИТЕТНОЙ</w:t>
      </w:r>
    </w:p>
    <w:p w:rsidR="003305B0" w:rsidRDefault="003305B0">
      <w:pPr>
        <w:pStyle w:val="ConsPlusTitle"/>
        <w:jc w:val="center"/>
      </w:pPr>
      <w:r>
        <w:t>ТЕРРИТОРИИ БАЙКАЛЬСКОГО РЕГИОНА</w:t>
      </w:r>
    </w:p>
    <w:p w:rsidR="003305B0" w:rsidRDefault="003305B0">
      <w:pPr>
        <w:pStyle w:val="ConsPlusNormal"/>
        <w:jc w:val="both"/>
      </w:pPr>
    </w:p>
    <w:p w:rsidR="003305B0" w:rsidRDefault="003305B0">
      <w:pPr>
        <w:pStyle w:val="ConsPlusNormal"/>
        <w:ind w:firstLine="540"/>
        <w:jc w:val="both"/>
      </w:pPr>
      <w:r>
        <w:t xml:space="preserve">Утратили силу. - </w:t>
      </w:r>
      <w:hyperlink r:id="rId425">
        <w:r>
          <w:rPr>
            <w:color w:val="0000FF"/>
          </w:rPr>
          <w:t>Постановление</w:t>
        </w:r>
      </w:hyperlink>
      <w:r>
        <w:t xml:space="preserve"> Правительства РФ от 31.03.2020 N 376.</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23</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РЕСУРСНОМ ОБЕСПЕЧЕНИИ ЗА СЧЕТ СРЕДСТВ ФЕДЕРАЛЬНОГО</w:t>
      </w:r>
    </w:p>
    <w:p w:rsidR="003305B0" w:rsidRDefault="003305B0">
      <w:pPr>
        <w:pStyle w:val="ConsPlusTitle"/>
        <w:jc w:val="center"/>
      </w:pPr>
      <w:r>
        <w:t>БЮДЖЕТА РЕАЛИЗАЦИИ МЕРОПРИЯТИЙ ГОСУДАРСТВЕННОЙ ПРОГРАММЫ</w:t>
      </w:r>
    </w:p>
    <w:p w:rsidR="003305B0" w:rsidRDefault="003305B0">
      <w:pPr>
        <w:pStyle w:val="ConsPlusTitle"/>
        <w:jc w:val="center"/>
      </w:pPr>
      <w:r>
        <w:t>РОССИЙСКОЙ ФЕДЕРАЦИИ "ЭКОНОМИЧЕСКОЕ РАЗВИТИЕ</w:t>
      </w:r>
    </w:p>
    <w:p w:rsidR="003305B0" w:rsidRDefault="003305B0">
      <w:pPr>
        <w:pStyle w:val="ConsPlusTitle"/>
        <w:jc w:val="center"/>
      </w:pPr>
      <w:r>
        <w:t>И ИННОВАЦИОННАЯ ЭКОНОМИКА" НА ПРИОРИТЕТНОЙ</w:t>
      </w:r>
    </w:p>
    <w:p w:rsidR="003305B0" w:rsidRDefault="003305B0">
      <w:pPr>
        <w:pStyle w:val="ConsPlusTitle"/>
        <w:jc w:val="center"/>
      </w:pPr>
      <w:r>
        <w:t>ТЕРРИТОРИИ ДАЛЬНЕВОСТОЧНОГО ФЕДЕРАЛЬНОГО ОКРУГА</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426">
        <w:r>
          <w:rPr>
            <w:color w:val="0000FF"/>
          </w:rPr>
          <w:t>Постановление</w:t>
        </w:r>
      </w:hyperlink>
      <w:r>
        <w:t xml:space="preserve"> Правительства РФ от 25.12.2021 N 2489.</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24</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РЕСУРСНОМ ОБЕСПЕЧЕНИИ ЗА СЧЕТ СРЕДСТВ ФЕДЕРАЛЬНОГО</w:t>
      </w:r>
    </w:p>
    <w:p w:rsidR="003305B0" w:rsidRDefault="003305B0">
      <w:pPr>
        <w:pStyle w:val="ConsPlusTitle"/>
        <w:jc w:val="center"/>
      </w:pPr>
      <w:r>
        <w:t>БЮДЖЕТА РЕАЛИЗАЦИИ МЕРОПРИЯТИЙ ГОСУДАРСТВЕННОЙ ПРОГРАММЫ</w:t>
      </w:r>
    </w:p>
    <w:p w:rsidR="003305B0" w:rsidRDefault="003305B0">
      <w:pPr>
        <w:pStyle w:val="ConsPlusTitle"/>
        <w:jc w:val="center"/>
      </w:pPr>
      <w:r>
        <w:t>РОССИЙСКОЙ ФЕДЕРАЦИИ "ЭКОНОМИЧЕСКОЕ РАЗВИТИЕ</w:t>
      </w:r>
    </w:p>
    <w:p w:rsidR="003305B0" w:rsidRDefault="003305B0">
      <w:pPr>
        <w:pStyle w:val="ConsPlusTitle"/>
        <w:jc w:val="center"/>
      </w:pPr>
      <w:r>
        <w:t>И ИННОВАЦИОННАЯ ЭКОНОМИКА" НА ПРИОРИТЕТНОЙ</w:t>
      </w:r>
    </w:p>
    <w:p w:rsidR="003305B0" w:rsidRDefault="003305B0">
      <w:pPr>
        <w:pStyle w:val="ConsPlusTitle"/>
        <w:jc w:val="center"/>
      </w:pPr>
      <w:r>
        <w:t>ТЕРРИТОРИИ КАЛИНИНГРАДСКОЙ ОБЛАСТИ</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427">
        <w:r>
          <w:rPr>
            <w:color w:val="0000FF"/>
          </w:rPr>
          <w:t>Постановление</w:t>
        </w:r>
      </w:hyperlink>
      <w:r>
        <w:t xml:space="preserve"> Правительства РФ от 25.12.2021 N 2489.</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25</w:t>
      </w:r>
    </w:p>
    <w:p w:rsidR="003305B0" w:rsidRDefault="003305B0">
      <w:pPr>
        <w:pStyle w:val="ConsPlusNormal"/>
        <w:jc w:val="right"/>
      </w:pPr>
      <w:r>
        <w:lastRenderedPageBreak/>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РЕСУРСНОМ ОБЕСПЕЧЕНИИ ЗА СЧЕТ СРЕДСТВ ФЕДЕРАЛЬНОГО</w:t>
      </w:r>
    </w:p>
    <w:p w:rsidR="003305B0" w:rsidRDefault="003305B0">
      <w:pPr>
        <w:pStyle w:val="ConsPlusTitle"/>
        <w:jc w:val="center"/>
      </w:pPr>
      <w:r>
        <w:t>БЮДЖЕТА РЕАЛИЗАЦИИ МЕРОПРИЯТИЙ ГОСУДАРСТВЕННОЙ ПРОГРАММЫ</w:t>
      </w:r>
    </w:p>
    <w:p w:rsidR="003305B0" w:rsidRDefault="003305B0">
      <w:pPr>
        <w:pStyle w:val="ConsPlusTitle"/>
        <w:jc w:val="center"/>
      </w:pPr>
      <w:r>
        <w:t>РОССИЙСКОЙ ФЕДЕРАЦИИ "ЭКОНОМИЧЕСКОЕ РАЗВИТИЕ</w:t>
      </w:r>
    </w:p>
    <w:p w:rsidR="003305B0" w:rsidRDefault="003305B0">
      <w:pPr>
        <w:pStyle w:val="ConsPlusTitle"/>
        <w:jc w:val="center"/>
      </w:pPr>
      <w:r>
        <w:t>И ИННОВАЦИОННАЯ ЭКОНОМИКА" НА ПРИОРИТЕТНОЙ</w:t>
      </w:r>
    </w:p>
    <w:p w:rsidR="003305B0" w:rsidRDefault="003305B0">
      <w:pPr>
        <w:pStyle w:val="ConsPlusTitle"/>
        <w:jc w:val="center"/>
      </w:pPr>
      <w:r>
        <w:t>ТЕРРИТОРИИ РЕСПУБЛИКИ КРЫМ И Г. СЕВАСТОПОЛЯ</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428">
        <w:r>
          <w:rPr>
            <w:color w:val="0000FF"/>
          </w:rPr>
          <w:t>Постановление</w:t>
        </w:r>
      </w:hyperlink>
      <w:r>
        <w:t xml:space="preserve"> Правительства РФ от 25.12.2021 N 2489.</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26</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РЕСУРСНОМ ОБЕСПЕЧЕНИИ ЗА СЧЕТ СРЕДСТВ ФЕДЕРАЛЬНОГО</w:t>
      </w:r>
    </w:p>
    <w:p w:rsidR="003305B0" w:rsidRDefault="003305B0">
      <w:pPr>
        <w:pStyle w:val="ConsPlusTitle"/>
        <w:jc w:val="center"/>
      </w:pPr>
      <w:r>
        <w:t>БЮДЖЕТА РЕАЛИЗАЦИИ МЕРОПРИЯТИЙ ГОСУДАРСТВЕННОЙ ПРОГРАММЫ</w:t>
      </w:r>
    </w:p>
    <w:p w:rsidR="003305B0" w:rsidRDefault="003305B0">
      <w:pPr>
        <w:pStyle w:val="ConsPlusTitle"/>
        <w:jc w:val="center"/>
      </w:pPr>
      <w:r>
        <w:t>РОССИЙСКОЙ ФЕДЕРАЦИИ "ЭКОНОМИЧЕСКОЕ РАЗВИТИЕ</w:t>
      </w:r>
    </w:p>
    <w:p w:rsidR="003305B0" w:rsidRDefault="003305B0">
      <w:pPr>
        <w:pStyle w:val="ConsPlusTitle"/>
        <w:jc w:val="center"/>
      </w:pPr>
      <w:r>
        <w:t>И ИННОВАЦИОННАЯ ЭКОНОМИКА" НА ПРИОРИТЕТНОЙ</w:t>
      </w:r>
    </w:p>
    <w:p w:rsidR="003305B0" w:rsidRDefault="003305B0">
      <w:pPr>
        <w:pStyle w:val="ConsPlusTitle"/>
        <w:jc w:val="center"/>
      </w:pPr>
      <w:r>
        <w:t>ТЕРРИТОРИИ СЕВЕРО-КАВКАЗСКОГО ФЕДЕРАЛЬНОГО ОКРУГА</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429">
        <w:r>
          <w:rPr>
            <w:color w:val="0000FF"/>
          </w:rPr>
          <w:t>Постановление</w:t>
        </w:r>
      </w:hyperlink>
      <w:r>
        <w:t xml:space="preserve"> Правительства РФ от 25.12.2021 N 2489.</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27</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РЕСУРСНОМ ОБЕСПЕЧЕНИИ И ПРОГНОЗНОЙ (СПРАВОЧНОЙ) ОЦЕНКЕ</w:t>
      </w:r>
    </w:p>
    <w:p w:rsidR="003305B0" w:rsidRDefault="003305B0">
      <w:pPr>
        <w:pStyle w:val="ConsPlusTitle"/>
        <w:jc w:val="center"/>
      </w:pPr>
      <w:r>
        <w:t>РАСХОДОВ ФЕДЕРАЛЬНОГО БЮДЖЕТА, БЮДЖЕТОВ ГОСУДАРСТВЕННЫХ</w:t>
      </w:r>
    </w:p>
    <w:p w:rsidR="003305B0" w:rsidRDefault="003305B0">
      <w:pPr>
        <w:pStyle w:val="ConsPlusTitle"/>
        <w:jc w:val="center"/>
      </w:pPr>
      <w:r>
        <w:t>ВНЕБЮДЖЕТНЫХ ФОНДОВ РОССИЙСКОЙ ФЕДЕРАЦИИ, БЮДЖЕТОВ</w:t>
      </w:r>
    </w:p>
    <w:p w:rsidR="003305B0" w:rsidRDefault="003305B0">
      <w:pPr>
        <w:pStyle w:val="ConsPlusTitle"/>
        <w:jc w:val="center"/>
      </w:pPr>
      <w:r>
        <w:t>СУБЪЕКТОВ РОССИЙСКОЙ ФЕДЕРАЦИИ, ТЕРРИТОРИАЛЬНЫХ</w:t>
      </w:r>
    </w:p>
    <w:p w:rsidR="003305B0" w:rsidRDefault="003305B0">
      <w:pPr>
        <w:pStyle w:val="ConsPlusTitle"/>
        <w:jc w:val="center"/>
      </w:pPr>
      <w:r>
        <w:t>ГОСУДАРСТВЕННЫХ ВНЕБЮДЖЕТНЫХ ФОНДОВ, МЕСТНЫХ БЮДЖЕТОВ,</w:t>
      </w:r>
    </w:p>
    <w:p w:rsidR="003305B0" w:rsidRDefault="003305B0">
      <w:pPr>
        <w:pStyle w:val="ConsPlusTitle"/>
        <w:jc w:val="center"/>
      </w:pPr>
      <w:r>
        <w:t>КОМПАНИЙ С ГОСУДАРСТВЕННЫМ УЧАСТИЕМ И ИНЫХ ВНЕБЮДЖЕТНЫХ</w:t>
      </w:r>
    </w:p>
    <w:p w:rsidR="003305B0" w:rsidRDefault="003305B0">
      <w:pPr>
        <w:pStyle w:val="ConsPlusTitle"/>
        <w:jc w:val="center"/>
      </w:pPr>
      <w:r>
        <w:t>ИСТОЧНИКОВ НА РЕАЛИЗАЦИЮ МЕРОПРИЯТИЙ ГОСУДАРСТВЕННОЙ</w:t>
      </w:r>
    </w:p>
    <w:p w:rsidR="003305B0" w:rsidRDefault="003305B0">
      <w:pPr>
        <w:pStyle w:val="ConsPlusTitle"/>
        <w:jc w:val="center"/>
      </w:pPr>
      <w:r>
        <w:t>ПРОГРАММЫ РОССИЙСКОЙ ФЕДЕРАЦИИ "ЭКОНОМИЧЕСКОЕ РАЗВИТИЕ</w:t>
      </w:r>
    </w:p>
    <w:p w:rsidR="003305B0" w:rsidRDefault="003305B0">
      <w:pPr>
        <w:pStyle w:val="ConsPlusTitle"/>
        <w:jc w:val="center"/>
      </w:pPr>
      <w:r>
        <w:t>И ИННОВАЦИОННАЯ ЭКОНОМИКА" НА ПРИОРИТЕТНОЙ ТЕРРИТОРИИ</w:t>
      </w:r>
    </w:p>
    <w:p w:rsidR="003305B0" w:rsidRDefault="003305B0">
      <w:pPr>
        <w:pStyle w:val="ConsPlusTitle"/>
        <w:jc w:val="center"/>
      </w:pPr>
      <w:r>
        <w:t>АРКТИЧЕСКОЙ ЗОНЫ РОССИЙСКОЙ ФЕДЕРАЦИИ</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430">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28</w:t>
      </w:r>
    </w:p>
    <w:p w:rsidR="003305B0" w:rsidRDefault="003305B0">
      <w:pPr>
        <w:pStyle w:val="ConsPlusNormal"/>
        <w:jc w:val="right"/>
      </w:pPr>
      <w:r>
        <w:t>к государственной программе</w:t>
      </w:r>
    </w:p>
    <w:p w:rsidR="003305B0" w:rsidRDefault="003305B0">
      <w:pPr>
        <w:pStyle w:val="ConsPlusNormal"/>
        <w:jc w:val="right"/>
      </w:pPr>
      <w:r>
        <w:lastRenderedPageBreak/>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РЕСУРСНОМ ОБЕСПЕЧЕНИИ И ПРОГНОЗНОЙ (СПРАВОЧНОЙ) ОЦЕНКЕ</w:t>
      </w:r>
    </w:p>
    <w:p w:rsidR="003305B0" w:rsidRDefault="003305B0">
      <w:pPr>
        <w:pStyle w:val="ConsPlusTitle"/>
        <w:jc w:val="center"/>
      </w:pPr>
      <w:r>
        <w:t>РАСХОДОВ ФЕДЕРАЛЬНОГО БЮДЖЕТА, БЮДЖЕТОВ ГОСУДАРСТВЕННЫХ</w:t>
      </w:r>
    </w:p>
    <w:p w:rsidR="003305B0" w:rsidRDefault="003305B0">
      <w:pPr>
        <w:pStyle w:val="ConsPlusTitle"/>
        <w:jc w:val="center"/>
      </w:pPr>
      <w:r>
        <w:t>ВНЕБЮДЖЕТНЫХ ФОНДОВ РОССИЙСКОЙ ФЕДЕРАЦИИ, БЮДЖЕТОВ</w:t>
      </w:r>
    </w:p>
    <w:p w:rsidR="003305B0" w:rsidRDefault="003305B0">
      <w:pPr>
        <w:pStyle w:val="ConsPlusTitle"/>
        <w:jc w:val="center"/>
      </w:pPr>
      <w:r>
        <w:t>СУБЪЕКТОВ РОССИЙСКОЙ ФЕДЕРАЦИИ, ТЕРРИТОРИАЛЬНЫХ</w:t>
      </w:r>
    </w:p>
    <w:p w:rsidR="003305B0" w:rsidRDefault="003305B0">
      <w:pPr>
        <w:pStyle w:val="ConsPlusTitle"/>
        <w:jc w:val="center"/>
      </w:pPr>
      <w:r>
        <w:t>ГОСУДАРСТВЕННЫХ ВНЕБЮДЖЕТНЫХ ФОНДОВ, МЕСТНЫХ БЮДЖЕТОВ,</w:t>
      </w:r>
    </w:p>
    <w:p w:rsidR="003305B0" w:rsidRDefault="003305B0">
      <w:pPr>
        <w:pStyle w:val="ConsPlusTitle"/>
        <w:jc w:val="center"/>
      </w:pPr>
      <w:r>
        <w:t>КОМПАНИЙ С ГОСУДАРСТВЕННЫМ УЧАСТИЕМ И ИНЫХ ВНЕБЮДЖЕТНЫХ</w:t>
      </w:r>
    </w:p>
    <w:p w:rsidR="003305B0" w:rsidRDefault="003305B0">
      <w:pPr>
        <w:pStyle w:val="ConsPlusTitle"/>
        <w:jc w:val="center"/>
      </w:pPr>
      <w:r>
        <w:t>ИСТОЧНИКОВ НА РЕАЛИЗАЦИЮ МЕРОПРИЯТИЙ ГОСУДАРСТВЕННОЙ</w:t>
      </w:r>
    </w:p>
    <w:p w:rsidR="003305B0" w:rsidRDefault="003305B0">
      <w:pPr>
        <w:pStyle w:val="ConsPlusTitle"/>
        <w:jc w:val="center"/>
      </w:pPr>
      <w:r>
        <w:t>ПРОГРАММЫ РОССИЙСКОЙ ФЕДЕРАЦИИ "ЭКОНОМИЧЕСКОЕ РАЗВИТИЕ</w:t>
      </w:r>
    </w:p>
    <w:p w:rsidR="003305B0" w:rsidRDefault="003305B0">
      <w:pPr>
        <w:pStyle w:val="ConsPlusTitle"/>
        <w:jc w:val="center"/>
      </w:pPr>
      <w:r>
        <w:t>И ИННОВАЦИОННАЯ ЭКОНОМИКА" НА ПРИОРИТЕТНОЙ ТЕРРИТОРИИ</w:t>
      </w:r>
    </w:p>
    <w:p w:rsidR="003305B0" w:rsidRDefault="003305B0">
      <w:pPr>
        <w:pStyle w:val="ConsPlusTitle"/>
        <w:jc w:val="center"/>
      </w:pPr>
      <w:r>
        <w:t>БАЙКАЛЬСКОГО РЕГИОНА</w:t>
      </w:r>
    </w:p>
    <w:p w:rsidR="003305B0" w:rsidRDefault="003305B0">
      <w:pPr>
        <w:pStyle w:val="ConsPlusNormal"/>
        <w:jc w:val="both"/>
      </w:pPr>
    </w:p>
    <w:p w:rsidR="003305B0" w:rsidRDefault="003305B0">
      <w:pPr>
        <w:pStyle w:val="ConsPlusNormal"/>
        <w:ind w:firstLine="540"/>
        <w:jc w:val="both"/>
      </w:pPr>
      <w:r>
        <w:t xml:space="preserve">Утратили силу. - </w:t>
      </w:r>
      <w:hyperlink r:id="rId431">
        <w:r>
          <w:rPr>
            <w:color w:val="0000FF"/>
          </w:rPr>
          <w:t>Постановление</w:t>
        </w:r>
      </w:hyperlink>
      <w:r>
        <w:t xml:space="preserve"> Правительства РФ от 31.03.2020 N 376.</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29</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РЕСУРСНОМ ОБЕСПЕЧЕНИИ И ПРОГНОЗНОЙ (СПРАВОЧНОЙ) ОЦЕНКЕ</w:t>
      </w:r>
    </w:p>
    <w:p w:rsidR="003305B0" w:rsidRDefault="003305B0">
      <w:pPr>
        <w:pStyle w:val="ConsPlusTitle"/>
        <w:jc w:val="center"/>
      </w:pPr>
      <w:r>
        <w:t>РАСХОДОВ ФЕДЕРАЛЬНОГО БЮДЖЕТА, БЮДЖЕТОВ ГОСУДАРСТВЕННЫХ</w:t>
      </w:r>
    </w:p>
    <w:p w:rsidR="003305B0" w:rsidRDefault="003305B0">
      <w:pPr>
        <w:pStyle w:val="ConsPlusTitle"/>
        <w:jc w:val="center"/>
      </w:pPr>
      <w:r>
        <w:t>ВНЕБЮДЖЕТНЫХ ФОНДОВ РОССИЙСКОЙ ФЕДЕРАЦИИ, БЮДЖЕТОВ</w:t>
      </w:r>
    </w:p>
    <w:p w:rsidR="003305B0" w:rsidRDefault="003305B0">
      <w:pPr>
        <w:pStyle w:val="ConsPlusTitle"/>
        <w:jc w:val="center"/>
      </w:pPr>
      <w:r>
        <w:t>СУБЪЕКТОВ РОССИЙСКОЙ ФЕДЕРАЦИИ, ТЕРРИТОРИАЛЬНЫХ</w:t>
      </w:r>
    </w:p>
    <w:p w:rsidR="003305B0" w:rsidRDefault="003305B0">
      <w:pPr>
        <w:pStyle w:val="ConsPlusTitle"/>
        <w:jc w:val="center"/>
      </w:pPr>
      <w:r>
        <w:t>ГОСУДАРСТВЕННЫХ ВНЕБЮДЖЕТНЫХ ФОНДОВ, МЕСТНЫХ БЮДЖЕТОВ,</w:t>
      </w:r>
    </w:p>
    <w:p w:rsidR="003305B0" w:rsidRDefault="003305B0">
      <w:pPr>
        <w:pStyle w:val="ConsPlusTitle"/>
        <w:jc w:val="center"/>
      </w:pPr>
      <w:r>
        <w:t>КОМПАНИЙ С ГОСУДАРСТВЕННЫМ УЧАСТИЕМ И ИНЫХ ВНЕБЮДЖЕТНЫХ</w:t>
      </w:r>
    </w:p>
    <w:p w:rsidR="003305B0" w:rsidRDefault="003305B0">
      <w:pPr>
        <w:pStyle w:val="ConsPlusTitle"/>
        <w:jc w:val="center"/>
      </w:pPr>
      <w:r>
        <w:t>ИСТОЧНИКОВ НА РЕАЛИЗАЦИЮ МЕРОПРИЯТИЙ ГОСУДАРСТВЕННОЙ</w:t>
      </w:r>
    </w:p>
    <w:p w:rsidR="003305B0" w:rsidRDefault="003305B0">
      <w:pPr>
        <w:pStyle w:val="ConsPlusTitle"/>
        <w:jc w:val="center"/>
      </w:pPr>
      <w:r>
        <w:t>ПРОГРАММЫ РОССИЙСКОЙ ФЕДЕРАЦИИ "ЭКОНОМИЧЕСКОЕ РАЗВИТИЕ</w:t>
      </w:r>
    </w:p>
    <w:p w:rsidR="003305B0" w:rsidRDefault="003305B0">
      <w:pPr>
        <w:pStyle w:val="ConsPlusTitle"/>
        <w:jc w:val="center"/>
      </w:pPr>
      <w:r>
        <w:t>И ИННОВАЦИОННАЯ ЭКОНОМИКА" НА ПРИОРИТЕТНОЙ ТЕРРИТОРИИ</w:t>
      </w:r>
    </w:p>
    <w:p w:rsidR="003305B0" w:rsidRDefault="003305B0">
      <w:pPr>
        <w:pStyle w:val="ConsPlusTitle"/>
        <w:jc w:val="center"/>
      </w:pPr>
      <w:r>
        <w:t>ДАЛЬНЕВОСТОЧНОГО ФЕДЕРАЛЬНОГО ОКРУГА</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432">
        <w:r>
          <w:rPr>
            <w:color w:val="0000FF"/>
          </w:rPr>
          <w:t>Постановление</w:t>
        </w:r>
      </w:hyperlink>
      <w:r>
        <w:t xml:space="preserve"> Правительства РФ от 25.12.2021 N 2489.</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30</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РЕСУРСНОМ ОБЕСПЕЧЕНИИ И ПРОГНОЗНОЙ (СПРАВОЧНОЙ) ОЦЕНКЕ</w:t>
      </w:r>
    </w:p>
    <w:p w:rsidR="003305B0" w:rsidRDefault="003305B0">
      <w:pPr>
        <w:pStyle w:val="ConsPlusTitle"/>
        <w:jc w:val="center"/>
      </w:pPr>
      <w:r>
        <w:t>РАСХОДОВ ФЕДЕРАЛЬНОГО БЮДЖЕТА, БЮДЖЕТОВ ГОСУДАРСТВЕННЫХ</w:t>
      </w:r>
    </w:p>
    <w:p w:rsidR="003305B0" w:rsidRDefault="003305B0">
      <w:pPr>
        <w:pStyle w:val="ConsPlusTitle"/>
        <w:jc w:val="center"/>
      </w:pPr>
      <w:r>
        <w:t>ВНЕБЮДЖЕТНЫХ ФОНДОВ РОССИЙСКОЙ ФЕДЕРАЦИИ, БЮДЖЕТОВ</w:t>
      </w:r>
    </w:p>
    <w:p w:rsidR="003305B0" w:rsidRDefault="003305B0">
      <w:pPr>
        <w:pStyle w:val="ConsPlusTitle"/>
        <w:jc w:val="center"/>
      </w:pPr>
      <w:r>
        <w:t>СУБЪЕКТОВ РОССИЙСКОЙ ФЕДЕРАЦИИ, ТЕРРИТОРИАЛЬНЫХ</w:t>
      </w:r>
    </w:p>
    <w:p w:rsidR="003305B0" w:rsidRDefault="003305B0">
      <w:pPr>
        <w:pStyle w:val="ConsPlusTitle"/>
        <w:jc w:val="center"/>
      </w:pPr>
      <w:r>
        <w:t>ГОСУДАРСТВЕННЫХ ВНЕБЮДЖЕТНЫХ ФОНДОВ, МЕСТНЫХ БЮДЖЕТОВ,</w:t>
      </w:r>
    </w:p>
    <w:p w:rsidR="003305B0" w:rsidRDefault="003305B0">
      <w:pPr>
        <w:pStyle w:val="ConsPlusTitle"/>
        <w:jc w:val="center"/>
      </w:pPr>
      <w:r>
        <w:t>КОМПАНИЙ С ГОСУДАРСТВЕННЫМ УЧАСТИЕМ И ИНЫХ ВНЕБЮДЖЕТНЫХ</w:t>
      </w:r>
    </w:p>
    <w:p w:rsidR="003305B0" w:rsidRDefault="003305B0">
      <w:pPr>
        <w:pStyle w:val="ConsPlusTitle"/>
        <w:jc w:val="center"/>
      </w:pPr>
      <w:r>
        <w:t>ИСТОЧНИКОВ НА РЕАЛИЗАЦИЮ МЕРОПРИЯТИЙ ГОСУДАРСТВЕННОЙ</w:t>
      </w:r>
    </w:p>
    <w:p w:rsidR="003305B0" w:rsidRDefault="003305B0">
      <w:pPr>
        <w:pStyle w:val="ConsPlusTitle"/>
        <w:jc w:val="center"/>
      </w:pPr>
      <w:r>
        <w:t>ПРОГРАММЫ РОССИЙСКОЙ ФЕДЕРАЦИИ "ЭКОНОМИЧЕСКОЕ РАЗВИТИЕ</w:t>
      </w:r>
    </w:p>
    <w:p w:rsidR="003305B0" w:rsidRDefault="003305B0">
      <w:pPr>
        <w:pStyle w:val="ConsPlusTitle"/>
        <w:jc w:val="center"/>
      </w:pPr>
      <w:r>
        <w:lastRenderedPageBreak/>
        <w:t>И ИННОВАЦИОННАЯ ЭКОНОМИКА" НА ПРИОРИТЕТНОЙ ТЕРРИТОРИИ</w:t>
      </w:r>
    </w:p>
    <w:p w:rsidR="003305B0" w:rsidRDefault="003305B0">
      <w:pPr>
        <w:pStyle w:val="ConsPlusTitle"/>
        <w:jc w:val="center"/>
      </w:pPr>
      <w:r>
        <w:t>КАЛИНИНГРАДСКОЙ ОБЛАСТИ</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433">
        <w:r>
          <w:rPr>
            <w:color w:val="0000FF"/>
          </w:rPr>
          <w:t>Постановление</w:t>
        </w:r>
      </w:hyperlink>
      <w:r>
        <w:t xml:space="preserve"> Правительства РФ от 25.12.2021 N 2489.</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31</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РЕСУРСНОМ ОБЕСПЕЧЕНИИ И ПРОГНОЗНОЙ (СПРАВОЧНОЙ) ОЦЕНКЕ</w:t>
      </w:r>
    </w:p>
    <w:p w:rsidR="003305B0" w:rsidRDefault="003305B0">
      <w:pPr>
        <w:pStyle w:val="ConsPlusTitle"/>
        <w:jc w:val="center"/>
      </w:pPr>
      <w:r>
        <w:t>РАСХОДОВ ФЕДЕРАЛЬНОГО БЮДЖЕТА, БЮДЖЕТОВ ГОСУДАРСТВЕННЫХ</w:t>
      </w:r>
    </w:p>
    <w:p w:rsidR="003305B0" w:rsidRDefault="003305B0">
      <w:pPr>
        <w:pStyle w:val="ConsPlusTitle"/>
        <w:jc w:val="center"/>
      </w:pPr>
      <w:r>
        <w:t>ВНЕБЮДЖЕТНЫХ ФОНДОВ РОССИЙСКОЙ ФЕДЕРАЦИИ, БЮДЖЕТОВ</w:t>
      </w:r>
    </w:p>
    <w:p w:rsidR="003305B0" w:rsidRDefault="003305B0">
      <w:pPr>
        <w:pStyle w:val="ConsPlusTitle"/>
        <w:jc w:val="center"/>
      </w:pPr>
      <w:r>
        <w:t>СУБЪЕКТОВ РОССИЙСКОЙ ФЕДЕРАЦИИ, ТЕРРИТОРИАЛЬНЫХ</w:t>
      </w:r>
    </w:p>
    <w:p w:rsidR="003305B0" w:rsidRDefault="003305B0">
      <w:pPr>
        <w:pStyle w:val="ConsPlusTitle"/>
        <w:jc w:val="center"/>
      </w:pPr>
      <w:r>
        <w:t>ГОСУДАРСТВЕННЫХ ВНЕБЮДЖЕТНЫХ ФОНДОВ, МЕСТНЫХ БЮДЖЕТОВ,</w:t>
      </w:r>
    </w:p>
    <w:p w:rsidR="003305B0" w:rsidRDefault="003305B0">
      <w:pPr>
        <w:pStyle w:val="ConsPlusTitle"/>
        <w:jc w:val="center"/>
      </w:pPr>
      <w:r>
        <w:t>КОМПАНИЙ С ГОСУДАРСТВЕННЫМ УЧАСТИЕМ И ИНЫХ ВНЕБЮДЖЕТНЫХ</w:t>
      </w:r>
    </w:p>
    <w:p w:rsidR="003305B0" w:rsidRDefault="003305B0">
      <w:pPr>
        <w:pStyle w:val="ConsPlusTitle"/>
        <w:jc w:val="center"/>
      </w:pPr>
      <w:r>
        <w:t>ИСТОЧНИКОВ НА РЕАЛИЗАЦИЮ МЕРОПРИЯТИЙ ГОСУДАРСТВЕННОЙ</w:t>
      </w:r>
    </w:p>
    <w:p w:rsidR="003305B0" w:rsidRDefault="003305B0">
      <w:pPr>
        <w:pStyle w:val="ConsPlusTitle"/>
        <w:jc w:val="center"/>
      </w:pPr>
      <w:r>
        <w:t>ПРОГРАММЫ РОССИЙСКОЙ ФЕДЕРАЦИИ "ЭКОНОМИЧЕСКОЕ РАЗВИТИЕ</w:t>
      </w:r>
    </w:p>
    <w:p w:rsidR="003305B0" w:rsidRDefault="003305B0">
      <w:pPr>
        <w:pStyle w:val="ConsPlusTitle"/>
        <w:jc w:val="center"/>
      </w:pPr>
      <w:r>
        <w:t>И ИННОВАЦИОННАЯ ЭКОНОМИКА" НА ПРИОРИТЕТНОЙ ТЕРРИТОРИИ</w:t>
      </w:r>
    </w:p>
    <w:p w:rsidR="003305B0" w:rsidRDefault="003305B0">
      <w:pPr>
        <w:pStyle w:val="ConsPlusTitle"/>
        <w:jc w:val="center"/>
      </w:pPr>
      <w:r>
        <w:t>РЕСПУБЛИКИ КРЫМ И Г. СЕВАСТОПОЛЯ</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434">
        <w:r>
          <w:rPr>
            <w:color w:val="0000FF"/>
          </w:rPr>
          <w:t>Постановление</w:t>
        </w:r>
      </w:hyperlink>
      <w:r>
        <w:t xml:space="preserve"> Правительства РФ от 25.12.2021 N 2489.</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32</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СВЕДЕНИЯ</w:t>
      </w:r>
    </w:p>
    <w:p w:rsidR="003305B0" w:rsidRDefault="003305B0">
      <w:pPr>
        <w:pStyle w:val="ConsPlusTitle"/>
        <w:jc w:val="center"/>
      </w:pPr>
      <w:r>
        <w:t>О РЕСУРСНОМ ОБЕСПЕЧЕНИИ И ПРОГНОЗНОЙ (СПРАВОЧНОЙ) ОЦЕНКЕ</w:t>
      </w:r>
    </w:p>
    <w:p w:rsidR="003305B0" w:rsidRDefault="003305B0">
      <w:pPr>
        <w:pStyle w:val="ConsPlusTitle"/>
        <w:jc w:val="center"/>
      </w:pPr>
      <w:r>
        <w:t>РАСХОДОВ ФЕДЕРАЛЬНОГО БЮДЖЕТА, БЮДЖЕТОВ ГОСУДАРСТВЕННЫХ</w:t>
      </w:r>
    </w:p>
    <w:p w:rsidR="003305B0" w:rsidRDefault="003305B0">
      <w:pPr>
        <w:pStyle w:val="ConsPlusTitle"/>
        <w:jc w:val="center"/>
      </w:pPr>
      <w:r>
        <w:t>ВНЕБЮДЖЕТНЫХ ФОНДОВ РОССИЙСКОЙ ФЕДЕРАЦИИ, БЮДЖЕТОВ</w:t>
      </w:r>
    </w:p>
    <w:p w:rsidR="003305B0" w:rsidRDefault="003305B0">
      <w:pPr>
        <w:pStyle w:val="ConsPlusTitle"/>
        <w:jc w:val="center"/>
      </w:pPr>
      <w:r>
        <w:t>СУБЪЕКТОВ РОССИЙСКОЙ ФЕДЕРАЦИИ, ТЕРРИТОРИАЛЬНЫХ</w:t>
      </w:r>
    </w:p>
    <w:p w:rsidR="003305B0" w:rsidRDefault="003305B0">
      <w:pPr>
        <w:pStyle w:val="ConsPlusTitle"/>
        <w:jc w:val="center"/>
      </w:pPr>
      <w:r>
        <w:t>ГОСУДАРСТВЕННЫХ ВНЕБЮДЖЕТНЫХ ФОНДОВ, МЕСТНЫХ БЮДЖЕТОВ,</w:t>
      </w:r>
    </w:p>
    <w:p w:rsidR="003305B0" w:rsidRDefault="003305B0">
      <w:pPr>
        <w:pStyle w:val="ConsPlusTitle"/>
        <w:jc w:val="center"/>
      </w:pPr>
      <w:r>
        <w:t>КОМПАНИЙ С ГОСУДАРСТВЕННЫМ УЧАСТИЕМ И ИНЫХ ВНЕБЮДЖЕТНЫХ</w:t>
      </w:r>
    </w:p>
    <w:p w:rsidR="003305B0" w:rsidRDefault="003305B0">
      <w:pPr>
        <w:pStyle w:val="ConsPlusTitle"/>
        <w:jc w:val="center"/>
      </w:pPr>
      <w:r>
        <w:t>ИСТОЧНИКОВ НА РЕАЛИЗАЦИЮ МЕРОПРИЯТИЙ ГОСУДАРСТВЕННОЙ</w:t>
      </w:r>
    </w:p>
    <w:p w:rsidR="003305B0" w:rsidRDefault="003305B0">
      <w:pPr>
        <w:pStyle w:val="ConsPlusTitle"/>
        <w:jc w:val="center"/>
      </w:pPr>
      <w:r>
        <w:t>ПРОГРАММЫ РОССИЙСКОЙ ФЕДЕРАЦИИ "ЭКОНОМИЧЕСКОЕ РАЗВИТИЕ</w:t>
      </w:r>
    </w:p>
    <w:p w:rsidR="003305B0" w:rsidRDefault="003305B0">
      <w:pPr>
        <w:pStyle w:val="ConsPlusTitle"/>
        <w:jc w:val="center"/>
      </w:pPr>
      <w:r>
        <w:t>И ИННОВАЦИОННАЯ ЭКОНОМИКА" НА ПРИОРИТЕТНОЙ ТЕРРИТОРИИ</w:t>
      </w:r>
    </w:p>
    <w:p w:rsidR="003305B0" w:rsidRDefault="003305B0">
      <w:pPr>
        <w:pStyle w:val="ConsPlusTitle"/>
        <w:jc w:val="center"/>
      </w:pPr>
      <w:r>
        <w:t>СЕВЕРО-КАВКАЗСКОГО ФЕДЕРАЛЬНОГО ОКРУГА</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435">
        <w:r>
          <w:rPr>
            <w:color w:val="0000FF"/>
          </w:rPr>
          <w:t>Постановление</w:t>
        </w:r>
      </w:hyperlink>
      <w:r>
        <w:t xml:space="preserve"> Правительства РФ от 25.12.2021 N 2489.</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33</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lastRenderedPageBreak/>
        <w:t>ПРАВИЛА</w:t>
      </w:r>
    </w:p>
    <w:p w:rsidR="003305B0" w:rsidRDefault="003305B0">
      <w:pPr>
        <w:pStyle w:val="ConsPlusTitle"/>
        <w:jc w:val="center"/>
      </w:pPr>
      <w:r>
        <w:t>ПРЕДОСТАВЛЕНИЯ И РАСПРЕДЕЛЕНИЯ СУБСИДИЙ</w:t>
      </w:r>
    </w:p>
    <w:p w:rsidR="003305B0" w:rsidRDefault="003305B0">
      <w:pPr>
        <w:pStyle w:val="ConsPlusTitle"/>
        <w:jc w:val="center"/>
      </w:pPr>
      <w:r>
        <w:t>ИЗ ФЕДЕРАЛЬНОГО БЮДЖЕТА БЮДЖЕТАМ СУБЪЕКТОВ РОССИЙСКОЙ</w:t>
      </w:r>
    </w:p>
    <w:p w:rsidR="003305B0" w:rsidRDefault="003305B0">
      <w:pPr>
        <w:pStyle w:val="ConsPlusTitle"/>
        <w:jc w:val="center"/>
      </w:pPr>
      <w:r>
        <w:t>ФЕДЕРАЦИИ НА СОФИНАНСИРОВАНИЕ СТРОИТЕЛЬСТВА (РЕКОНСТРУКЦИИ)</w:t>
      </w:r>
    </w:p>
    <w:p w:rsidR="003305B0" w:rsidRDefault="003305B0">
      <w:pPr>
        <w:pStyle w:val="ConsPlusTitle"/>
        <w:jc w:val="center"/>
      </w:pPr>
      <w:r>
        <w:t>ОБЪЕКТОВ ОБЕСПЕЧИВАЮЩЕЙ ИНФРАСТРУКТУРЫ С ДЛИТЕЛЬНЫМ СРОКОМ</w:t>
      </w:r>
    </w:p>
    <w:p w:rsidR="003305B0" w:rsidRDefault="003305B0">
      <w:pPr>
        <w:pStyle w:val="ConsPlusTitle"/>
        <w:jc w:val="center"/>
      </w:pPr>
      <w:r>
        <w:t>ОКУПАЕМОСТИ, ВХОДЯЩИХ В СОСТАВ ИНВЕСТИЦИОННЫХ ПРОЕКТОВ</w:t>
      </w:r>
    </w:p>
    <w:p w:rsidR="003305B0" w:rsidRDefault="003305B0">
      <w:pPr>
        <w:pStyle w:val="ConsPlusTitle"/>
        <w:jc w:val="center"/>
      </w:pPr>
      <w:r>
        <w:t>ПО СОЗДАНИЮ В СУБЪЕКТАХ РОССИЙСКОЙ ФЕДЕРАЦИИ</w:t>
      </w:r>
    </w:p>
    <w:p w:rsidR="003305B0" w:rsidRDefault="003305B0">
      <w:pPr>
        <w:pStyle w:val="ConsPlusTitle"/>
        <w:jc w:val="center"/>
      </w:pPr>
      <w:r>
        <w:t>ТУРИСТСКИХ КЛАСТЕРОВ</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436">
        <w:r>
          <w:rPr>
            <w:color w:val="0000FF"/>
          </w:rPr>
          <w:t>Постановление</w:t>
        </w:r>
      </w:hyperlink>
      <w:r>
        <w:t xml:space="preserve"> Правительства РФ от 25.12.2021 N 2489.</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34</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bookmarkStart w:id="49" w:name="P1852"/>
      <w:bookmarkEnd w:id="49"/>
      <w:r>
        <w:t>ПРАВИЛА</w:t>
      </w:r>
    </w:p>
    <w:p w:rsidR="003305B0" w:rsidRDefault="003305B0">
      <w:pPr>
        <w:pStyle w:val="ConsPlusTitle"/>
        <w:jc w:val="center"/>
      </w:pPr>
      <w:r>
        <w:t>ПРЕДОСТАВЛЕНИЯ И РАСПРЕДЕЛЕНИЯ В 2020 ГОДУ СУБСИДИЙ</w:t>
      </w:r>
    </w:p>
    <w:p w:rsidR="003305B0" w:rsidRDefault="003305B0">
      <w:pPr>
        <w:pStyle w:val="ConsPlusTitle"/>
        <w:jc w:val="center"/>
      </w:pPr>
      <w:r>
        <w:t>ИЗ ФЕДЕРАЛЬНОГО БЮДЖЕТА БЮДЖЕТАМ СУБЪЕКТОВ РОССИЙСКОЙ</w:t>
      </w:r>
    </w:p>
    <w:p w:rsidR="003305B0" w:rsidRDefault="003305B0">
      <w:pPr>
        <w:pStyle w:val="ConsPlusTitle"/>
        <w:jc w:val="center"/>
      </w:pPr>
      <w:r>
        <w:t>ФЕДЕРАЦИИ НА ОКАЗАНИЕ НЕОТЛОЖНЫХ МЕР ПО ПОДДЕРЖКЕ СУБЪЕКТОВ</w:t>
      </w:r>
    </w:p>
    <w:p w:rsidR="003305B0" w:rsidRDefault="003305B0">
      <w:pPr>
        <w:pStyle w:val="ConsPlusTitle"/>
        <w:jc w:val="center"/>
      </w:pPr>
      <w:r>
        <w:t>МАЛОГО И СРЕДНЕГО ПРЕДПРИНИМАТЕЛЬСТВА В УСЛОВИЯХ УХУДШЕНИЯ</w:t>
      </w:r>
    </w:p>
    <w:p w:rsidR="003305B0" w:rsidRDefault="003305B0">
      <w:pPr>
        <w:pStyle w:val="ConsPlusTitle"/>
        <w:jc w:val="center"/>
      </w:pPr>
      <w:r>
        <w:t>СИТУАЦИИ В СВЯЗИ С РАСПРОСТРАНЕНИЕМ НОВОЙ</w:t>
      </w:r>
    </w:p>
    <w:p w:rsidR="003305B0" w:rsidRDefault="003305B0">
      <w:pPr>
        <w:pStyle w:val="ConsPlusTitle"/>
        <w:jc w:val="center"/>
      </w:pPr>
      <w:r>
        <w:t>КОРОНАВИРУСНОЙ ИНФЕКЦИИ</w:t>
      </w:r>
    </w:p>
    <w:p w:rsidR="003305B0" w:rsidRDefault="003305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0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5B0" w:rsidRDefault="003305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5B0" w:rsidRDefault="003305B0">
            <w:pPr>
              <w:pStyle w:val="ConsPlusNormal"/>
              <w:jc w:val="center"/>
            </w:pPr>
            <w:r>
              <w:rPr>
                <w:color w:val="392C69"/>
              </w:rPr>
              <w:t>Список изменяющих документов</w:t>
            </w:r>
          </w:p>
          <w:p w:rsidR="003305B0" w:rsidRDefault="003305B0">
            <w:pPr>
              <w:pStyle w:val="ConsPlusNormal"/>
              <w:jc w:val="center"/>
            </w:pPr>
            <w:r>
              <w:rPr>
                <w:color w:val="392C69"/>
              </w:rPr>
              <w:t xml:space="preserve">(введены </w:t>
            </w:r>
            <w:hyperlink r:id="rId437">
              <w:r>
                <w:rPr>
                  <w:color w:val="0000FF"/>
                </w:rPr>
                <w:t>Постановлением</w:t>
              </w:r>
            </w:hyperlink>
            <w:r>
              <w:rPr>
                <w:color w:val="392C69"/>
              </w:rPr>
              <w:t xml:space="preserve"> Правительства РФ от 31.03.2020 N 378;</w:t>
            </w:r>
          </w:p>
          <w:p w:rsidR="003305B0" w:rsidRDefault="003305B0">
            <w:pPr>
              <w:pStyle w:val="ConsPlusNormal"/>
              <w:jc w:val="center"/>
            </w:pPr>
            <w:r>
              <w:rPr>
                <w:color w:val="392C69"/>
              </w:rPr>
              <w:t xml:space="preserve">в ред. Постановлений Правительства РФ от 08.05.2020 </w:t>
            </w:r>
            <w:hyperlink r:id="rId438">
              <w:r>
                <w:rPr>
                  <w:color w:val="0000FF"/>
                </w:rPr>
                <w:t>N 646</w:t>
              </w:r>
            </w:hyperlink>
            <w:r>
              <w:rPr>
                <w:color w:val="392C69"/>
              </w:rPr>
              <w:t>,</w:t>
            </w:r>
          </w:p>
          <w:p w:rsidR="003305B0" w:rsidRDefault="003305B0">
            <w:pPr>
              <w:pStyle w:val="ConsPlusNormal"/>
              <w:jc w:val="center"/>
            </w:pPr>
            <w:r>
              <w:rPr>
                <w:color w:val="392C69"/>
              </w:rPr>
              <w:t xml:space="preserve">от 22.05.2020 </w:t>
            </w:r>
            <w:hyperlink r:id="rId439">
              <w:r>
                <w:rPr>
                  <w:color w:val="0000FF"/>
                </w:rPr>
                <w:t>N 736</w:t>
              </w:r>
            </w:hyperlink>
            <w:r>
              <w:rPr>
                <w:color w:val="392C69"/>
              </w:rPr>
              <w:t xml:space="preserve">, от 25.12.2021 </w:t>
            </w:r>
            <w:hyperlink r:id="rId440">
              <w:r>
                <w:rPr>
                  <w:color w:val="0000FF"/>
                </w:rPr>
                <w:t>N 2489</w:t>
              </w:r>
            </w:hyperlink>
            <w:r>
              <w:rPr>
                <w:color w:val="392C69"/>
              </w:rPr>
              <w:t xml:space="preserve">, от 12.09.2022 </w:t>
            </w:r>
            <w:hyperlink r:id="rId441">
              <w:r>
                <w:rPr>
                  <w:color w:val="0000FF"/>
                </w:rPr>
                <w:t>N 1587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r>
    </w:tbl>
    <w:p w:rsidR="003305B0" w:rsidRDefault="003305B0">
      <w:pPr>
        <w:pStyle w:val="ConsPlusNormal"/>
        <w:jc w:val="both"/>
      </w:pPr>
    </w:p>
    <w:p w:rsidR="003305B0" w:rsidRDefault="003305B0">
      <w:pPr>
        <w:pStyle w:val="ConsPlusNormal"/>
        <w:ind w:firstLine="540"/>
        <w:jc w:val="both"/>
      </w:pPr>
      <w:r>
        <w:t xml:space="preserve">1. Настоящие Правила устанавливают цели, порядок и условия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в рамках государственной </w:t>
      </w:r>
      <w:hyperlink w:anchor="P303">
        <w:r>
          <w:rPr>
            <w:color w:val="0000FF"/>
          </w:rPr>
          <w:t>программы</w:t>
        </w:r>
      </w:hyperlink>
      <w:r>
        <w:t xml:space="preserve"> Российской Федерации "Экономическое развитие и инновационная экономика" (далее соответственно - субсидия, поддержка субъектов малого и среднего предпринимательства).</w:t>
      </w:r>
    </w:p>
    <w:p w:rsidR="003305B0" w:rsidRDefault="003305B0">
      <w:pPr>
        <w:pStyle w:val="ConsPlusNormal"/>
        <w:jc w:val="both"/>
      </w:pPr>
      <w:r>
        <w:t xml:space="preserve">(в ред. </w:t>
      </w:r>
      <w:hyperlink r:id="rId442">
        <w:r>
          <w:rPr>
            <w:color w:val="0000FF"/>
          </w:rPr>
          <w:t>Постановления</w:t>
        </w:r>
      </w:hyperlink>
      <w:r>
        <w:t xml:space="preserve"> Правительства РФ от 25.12.2021 N 2489)</w:t>
      </w:r>
    </w:p>
    <w:p w:rsidR="003305B0" w:rsidRDefault="003305B0">
      <w:pPr>
        <w:pStyle w:val="ConsPlusNormal"/>
        <w:spacing w:before="220"/>
        <w:ind w:firstLine="540"/>
        <w:jc w:val="both"/>
      </w:pPr>
      <w:bookmarkStart w:id="50" w:name="P1866"/>
      <w:bookmarkEnd w:id="50"/>
      <w:r>
        <w:t>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w:t>
      </w:r>
    </w:p>
    <w:p w:rsidR="003305B0" w:rsidRDefault="003305B0">
      <w:pPr>
        <w:pStyle w:val="ConsPlusNormal"/>
        <w:spacing w:before="220"/>
        <w:ind w:firstLine="540"/>
        <w:jc w:val="both"/>
      </w:pPr>
      <w:r>
        <w:t>а) докапитализация фондов содействия кредитованию (гарантийных фондов, фондов поручительств) (далее - региональные гарантийные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3305B0" w:rsidRDefault="003305B0">
      <w:pPr>
        <w:pStyle w:val="ConsPlusNormal"/>
        <w:spacing w:before="220"/>
        <w:ind w:firstLine="540"/>
        <w:jc w:val="both"/>
      </w:pPr>
      <w:r>
        <w:lastRenderedPageBreak/>
        <w:t>б) докапитализация государственных микрофинансовых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3305B0" w:rsidRDefault="003305B0">
      <w:pPr>
        <w:pStyle w:val="ConsPlusNormal"/>
        <w:jc w:val="both"/>
      </w:pPr>
      <w:r>
        <w:t xml:space="preserve">(п. 2 в ред. </w:t>
      </w:r>
      <w:hyperlink r:id="rId443">
        <w:r>
          <w:rPr>
            <w:color w:val="0000FF"/>
          </w:rPr>
          <w:t>Постановления</w:t>
        </w:r>
      </w:hyperlink>
      <w:r>
        <w:t xml:space="preserve"> Правительства РФ от 08.05.2020 N 646)</w:t>
      </w:r>
    </w:p>
    <w:p w:rsidR="003305B0" w:rsidRDefault="003305B0">
      <w:pPr>
        <w:pStyle w:val="ConsPlusNormal"/>
        <w:spacing w:before="220"/>
        <w:ind w:firstLine="540"/>
        <w:jc w:val="both"/>
      </w:pPr>
      <w:r>
        <w:t>3. Понятия, используемые в настоящих Правилах, означают следующее:</w:t>
      </w:r>
    </w:p>
    <w:p w:rsidR="003305B0" w:rsidRDefault="003305B0">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444">
        <w:r>
          <w:rPr>
            <w:color w:val="0000FF"/>
          </w:rPr>
          <w:t>законом</w:t>
        </w:r>
      </w:hyperlink>
      <w:r>
        <w:t xml:space="preserve"> "О развитии малого и среднего предпринимательства в Российской Федерации";</w:t>
      </w:r>
    </w:p>
    <w:p w:rsidR="003305B0" w:rsidRDefault="003305B0">
      <w:pPr>
        <w:pStyle w:val="ConsPlusNormal"/>
        <w:spacing w:before="220"/>
        <w:ind w:firstLine="540"/>
        <w:jc w:val="both"/>
      </w:pPr>
      <w:r>
        <w:t xml:space="preserve">"региональная гарантийная организация" -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и отвечает требованиям, установленным в соответствии с Федеральным </w:t>
      </w:r>
      <w:hyperlink r:id="rId445">
        <w:r>
          <w:rPr>
            <w:color w:val="0000FF"/>
          </w:rPr>
          <w:t>законом</w:t>
        </w:r>
      </w:hyperlink>
      <w:r>
        <w:t xml:space="preserve"> "О развитии малого и среднего предпринимательства в Российской Федерации".</w:t>
      </w:r>
    </w:p>
    <w:p w:rsidR="003305B0" w:rsidRDefault="003305B0">
      <w:pPr>
        <w:pStyle w:val="ConsPlusNormal"/>
        <w:spacing w:before="220"/>
        <w:ind w:firstLine="540"/>
        <w:jc w:val="both"/>
      </w:pPr>
      <w:r>
        <w:t xml:space="preserve">4.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1866">
        <w:r>
          <w:rPr>
            <w:color w:val="0000FF"/>
          </w:rPr>
          <w:t>пункте 2</w:t>
        </w:r>
      </w:hyperlink>
      <w:r>
        <w:t xml:space="preserve"> настоящих Правил.</w:t>
      </w:r>
    </w:p>
    <w:p w:rsidR="003305B0" w:rsidRDefault="003305B0">
      <w:pPr>
        <w:pStyle w:val="ConsPlusNormal"/>
        <w:jc w:val="both"/>
      </w:pPr>
      <w:r>
        <w:t xml:space="preserve">(в ред. </w:t>
      </w:r>
      <w:hyperlink r:id="rId446">
        <w:r>
          <w:rPr>
            <w:color w:val="0000FF"/>
          </w:rPr>
          <w:t>Постановления</w:t>
        </w:r>
      </w:hyperlink>
      <w:r>
        <w:t xml:space="preserve"> Правительства РФ от 08.05.2020 N 646)</w:t>
      </w:r>
    </w:p>
    <w:p w:rsidR="003305B0" w:rsidRDefault="003305B0">
      <w:pPr>
        <w:pStyle w:val="ConsPlusNormal"/>
        <w:spacing w:before="220"/>
        <w:ind w:firstLine="540"/>
        <w:jc w:val="both"/>
      </w:pPr>
      <w:bookmarkStart w:id="51" w:name="P1875"/>
      <w:bookmarkEnd w:id="51"/>
      <w:r>
        <w:t>5. Субсидии предоставляются при соблюдении субъектами Российской Федерации следующих условий:</w:t>
      </w:r>
    </w:p>
    <w:p w:rsidR="003305B0" w:rsidRDefault="003305B0">
      <w:pPr>
        <w:pStyle w:val="ConsPlusNormal"/>
        <w:spacing w:before="220"/>
        <w:ind w:firstLine="540"/>
        <w:jc w:val="both"/>
      </w:pPr>
      <w:r>
        <w:t>а) наличие государственной программы (подпрограммы) субъекта Российской Федерации, содержащей мероприятия, на софинансирование которых предоставляются субсидии;</w:t>
      </w:r>
    </w:p>
    <w:p w:rsidR="003305B0" w:rsidRDefault="003305B0">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3305B0" w:rsidRDefault="003305B0">
      <w:pPr>
        <w:pStyle w:val="ConsPlusNormal"/>
        <w:spacing w:before="220"/>
        <w:ind w:firstLine="540"/>
        <w:jc w:val="both"/>
      </w:pPr>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субъекта Российской Федерации соглашения о предоставлении субсидии (далее - соглашение) в соответствии с </w:t>
      </w:r>
      <w:hyperlink r:id="rId44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305B0" w:rsidRDefault="003305B0">
      <w:pPr>
        <w:pStyle w:val="ConsPlusNormal"/>
        <w:jc w:val="both"/>
      </w:pPr>
      <w:r>
        <w:t xml:space="preserve">(в ред. </w:t>
      </w:r>
      <w:hyperlink r:id="rId448">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lastRenderedPageBreak/>
        <w:t xml:space="preserve">6.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форме, предусмотренной </w:t>
      </w:r>
      <w:hyperlink w:anchor="P2001">
        <w:r>
          <w:rPr>
            <w:color w:val="0000FF"/>
          </w:rPr>
          <w:t>приложением</w:t>
        </w:r>
      </w:hyperlink>
      <w:r>
        <w:t xml:space="preserve"> к настоящим Правилам (далее - заявка).</w:t>
      </w:r>
    </w:p>
    <w:p w:rsidR="003305B0" w:rsidRDefault="003305B0">
      <w:pPr>
        <w:pStyle w:val="ConsPlusNormal"/>
        <w:spacing w:before="220"/>
        <w:ind w:firstLine="540"/>
        <w:jc w:val="both"/>
      </w:pPr>
      <w:bookmarkStart w:id="52" w:name="P1881"/>
      <w:bookmarkEnd w:id="52"/>
      <w:r>
        <w:t xml:space="preserve">7. Критериями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Программы развития малого и среднего предпринимательства, а также соответствие мероприятий, указанных в заявке, мероприятиям, указанным в </w:t>
      </w:r>
      <w:hyperlink w:anchor="P1866">
        <w:r>
          <w:rPr>
            <w:color w:val="0000FF"/>
          </w:rPr>
          <w:t>пункте 2</w:t>
        </w:r>
      </w:hyperlink>
      <w:r>
        <w:t xml:space="preserve"> настоящих Правил.</w:t>
      </w:r>
    </w:p>
    <w:p w:rsidR="003305B0" w:rsidRDefault="003305B0">
      <w:pPr>
        <w:pStyle w:val="ConsPlusNormal"/>
        <w:spacing w:before="220"/>
        <w:ind w:firstLine="540"/>
        <w:jc w:val="both"/>
      </w:pPr>
      <w:r>
        <w:t xml:space="preserve">8. </w:t>
      </w:r>
      <w:hyperlink r:id="rId449">
        <w:r>
          <w:rPr>
            <w:color w:val="0000FF"/>
          </w:rPr>
          <w:t>Распределение</w:t>
        </w:r>
      </w:hyperlink>
      <w:r>
        <w:t xml:space="preserve"> субсидий осуществляется между субъектами Российской Федерации, которые соответствуют условиям, указанным в </w:t>
      </w:r>
      <w:hyperlink w:anchor="P1875">
        <w:r>
          <w:rPr>
            <w:color w:val="0000FF"/>
          </w:rPr>
          <w:t>пункте 5</w:t>
        </w:r>
      </w:hyperlink>
      <w:r>
        <w:t xml:space="preserve"> настоящих Правил, и критериям для предоставления субсидии, предусмотренным </w:t>
      </w:r>
      <w:hyperlink w:anchor="P1881">
        <w:r>
          <w:rPr>
            <w:color w:val="0000FF"/>
          </w:rPr>
          <w:t>пунктом 7</w:t>
        </w:r>
      </w:hyperlink>
      <w:r>
        <w:t xml:space="preserve"> настоящих Правил, в соответствии с бюджетным законодательством Российской Федерации.</w:t>
      </w:r>
    </w:p>
    <w:p w:rsidR="003305B0" w:rsidRDefault="003305B0">
      <w:pPr>
        <w:pStyle w:val="ConsPlusNormal"/>
        <w:spacing w:before="220"/>
        <w:ind w:firstLine="540"/>
        <w:jc w:val="both"/>
      </w:pPr>
      <w:r>
        <w:t xml:space="preserve">В случае если субъект Российской Федерации, которому рассчитан размер субсидии по мероприятиям, указанным в </w:t>
      </w:r>
      <w:hyperlink w:anchor="P1866">
        <w:r>
          <w:rPr>
            <w:color w:val="0000FF"/>
          </w:rPr>
          <w:t>подпунктах "а"</w:t>
        </w:r>
      </w:hyperlink>
      <w:r>
        <w:t xml:space="preserve"> и (или) </w:t>
      </w:r>
      <w:hyperlink w:anchor="P1866">
        <w:r>
          <w:rPr>
            <w:color w:val="0000FF"/>
          </w:rPr>
          <w:t>"б" пункта 2</w:t>
        </w:r>
      </w:hyperlink>
      <w:r>
        <w:t xml:space="preserve"> настоящих Правил, не представил заявку, или заявка не содержит одного из мероприятий, указанных в </w:t>
      </w:r>
      <w:hyperlink w:anchor="P1866">
        <w:r>
          <w:rPr>
            <w:color w:val="0000FF"/>
          </w:rPr>
          <w:t>пункте 2</w:t>
        </w:r>
      </w:hyperlink>
      <w:r>
        <w:t xml:space="preserve"> настоящих Правил,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мероприятию меньше размера субсидии, рассчитанного в соответствии с </w:t>
      </w:r>
      <w:hyperlink w:anchor="P1886">
        <w:r>
          <w:rPr>
            <w:color w:val="0000FF"/>
          </w:rPr>
          <w:t>пунктом 9</w:t>
        </w:r>
      </w:hyperlink>
      <w:r>
        <w:t xml:space="preserve"> или </w:t>
      </w:r>
      <w:hyperlink w:anchor="P1919">
        <w:r>
          <w:rPr>
            <w:color w:val="0000FF"/>
          </w:rPr>
          <w:t>11</w:t>
        </w:r>
      </w:hyperlink>
      <w:r>
        <w:t xml:space="preserve"> настоящих Правил, размер субсидии, предоставляемой бюджету субъекта Российской Федерации по соответствующему мероприятию, подлежит сокращению.</w:t>
      </w:r>
    </w:p>
    <w:p w:rsidR="003305B0" w:rsidRDefault="003305B0">
      <w:pPr>
        <w:pStyle w:val="ConsPlusNormal"/>
        <w:spacing w:before="220"/>
        <w:ind w:firstLine="540"/>
        <w:jc w:val="both"/>
      </w:pPr>
      <w:r>
        <w:t xml:space="preserve">Высвобождающиеся по мероприятию, указанному в </w:t>
      </w:r>
      <w:hyperlink w:anchor="P1866">
        <w:r>
          <w:rPr>
            <w:color w:val="0000FF"/>
          </w:rPr>
          <w:t>подпункте "а"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1886">
        <w:r>
          <w:rPr>
            <w:color w:val="0000FF"/>
          </w:rPr>
          <w:t>пункте 9</w:t>
        </w:r>
      </w:hyperlink>
      <w:r>
        <w:t xml:space="preserve"> настоящих Правил.</w:t>
      </w:r>
    </w:p>
    <w:p w:rsidR="003305B0" w:rsidRDefault="003305B0">
      <w:pPr>
        <w:pStyle w:val="ConsPlusNormal"/>
        <w:spacing w:before="220"/>
        <w:ind w:firstLine="540"/>
        <w:jc w:val="both"/>
      </w:pPr>
      <w:r>
        <w:t xml:space="preserve">Высвобождающиеся по мероприятию, указанному в </w:t>
      </w:r>
      <w:hyperlink w:anchor="P1866">
        <w:r>
          <w:rPr>
            <w:color w:val="0000FF"/>
          </w:rPr>
          <w:t>подпункте "б"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1919">
        <w:r>
          <w:rPr>
            <w:color w:val="0000FF"/>
          </w:rPr>
          <w:t>пункте 11</w:t>
        </w:r>
      </w:hyperlink>
      <w:r>
        <w:t xml:space="preserve"> настоящих Правил.</w:t>
      </w:r>
    </w:p>
    <w:p w:rsidR="003305B0" w:rsidRDefault="003305B0">
      <w:pPr>
        <w:pStyle w:val="ConsPlusNormal"/>
        <w:spacing w:before="220"/>
        <w:ind w:firstLine="540"/>
        <w:jc w:val="both"/>
      </w:pPr>
      <w:bookmarkStart w:id="53" w:name="P1886"/>
      <w:bookmarkEnd w:id="53"/>
      <w:r>
        <w:t xml:space="preserve">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w:t>
      </w:r>
      <w:hyperlink w:anchor="P1866">
        <w:r>
          <w:rPr>
            <w:color w:val="0000FF"/>
          </w:rPr>
          <w:t>подпункте "а" пункта 2</w:t>
        </w:r>
      </w:hyperlink>
      <w:r>
        <w:t xml:space="preserve"> настоящих Правил (С</w:t>
      </w:r>
      <w:r>
        <w:rPr>
          <w:vertAlign w:val="subscript"/>
        </w:rPr>
        <w:t>1i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32"/>
        </w:rPr>
        <w:drawing>
          <wp:inline distT="0" distB="0" distL="0" distR="0">
            <wp:extent cx="4222750" cy="55562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4222750" cy="55562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С</w:t>
      </w:r>
      <w:r>
        <w:rPr>
          <w:vertAlign w:val="subscript"/>
        </w:rPr>
        <w:t>1</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1866">
        <w:r>
          <w:rPr>
            <w:color w:val="0000FF"/>
          </w:rPr>
          <w:t>подпункте "а" пункта 2</w:t>
        </w:r>
      </w:hyperlink>
      <w:r>
        <w:t xml:space="preserve"> настоящих Правил;</w:t>
      </w:r>
    </w:p>
    <w:p w:rsidR="003305B0" w:rsidRDefault="003305B0">
      <w:pPr>
        <w:pStyle w:val="ConsPlusNormal"/>
        <w:spacing w:before="22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который определяется по формуле:</w:t>
      </w:r>
    </w:p>
    <w:p w:rsidR="003305B0" w:rsidRDefault="003305B0">
      <w:pPr>
        <w:pStyle w:val="ConsPlusNormal"/>
        <w:jc w:val="both"/>
      </w:pPr>
    </w:p>
    <w:p w:rsidR="003305B0" w:rsidRDefault="003305B0">
      <w:pPr>
        <w:pStyle w:val="ConsPlusNormal"/>
        <w:jc w:val="center"/>
      </w:pPr>
      <w:r>
        <w:rPr>
          <w:noProof/>
          <w:position w:val="-26"/>
        </w:rPr>
        <w:lastRenderedPageBreak/>
        <w:drawing>
          <wp:inline distT="0" distB="0" distL="0" distR="0">
            <wp:extent cx="953770" cy="47180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953770" cy="47180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n - совокупность всех действующих региональных гарантийных организаций субъектов Российской Федерации по состоянию на 1 января 2020 г.;</w:t>
      </w:r>
    </w:p>
    <w:p w:rsidR="003305B0" w:rsidRDefault="003305B0">
      <w:pPr>
        <w:pStyle w:val="ConsPlusNormal"/>
        <w:spacing w:before="220"/>
        <w:ind w:firstLine="540"/>
        <w:jc w:val="both"/>
      </w:pPr>
      <w:r>
        <w:t>С</w:t>
      </w:r>
      <w:r>
        <w:rPr>
          <w:vertAlign w:val="subscript"/>
        </w:rPr>
        <w:t>1рi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i-го субъекта Российской Федерации, который определяется по формуле:</w:t>
      </w:r>
    </w:p>
    <w:p w:rsidR="003305B0" w:rsidRDefault="003305B0">
      <w:pPr>
        <w:pStyle w:val="ConsPlusNormal"/>
        <w:jc w:val="both"/>
      </w:pPr>
    </w:p>
    <w:p w:rsidR="003305B0" w:rsidRDefault="003305B0">
      <w:pPr>
        <w:pStyle w:val="ConsPlusNormal"/>
        <w:jc w:val="center"/>
      </w:pPr>
      <w:r>
        <w:t>С</w:t>
      </w:r>
      <w:r>
        <w:rPr>
          <w:vertAlign w:val="subscript"/>
        </w:rPr>
        <w:t>1pi</w:t>
      </w:r>
      <w:r>
        <w:t xml:space="preserve"> = 50 млн. рублей - К</w:t>
      </w:r>
      <w:r>
        <w:rPr>
          <w:vertAlign w:val="subscript"/>
        </w:rPr>
        <w:t>i</w:t>
      </w:r>
      <w:r>
        <w:t>,</w:t>
      </w:r>
    </w:p>
    <w:p w:rsidR="003305B0" w:rsidRDefault="003305B0">
      <w:pPr>
        <w:pStyle w:val="ConsPlusNormal"/>
        <w:jc w:val="both"/>
      </w:pPr>
    </w:p>
    <w:p w:rsidR="003305B0" w:rsidRDefault="003305B0">
      <w:pPr>
        <w:pStyle w:val="ConsPlusNormal"/>
        <w:ind w:firstLine="540"/>
        <w:jc w:val="both"/>
      </w:pPr>
      <w:r>
        <w:t>где К</w:t>
      </w:r>
      <w:r>
        <w:rPr>
          <w:vertAlign w:val="subscript"/>
        </w:rPr>
        <w:t>i</w:t>
      </w:r>
      <w:r>
        <w:t xml:space="preserve"> - гарантийный капитал региональной гарантийной организации i-го субъекта Российской Федерации на 1 января 2020 г.</w:t>
      </w:r>
    </w:p>
    <w:p w:rsidR="003305B0" w:rsidRDefault="003305B0">
      <w:pPr>
        <w:pStyle w:val="ConsPlusNormal"/>
        <w:spacing w:before="220"/>
        <w:ind w:firstLine="540"/>
        <w:jc w:val="both"/>
      </w:pPr>
      <w:r>
        <w:t>При этом расчет С</w:t>
      </w:r>
      <w:r>
        <w:rPr>
          <w:vertAlign w:val="subscript"/>
        </w:rPr>
        <w:t>1рi</w:t>
      </w:r>
      <w:r>
        <w:t xml:space="preserve"> осуществляется только в части региональной гарантийной организации с гарантийным капиталом K</w:t>
      </w:r>
      <w:r>
        <w:rPr>
          <w:vertAlign w:val="subscript"/>
        </w:rPr>
        <w:t>i</w:t>
      </w:r>
      <w:r>
        <w:t xml:space="preserve"> менее 50 млн. рублей;</w:t>
      </w:r>
    </w:p>
    <w:p w:rsidR="003305B0" w:rsidRDefault="003305B0">
      <w:pPr>
        <w:pStyle w:val="ConsPlusNormal"/>
        <w:spacing w:before="22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 при отрицательном значении разности М</w:t>
      </w:r>
      <w:r>
        <w:rPr>
          <w:vertAlign w:val="subscript"/>
        </w:rPr>
        <w:t>i</w:t>
      </w:r>
      <w:r>
        <w:t xml:space="preserve"> - 1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2020 г. К</w:t>
      </w:r>
      <w:r>
        <w:rPr>
          <w:vertAlign w:val="subscript"/>
        </w:rPr>
        <w:t>мультi</w:t>
      </w:r>
      <w:r>
        <w:t xml:space="preserve"> = 1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3305B0" w:rsidRDefault="003305B0">
      <w:pPr>
        <w:pStyle w:val="ConsPlusNormal"/>
        <w:spacing w:before="220"/>
        <w:ind w:firstLine="540"/>
        <w:jc w:val="both"/>
      </w:pPr>
      <w:r>
        <w:t>К</w:t>
      </w:r>
      <w:r>
        <w:rPr>
          <w:vertAlign w:val="subscript"/>
        </w:rPr>
        <w:t>попрi</w:t>
      </w:r>
      <w:r>
        <w:t xml:space="preserve"> - коэффициент, рассчитанный исходя из значения мультипликатора по состоянию на 1 января 2020 г., равный:</w:t>
      </w:r>
    </w:p>
    <w:p w:rsidR="003305B0" w:rsidRDefault="003305B0">
      <w:pPr>
        <w:pStyle w:val="ConsPlusNormal"/>
        <w:spacing w:before="220"/>
        <w:ind w:firstLine="540"/>
        <w:jc w:val="both"/>
      </w:pPr>
      <w:r>
        <w:t>1 - в случае, если М</w:t>
      </w:r>
      <w:r>
        <w:rPr>
          <w:vertAlign w:val="subscript"/>
        </w:rPr>
        <w:t>i</w:t>
      </w:r>
      <w:r>
        <w:t xml:space="preserve"> менее 2, или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3305B0" w:rsidRDefault="003305B0">
      <w:pPr>
        <w:pStyle w:val="ConsPlusNormal"/>
        <w:spacing w:before="220"/>
        <w:ind w:firstLine="540"/>
        <w:jc w:val="both"/>
      </w:pPr>
      <w:r>
        <w:t>2 - в случае, если М</w:t>
      </w:r>
      <w:r>
        <w:rPr>
          <w:vertAlign w:val="subscript"/>
        </w:rPr>
        <w:t>i</w:t>
      </w:r>
      <w:r>
        <w:t xml:space="preserve"> равен или превышает 2 и менее 3;</w:t>
      </w:r>
    </w:p>
    <w:p w:rsidR="003305B0" w:rsidRDefault="003305B0">
      <w:pPr>
        <w:pStyle w:val="ConsPlusNormal"/>
        <w:spacing w:before="220"/>
        <w:ind w:firstLine="540"/>
        <w:jc w:val="both"/>
      </w:pPr>
      <w:r>
        <w:t>3 - в случае, если М</w:t>
      </w:r>
      <w:r>
        <w:rPr>
          <w:vertAlign w:val="subscript"/>
        </w:rPr>
        <w:t>i</w:t>
      </w:r>
      <w:r>
        <w:t xml:space="preserve"> равен или превышает 3;</w:t>
      </w:r>
    </w:p>
    <w:p w:rsidR="003305B0" w:rsidRDefault="003305B0">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452">
        <w:r>
          <w:rPr>
            <w:color w:val="0000FF"/>
          </w:rPr>
          <w:t>Правил</w:t>
        </w:r>
      </w:hyperlink>
      <w:r>
        <w:t xml:space="preserve"> формирования, предоставления и распределения субсидий;</w:t>
      </w:r>
    </w:p>
    <w:p w:rsidR="003305B0" w:rsidRDefault="003305B0">
      <w:pPr>
        <w:pStyle w:val="ConsPlusNormal"/>
        <w:spacing w:before="22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2020 г., равный:</w:t>
      </w:r>
    </w:p>
    <w:p w:rsidR="003305B0" w:rsidRDefault="003305B0">
      <w:pPr>
        <w:pStyle w:val="ConsPlusNormal"/>
        <w:spacing w:before="220"/>
        <w:ind w:firstLine="540"/>
        <w:jc w:val="both"/>
      </w:pPr>
      <w:r>
        <w:t>1 - если Y</w:t>
      </w:r>
      <w:r>
        <w:rPr>
          <w:vertAlign w:val="subscript"/>
        </w:rPr>
        <w:t>i</w:t>
      </w:r>
      <w:r>
        <w:t xml:space="preserve"> </w:t>
      </w:r>
      <w:r>
        <w:rPr>
          <w:noProof/>
          <w:position w:val="-2"/>
        </w:rPr>
        <w:drawing>
          <wp:inline distT="0" distB="0" distL="0" distR="0">
            <wp:extent cx="136525" cy="16764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0,85;</w:t>
      </w:r>
    </w:p>
    <w:p w:rsidR="003305B0" w:rsidRDefault="003305B0">
      <w:pPr>
        <w:pStyle w:val="ConsPlusNormal"/>
        <w:spacing w:before="220"/>
        <w:ind w:firstLine="540"/>
        <w:jc w:val="both"/>
      </w:pPr>
      <w:r>
        <w:t xml:space="preserve">1,1 - если 0,6 </w:t>
      </w:r>
      <w:r>
        <w:rPr>
          <w:noProof/>
          <w:position w:val="-2"/>
        </w:rPr>
        <w:drawing>
          <wp:inline distT="0" distB="0" distL="0" distR="0">
            <wp:extent cx="136525" cy="16764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Y</w:t>
      </w:r>
      <w:r>
        <w:rPr>
          <w:vertAlign w:val="subscript"/>
        </w:rPr>
        <w:t>i</w:t>
      </w:r>
      <w:r>
        <w:t xml:space="preserve"> &lt; 0,85;</w:t>
      </w:r>
    </w:p>
    <w:p w:rsidR="003305B0" w:rsidRDefault="003305B0">
      <w:pPr>
        <w:pStyle w:val="ConsPlusNormal"/>
        <w:spacing w:before="220"/>
        <w:ind w:firstLine="540"/>
        <w:jc w:val="both"/>
      </w:pPr>
      <w:r>
        <w:t xml:space="preserve">1,3 - если 0,3 </w:t>
      </w:r>
      <w:r>
        <w:rPr>
          <w:noProof/>
          <w:position w:val="-2"/>
        </w:rPr>
        <w:drawing>
          <wp:inline distT="0" distB="0" distL="0" distR="0">
            <wp:extent cx="136525" cy="16764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Y</w:t>
      </w:r>
      <w:r>
        <w:rPr>
          <w:vertAlign w:val="subscript"/>
        </w:rPr>
        <w:t>i</w:t>
      </w:r>
      <w:r>
        <w:t xml:space="preserve"> &lt; 0,6;</w:t>
      </w:r>
    </w:p>
    <w:p w:rsidR="003305B0" w:rsidRDefault="003305B0">
      <w:pPr>
        <w:pStyle w:val="ConsPlusNormal"/>
        <w:spacing w:before="220"/>
        <w:ind w:firstLine="540"/>
        <w:jc w:val="both"/>
      </w:pPr>
      <w:r>
        <w:t xml:space="preserve">2 - если 0,1 </w:t>
      </w:r>
      <w:r>
        <w:rPr>
          <w:noProof/>
          <w:position w:val="-2"/>
        </w:rPr>
        <w:drawing>
          <wp:inline distT="0" distB="0" distL="0" distR="0">
            <wp:extent cx="136525" cy="16764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Y</w:t>
      </w:r>
      <w:r>
        <w:rPr>
          <w:vertAlign w:val="subscript"/>
        </w:rPr>
        <w:t>i</w:t>
      </w:r>
      <w:r>
        <w:t xml:space="preserve"> &lt; 0,3;</w:t>
      </w:r>
    </w:p>
    <w:p w:rsidR="003305B0" w:rsidRDefault="003305B0">
      <w:pPr>
        <w:pStyle w:val="ConsPlusNormal"/>
        <w:spacing w:before="220"/>
        <w:ind w:firstLine="540"/>
        <w:jc w:val="both"/>
      </w:pPr>
      <w:r>
        <w:t>0 - если Y</w:t>
      </w:r>
      <w:r>
        <w:rPr>
          <w:vertAlign w:val="subscript"/>
        </w:rPr>
        <w:t>i</w:t>
      </w:r>
      <w:r>
        <w:t xml:space="preserve"> &lt; 0,1;</w:t>
      </w:r>
    </w:p>
    <w:p w:rsidR="003305B0" w:rsidRDefault="003305B0">
      <w:pPr>
        <w:pStyle w:val="ConsPlusNormal"/>
        <w:spacing w:before="220"/>
        <w:ind w:firstLine="540"/>
        <w:jc w:val="both"/>
      </w:pPr>
      <w:r>
        <w:lastRenderedPageBreak/>
        <w:t>n - общее количество субъектов Российской Федерации, которым предоставляются субсидии.</w:t>
      </w:r>
    </w:p>
    <w:p w:rsidR="003305B0" w:rsidRDefault="003305B0">
      <w:pPr>
        <w:pStyle w:val="ConsPlusNormal"/>
        <w:spacing w:before="220"/>
        <w:ind w:firstLine="540"/>
        <w:jc w:val="both"/>
      </w:pPr>
      <w:r>
        <w:t xml:space="preserve">10. При расчете размера субсидии используется информация, представленная региональными гарантийными организациями в соответствии с </w:t>
      </w:r>
      <w:hyperlink r:id="rId455">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исполнительными органами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3305B0" w:rsidRDefault="003305B0">
      <w:pPr>
        <w:pStyle w:val="ConsPlusNormal"/>
        <w:jc w:val="both"/>
      </w:pPr>
      <w:r>
        <w:t xml:space="preserve">(в ред. </w:t>
      </w:r>
      <w:hyperlink r:id="rId456">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bookmarkStart w:id="54" w:name="P1919"/>
      <w:bookmarkEnd w:id="54"/>
      <w:r>
        <w:t xml:space="preserve">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1866">
        <w:r>
          <w:rPr>
            <w:color w:val="0000FF"/>
          </w:rPr>
          <w:t>подпункте "б" пункта 2</w:t>
        </w:r>
      </w:hyperlink>
      <w:r>
        <w:t xml:space="preserve"> настоящих Правил (С</w:t>
      </w:r>
      <w:r>
        <w:rPr>
          <w:vertAlign w:val="subscript"/>
        </w:rPr>
        <w:t>2i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32"/>
        </w:rPr>
        <w:drawing>
          <wp:inline distT="0" distB="0" distL="0" distR="0">
            <wp:extent cx="2734945" cy="55562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2734945" cy="55562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С</w:t>
      </w:r>
      <w:r>
        <w:rPr>
          <w:vertAlign w:val="subscript"/>
        </w:rPr>
        <w:t>2</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1866">
        <w:r>
          <w:rPr>
            <w:color w:val="0000FF"/>
          </w:rPr>
          <w:t>подпункте "б" пункта 2</w:t>
        </w:r>
      </w:hyperlink>
      <w:r>
        <w:t xml:space="preserve"> настоящих Правил;</w:t>
      </w:r>
    </w:p>
    <w:p w:rsidR="003305B0" w:rsidRDefault="003305B0">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осуществляющих в качестве основной деятельность, относящуюся к </w:t>
      </w:r>
      <w:hyperlink r:id="rId458">
        <w:r>
          <w:rPr>
            <w:color w:val="0000FF"/>
          </w:rPr>
          <w:t>разделам G</w:t>
        </w:r>
      </w:hyperlink>
      <w:r>
        <w:t xml:space="preserve"> и </w:t>
      </w:r>
      <w:hyperlink r:id="rId459">
        <w:r>
          <w:rPr>
            <w:color w:val="0000FF"/>
          </w:rPr>
          <w:t>I</w:t>
        </w:r>
      </w:hyperlink>
      <w:r>
        <w:t xml:space="preserve"> Общероссийского классификатора видов экономической деятельности ОК 029-2014 (КДЕС Ред. 2), который рассчитывается по формуле:</w:t>
      </w:r>
    </w:p>
    <w:p w:rsidR="003305B0" w:rsidRDefault="003305B0">
      <w:pPr>
        <w:pStyle w:val="ConsPlusNormal"/>
        <w:jc w:val="both"/>
      </w:pPr>
    </w:p>
    <w:p w:rsidR="003305B0" w:rsidRDefault="003305B0">
      <w:pPr>
        <w:pStyle w:val="ConsPlusNormal"/>
        <w:jc w:val="center"/>
      </w:pPr>
      <w:r>
        <w:rPr>
          <w:noProof/>
          <w:position w:val="-27"/>
        </w:rPr>
        <w:drawing>
          <wp:inline distT="0" distB="0" distL="0" distR="0">
            <wp:extent cx="1750060" cy="4927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1750060" cy="49276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K</w:t>
      </w:r>
      <w:r>
        <w:rPr>
          <w:vertAlign w:val="subscript"/>
        </w:rPr>
        <w:t>G</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61">
        <w:r>
          <w:rPr>
            <w:color w:val="0000FF"/>
          </w:rPr>
          <w:t>разделу G</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3305B0" w:rsidRDefault="003305B0">
      <w:pPr>
        <w:pStyle w:val="ConsPlusNormal"/>
        <w:jc w:val="both"/>
      </w:pPr>
      <w:r>
        <w:t xml:space="preserve">(в ред. </w:t>
      </w:r>
      <w:hyperlink r:id="rId462">
        <w:r>
          <w:rPr>
            <w:color w:val="0000FF"/>
          </w:rPr>
          <w:t>Постановления</w:t>
        </w:r>
      </w:hyperlink>
      <w:r>
        <w:t xml:space="preserve"> Правительства РФ от 22.05.2020 N 736)</w:t>
      </w:r>
    </w:p>
    <w:p w:rsidR="003305B0" w:rsidRDefault="003305B0">
      <w:pPr>
        <w:pStyle w:val="ConsPlusNormal"/>
        <w:spacing w:before="220"/>
        <w:ind w:firstLine="540"/>
        <w:jc w:val="both"/>
      </w:pPr>
      <w:r>
        <w:t>K</w:t>
      </w:r>
      <w:r>
        <w:rPr>
          <w:vertAlign w:val="subscript"/>
        </w:rPr>
        <w:t>I</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63">
        <w:r>
          <w:rPr>
            <w:color w:val="0000FF"/>
          </w:rPr>
          <w:t>разделу I</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3305B0" w:rsidRDefault="003305B0">
      <w:pPr>
        <w:pStyle w:val="ConsPlusNormal"/>
        <w:jc w:val="both"/>
      </w:pPr>
      <w:r>
        <w:t xml:space="preserve">(в ред. </w:t>
      </w:r>
      <w:hyperlink r:id="rId464">
        <w:r>
          <w:rPr>
            <w:color w:val="0000FF"/>
          </w:rPr>
          <w:t>Постановления</w:t>
        </w:r>
      </w:hyperlink>
      <w:r>
        <w:t xml:space="preserve"> Правительства РФ от 22.05.2020 N 736)</w:t>
      </w:r>
    </w:p>
    <w:p w:rsidR="003305B0" w:rsidRDefault="003305B0">
      <w:pPr>
        <w:pStyle w:val="ConsPlusNormal"/>
        <w:spacing w:before="220"/>
        <w:ind w:firstLine="540"/>
        <w:jc w:val="both"/>
      </w:pPr>
      <w:r>
        <w:t>K</w:t>
      </w:r>
      <w:r>
        <w:rPr>
          <w:vertAlign w:val="subscript"/>
        </w:rPr>
        <w:t>общ</w:t>
      </w:r>
      <w:r>
        <w:t xml:space="preserve"> - количество субъектов малого и среднего предпринимательства в i-м субъекте Российской Федерации на 1 января 2020 г. по данным Федеральной налоговой службы;</w:t>
      </w:r>
    </w:p>
    <w:p w:rsidR="003305B0" w:rsidRDefault="003305B0">
      <w:pPr>
        <w:pStyle w:val="ConsPlusNormal"/>
        <w:jc w:val="both"/>
      </w:pPr>
      <w:r>
        <w:t xml:space="preserve">(в ред. </w:t>
      </w:r>
      <w:hyperlink r:id="rId465">
        <w:r>
          <w:rPr>
            <w:color w:val="0000FF"/>
          </w:rPr>
          <w:t>Постановления</w:t>
        </w:r>
      </w:hyperlink>
      <w:r>
        <w:t xml:space="preserve"> Правительства РФ от 22.05.2020 N 736)</w:t>
      </w:r>
    </w:p>
    <w:p w:rsidR="003305B0" w:rsidRDefault="003305B0">
      <w:pPr>
        <w:pStyle w:val="ConsPlusNormal"/>
        <w:spacing w:before="220"/>
        <w:ind w:firstLine="540"/>
        <w:jc w:val="both"/>
      </w:pPr>
      <w:r>
        <w:lastRenderedPageBreak/>
        <w:t>K</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2020 г. равный:</w:t>
      </w:r>
    </w:p>
    <w:p w:rsidR="003305B0" w:rsidRDefault="003305B0">
      <w:pPr>
        <w:pStyle w:val="ConsPlusNormal"/>
        <w:jc w:val="both"/>
      </w:pPr>
      <w:r>
        <w:t xml:space="preserve">(в ред. </w:t>
      </w:r>
      <w:hyperlink r:id="rId466">
        <w:r>
          <w:rPr>
            <w:color w:val="0000FF"/>
          </w:rPr>
          <w:t>Постановления</w:t>
        </w:r>
      </w:hyperlink>
      <w:r>
        <w:t xml:space="preserve"> Правительства РФ от 22.05.2020 N 736)</w:t>
      </w:r>
    </w:p>
    <w:p w:rsidR="003305B0" w:rsidRDefault="003305B0">
      <w:pPr>
        <w:pStyle w:val="ConsPlusNormal"/>
        <w:spacing w:before="220"/>
        <w:ind w:firstLine="540"/>
        <w:jc w:val="both"/>
      </w:pPr>
      <w:r>
        <w:t xml:space="preserve">2 - если К </w:t>
      </w:r>
      <w:r>
        <w:rPr>
          <w:noProof/>
          <w:position w:val="-2"/>
        </w:rPr>
        <w:drawing>
          <wp:inline distT="0" distB="0" distL="0" distR="0">
            <wp:extent cx="136525" cy="16764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300 млн. рублей;</w:t>
      </w:r>
    </w:p>
    <w:p w:rsidR="003305B0" w:rsidRDefault="003305B0">
      <w:pPr>
        <w:pStyle w:val="ConsPlusNormal"/>
        <w:spacing w:before="220"/>
        <w:ind w:firstLine="540"/>
        <w:jc w:val="both"/>
      </w:pPr>
      <w:r>
        <w:t xml:space="preserve">1 - если 300 млн. рублей &lt; К </w:t>
      </w:r>
      <w:r>
        <w:rPr>
          <w:noProof/>
          <w:position w:val="-2"/>
        </w:rPr>
        <w:drawing>
          <wp:inline distT="0" distB="0" distL="0" distR="0">
            <wp:extent cx="136525" cy="16764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700 млн. рублей;</w:t>
      </w:r>
    </w:p>
    <w:p w:rsidR="003305B0" w:rsidRDefault="003305B0">
      <w:pPr>
        <w:pStyle w:val="ConsPlusNormal"/>
        <w:spacing w:before="220"/>
        <w:ind w:firstLine="540"/>
        <w:jc w:val="both"/>
      </w:pPr>
      <w:r>
        <w:t>0,5 - если К &gt; 700 млн. рублей,</w:t>
      </w:r>
    </w:p>
    <w:p w:rsidR="003305B0" w:rsidRDefault="003305B0">
      <w:pPr>
        <w:pStyle w:val="ConsPlusNormal"/>
        <w:spacing w:before="220"/>
        <w:ind w:firstLine="540"/>
        <w:jc w:val="both"/>
      </w:pPr>
      <w:r>
        <w:t>где К - капитализация государственной микрофинансовой организации в i-м субъекте Российской Федерации на 1 января 2020 г.</w:t>
      </w:r>
    </w:p>
    <w:p w:rsidR="003305B0" w:rsidRDefault="003305B0">
      <w:pPr>
        <w:pStyle w:val="ConsPlusNormal"/>
        <w:jc w:val="both"/>
      </w:pPr>
      <w:r>
        <w:t xml:space="preserve">(в ред. </w:t>
      </w:r>
      <w:hyperlink r:id="rId467">
        <w:r>
          <w:rPr>
            <w:color w:val="0000FF"/>
          </w:rPr>
          <w:t>Постановления</w:t>
        </w:r>
      </w:hyperlink>
      <w:r>
        <w:t xml:space="preserve"> Правительства РФ от 22.05.2020 N 736)</w:t>
      </w:r>
    </w:p>
    <w:p w:rsidR="003305B0" w:rsidRDefault="003305B0">
      <w:pPr>
        <w:pStyle w:val="ConsPlusNormal"/>
        <w:spacing w:before="220"/>
        <w:ind w:firstLine="540"/>
        <w:jc w:val="both"/>
      </w:pPr>
      <w:r>
        <w:t>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3305B0" w:rsidRDefault="003305B0">
      <w:pPr>
        <w:pStyle w:val="ConsPlusNormal"/>
        <w:spacing w:before="220"/>
        <w:ind w:firstLine="540"/>
        <w:jc w:val="both"/>
      </w:pPr>
      <w:r>
        <w:t>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Российской Федерации "Экономическое развитие и инновационная экономика", а также в случае существенного (более чем на 20 процентов) сокращения размера субсидии.</w:t>
      </w:r>
    </w:p>
    <w:p w:rsidR="003305B0" w:rsidRDefault="003305B0">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305B0" w:rsidRDefault="003305B0">
      <w:pPr>
        <w:pStyle w:val="ConsPlusNormal"/>
        <w:jc w:val="both"/>
      </w:pPr>
      <w:r>
        <w:t xml:space="preserve">(п. 14 в ред. </w:t>
      </w:r>
      <w:hyperlink r:id="rId468">
        <w:r>
          <w:rPr>
            <w:color w:val="0000FF"/>
          </w:rPr>
          <w:t>Постановления</w:t>
        </w:r>
      </w:hyperlink>
      <w:r>
        <w:t xml:space="preserve"> Правительства РФ от 25.12.2021 N 2489)</w:t>
      </w:r>
    </w:p>
    <w:p w:rsidR="003305B0" w:rsidRDefault="003305B0">
      <w:pPr>
        <w:pStyle w:val="ConsPlusNormal"/>
        <w:spacing w:before="220"/>
        <w:ind w:firstLine="540"/>
        <w:jc w:val="both"/>
      </w:pPr>
      <w:r>
        <w:t xml:space="preserve">15.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69">
        <w:r>
          <w:rPr>
            <w:color w:val="0000FF"/>
          </w:rPr>
          <w:t>пунктами 16</w:t>
        </w:r>
      </w:hyperlink>
      <w:r>
        <w:t xml:space="preserve">, </w:t>
      </w:r>
      <w:hyperlink r:id="rId470">
        <w:r>
          <w:rPr>
            <w:color w:val="0000FF"/>
          </w:rPr>
          <w:t>191</w:t>
        </w:r>
      </w:hyperlink>
      <w:r>
        <w:t xml:space="preserve"> и </w:t>
      </w:r>
      <w:hyperlink r:id="rId471">
        <w:r>
          <w:rPr>
            <w:color w:val="0000FF"/>
          </w:rPr>
          <w:t>20</w:t>
        </w:r>
      </w:hyperlink>
      <w:r>
        <w:t xml:space="preserve"> Правил формирования, предоставления и распределения субсидий.</w:t>
      </w:r>
    </w:p>
    <w:p w:rsidR="003305B0" w:rsidRDefault="003305B0">
      <w:pPr>
        <w:pStyle w:val="ConsPlusNormal"/>
        <w:spacing w:before="220"/>
        <w:ind w:firstLine="540"/>
        <w:jc w:val="both"/>
      </w:pPr>
      <w:r>
        <w:t xml:space="preserve">16.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72">
        <w:r>
          <w:rPr>
            <w:color w:val="0000FF"/>
          </w:rPr>
          <w:t>пунктами 16</w:t>
        </w:r>
      </w:hyperlink>
      <w:r>
        <w:t xml:space="preserve"> - </w:t>
      </w:r>
      <w:hyperlink r:id="rId473">
        <w:r>
          <w:rPr>
            <w:color w:val="0000FF"/>
          </w:rPr>
          <w:t>20</w:t>
        </w:r>
      </w:hyperlink>
      <w:r>
        <w:t xml:space="preserve"> Правил формирования, предоставления и распределения субсидий.</w:t>
      </w:r>
    </w:p>
    <w:p w:rsidR="003305B0" w:rsidRDefault="003305B0">
      <w:pPr>
        <w:pStyle w:val="ConsPlusNormal"/>
        <w:spacing w:before="220"/>
        <w:ind w:firstLine="540"/>
        <w:jc w:val="both"/>
      </w:pPr>
      <w:r>
        <w:t>17. Высший исполнительный орган субъекта Российской Федерации представляет в Министерство экономического развития Российской Федерации отчеты, предусмотренные соглашением.</w:t>
      </w:r>
    </w:p>
    <w:p w:rsidR="003305B0" w:rsidRDefault="003305B0">
      <w:pPr>
        <w:pStyle w:val="ConsPlusNormal"/>
        <w:jc w:val="both"/>
      </w:pPr>
      <w:r>
        <w:t xml:space="preserve">(в ред. </w:t>
      </w:r>
      <w:hyperlink r:id="rId474">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 xml:space="preserve">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w:t>
      </w:r>
      <w:r>
        <w:lastRenderedPageBreak/>
        <w:t>использования субсидии представляются в срок до 1 апреля года, следующего за годом предоставления субсидии.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rsidR="003305B0" w:rsidRDefault="003305B0">
      <w:pPr>
        <w:pStyle w:val="ConsPlusNormal"/>
        <w:spacing w:before="220"/>
        <w:ind w:firstLine="540"/>
        <w:jc w:val="both"/>
      </w:pPr>
      <w:r>
        <w:t>18.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3305B0" w:rsidRDefault="003305B0">
      <w:pPr>
        <w:pStyle w:val="ConsPlusNormal"/>
        <w:spacing w:before="220"/>
        <w:ind w:firstLine="540"/>
        <w:jc w:val="both"/>
      </w:pPr>
      <w:r>
        <w:t>18(1).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3305B0" w:rsidRDefault="003305B0">
      <w:pPr>
        <w:pStyle w:val="ConsPlusNormal"/>
        <w:jc w:val="both"/>
      </w:pPr>
      <w:r>
        <w:t xml:space="preserve">(п. 18(1) введен </w:t>
      </w:r>
      <w:hyperlink r:id="rId475">
        <w:r>
          <w:rPr>
            <w:color w:val="0000FF"/>
          </w:rPr>
          <w:t>Постановлением</w:t>
        </w:r>
      </w:hyperlink>
      <w:r>
        <w:t xml:space="preserve"> Правительства РФ от 25.12.2021 N 2489)</w:t>
      </w:r>
    </w:p>
    <w:p w:rsidR="003305B0" w:rsidRDefault="003305B0">
      <w:pPr>
        <w:pStyle w:val="ConsPlusNormal"/>
        <w:spacing w:before="220"/>
        <w:ind w:firstLine="540"/>
        <w:jc w:val="both"/>
      </w:pPr>
      <w:r>
        <w:t xml:space="preserve">19. Результатом использования субсидии по мероприятию, указанному в </w:t>
      </w:r>
      <w:hyperlink w:anchor="P1866">
        <w:r>
          <w:rPr>
            <w:color w:val="0000FF"/>
          </w:rPr>
          <w:t>подпункте "а" пункта 2</w:t>
        </w:r>
      </w:hyperlink>
      <w:r>
        <w:t xml:space="preserve"> настоящих Правил, является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p w:rsidR="003305B0" w:rsidRDefault="003305B0">
      <w:pPr>
        <w:pStyle w:val="ConsPlusNormal"/>
        <w:spacing w:before="220"/>
        <w:ind w:firstLine="540"/>
        <w:jc w:val="both"/>
      </w:pPr>
      <w:r>
        <w:t xml:space="preserve">20. Результатом использования субсидии по мероприятию, указанному в </w:t>
      </w:r>
      <w:hyperlink w:anchor="P1866">
        <w:r>
          <w:rPr>
            <w:color w:val="0000FF"/>
          </w:rPr>
          <w:t>подпункте "б" пункта 2</w:t>
        </w:r>
      </w:hyperlink>
      <w:r>
        <w:t xml:space="preserve"> настоящих Правил, является количество субъектов малого и среднего предпринимательства, получивших поддержку при содействии государственной микрофинансовой организации.</w:t>
      </w:r>
    </w:p>
    <w:p w:rsidR="003305B0" w:rsidRDefault="003305B0">
      <w:pPr>
        <w:pStyle w:val="ConsPlusNormal"/>
        <w:spacing w:before="220"/>
        <w:ind w:firstLine="540"/>
        <w:jc w:val="both"/>
      </w:pPr>
      <w:r>
        <w:t>21. Оценка эффективности использования субсидии осуществляется Министерством экономического развития Российской Федерации ежегодно путем сравнения фактически достигнутых и плановых значений результатов использования субсидии, установленных соглашением.</w:t>
      </w:r>
    </w:p>
    <w:p w:rsidR="003305B0" w:rsidRDefault="003305B0">
      <w:pPr>
        <w:pStyle w:val="ConsPlusNormal"/>
        <w:spacing w:before="220"/>
        <w:ind w:firstLine="540"/>
        <w:jc w:val="both"/>
      </w:pPr>
      <w:r>
        <w:t xml:space="preserve">22. Поддержка оказывается субъектам малого и среднего предпринимательства, которые соответствуют критериям, установленным Федеральным </w:t>
      </w:r>
      <w:hyperlink r:id="rId476">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477">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478">
        <w:r>
          <w:rPr>
            <w:color w:val="0000FF"/>
          </w:rPr>
          <w:t>части 4</w:t>
        </w:r>
      </w:hyperlink>
      <w:r>
        <w:t xml:space="preserve"> указанной статьи, за исключением субъектов малого или среднего предпринимательства, осуществляющих деятельность в следующих отраслях:</w:t>
      </w:r>
    </w:p>
    <w:p w:rsidR="003305B0" w:rsidRDefault="003305B0">
      <w:pPr>
        <w:pStyle w:val="ConsPlusNormal"/>
        <w:spacing w:before="22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3305B0" w:rsidRDefault="003305B0">
      <w:pPr>
        <w:pStyle w:val="ConsPlusNormal"/>
        <w:spacing w:before="22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3305B0" w:rsidRDefault="003305B0">
      <w:pPr>
        <w:pStyle w:val="ConsPlusNormal"/>
        <w:spacing w:before="22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3305B0" w:rsidRDefault="003305B0">
      <w:pPr>
        <w:pStyle w:val="ConsPlusNormal"/>
        <w:spacing w:before="220"/>
        <w:ind w:firstLine="540"/>
        <w:jc w:val="both"/>
      </w:pPr>
      <w:r>
        <w:t>транспортировка и хранение;</w:t>
      </w:r>
    </w:p>
    <w:p w:rsidR="003305B0" w:rsidRDefault="003305B0">
      <w:pPr>
        <w:pStyle w:val="ConsPlusNormal"/>
        <w:spacing w:before="220"/>
        <w:ind w:firstLine="540"/>
        <w:jc w:val="both"/>
      </w:pPr>
      <w:r>
        <w:t>деятельность в области здравоохранения;</w:t>
      </w:r>
    </w:p>
    <w:p w:rsidR="003305B0" w:rsidRDefault="003305B0">
      <w:pPr>
        <w:pStyle w:val="ConsPlusNormal"/>
        <w:spacing w:before="220"/>
        <w:ind w:firstLine="540"/>
        <w:jc w:val="both"/>
      </w:pPr>
      <w:r>
        <w:t>деятельность гостиниц и предприятий общественного питания;</w:t>
      </w:r>
    </w:p>
    <w:p w:rsidR="003305B0" w:rsidRDefault="003305B0">
      <w:pPr>
        <w:pStyle w:val="ConsPlusNormal"/>
        <w:spacing w:before="220"/>
        <w:ind w:firstLine="540"/>
        <w:jc w:val="both"/>
      </w:pPr>
      <w:r>
        <w:t>деятельность профессиональная, научная и техническая;</w:t>
      </w:r>
    </w:p>
    <w:p w:rsidR="003305B0" w:rsidRDefault="003305B0">
      <w:pPr>
        <w:pStyle w:val="ConsPlusNormal"/>
        <w:spacing w:before="220"/>
        <w:ind w:firstLine="540"/>
        <w:jc w:val="both"/>
      </w:pPr>
      <w:r>
        <w:lastRenderedPageBreak/>
        <w:t>деятельность в сфере розничной и (или) оптовой торговли.</w:t>
      </w:r>
    </w:p>
    <w:p w:rsidR="003305B0" w:rsidRDefault="003305B0">
      <w:pPr>
        <w:pStyle w:val="ConsPlusNormal"/>
        <w:spacing w:before="220"/>
        <w:ind w:firstLine="540"/>
        <w:jc w:val="both"/>
      </w:pPr>
      <w:r>
        <w:t>23. 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3305B0" w:rsidRDefault="003305B0">
      <w:pPr>
        <w:pStyle w:val="ConsPlusNormal"/>
        <w:spacing w:before="220"/>
        <w:ind w:firstLine="540"/>
        <w:jc w:val="both"/>
      </w:pPr>
      <w:r>
        <w:t xml:space="preserve">24. Субъекты Российской Федерации обеспечивают реализацию мероприятий, указанных в </w:t>
      </w:r>
      <w:hyperlink w:anchor="P1866">
        <w:r>
          <w:rPr>
            <w:color w:val="0000FF"/>
          </w:rPr>
          <w:t>пункте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и государственных микрофинансовых организаций, в части, не противоречащей настоящим Правилам.</w:t>
      </w:r>
    </w:p>
    <w:p w:rsidR="003305B0" w:rsidRDefault="003305B0">
      <w:pPr>
        <w:pStyle w:val="ConsPlusNormal"/>
        <w:spacing w:before="220"/>
        <w:ind w:firstLine="540"/>
        <w:jc w:val="both"/>
      </w:pPr>
      <w:r>
        <w:t xml:space="preserve">При реализации субъектом Российской Федерации мероприятия, указанного в </w:t>
      </w:r>
      <w:hyperlink w:anchor="P1866">
        <w:r>
          <w:rPr>
            <w:color w:val="0000FF"/>
          </w:rPr>
          <w:t>подпункте "а" пункта 2</w:t>
        </w:r>
      </w:hyperlink>
      <w:r>
        <w:t xml:space="preserve"> настоящих Правил:</w:t>
      </w:r>
    </w:p>
    <w:p w:rsidR="003305B0" w:rsidRDefault="003305B0">
      <w:pPr>
        <w:pStyle w:val="ConsPlusNormal"/>
        <w:spacing w:before="220"/>
        <w:ind w:firstLine="540"/>
        <w:jc w:val="both"/>
      </w:pPr>
      <w:r>
        <w:t>срок рассмотрения заявки на получение гарантии (поручительства) составляет не более 1 рабочего дня;</w:t>
      </w:r>
    </w:p>
    <w:p w:rsidR="003305B0" w:rsidRDefault="003305B0">
      <w:pPr>
        <w:pStyle w:val="ConsPlusNormal"/>
        <w:spacing w:before="220"/>
        <w:ind w:firstLine="540"/>
        <w:jc w:val="both"/>
      </w:pPr>
      <w:r>
        <w:t>максимальная ставка вознаграждения за предоставление гарантии (поручительства) составляет не более 0,5 процента;</w:t>
      </w:r>
    </w:p>
    <w:p w:rsidR="003305B0" w:rsidRDefault="003305B0">
      <w:pPr>
        <w:pStyle w:val="ConsPlusNormal"/>
        <w:spacing w:before="220"/>
        <w:ind w:firstLine="540"/>
        <w:jc w:val="both"/>
      </w:pPr>
      <w:r>
        <w:t>максимальный срок предоставления гарантии (поручительства) не превышает 3 лет.</w:t>
      </w:r>
    </w:p>
    <w:p w:rsidR="003305B0" w:rsidRDefault="003305B0">
      <w:pPr>
        <w:pStyle w:val="ConsPlusNormal"/>
        <w:spacing w:before="220"/>
        <w:ind w:firstLine="540"/>
        <w:jc w:val="both"/>
      </w:pPr>
      <w:r>
        <w:t xml:space="preserve">При реализации субъектом Российской Федерации мероприятия, указанного в </w:t>
      </w:r>
      <w:hyperlink w:anchor="P1866">
        <w:r>
          <w:rPr>
            <w:color w:val="0000FF"/>
          </w:rPr>
          <w:t>подпункте "б" пункта 2</w:t>
        </w:r>
      </w:hyperlink>
      <w:r>
        <w:t xml:space="preserve"> настоящих Правил:</w:t>
      </w:r>
    </w:p>
    <w:p w:rsidR="003305B0" w:rsidRDefault="003305B0">
      <w:pPr>
        <w:pStyle w:val="ConsPlusNormal"/>
        <w:spacing w:before="220"/>
        <w:ind w:firstLine="540"/>
        <w:jc w:val="both"/>
      </w:pPr>
      <w:r>
        <w:t>срок рассмотрения заявки на получение микрозайма составляет не более 1 рабочего дня;</w:t>
      </w:r>
    </w:p>
    <w:p w:rsidR="003305B0" w:rsidRDefault="003305B0">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3305B0" w:rsidRDefault="003305B0">
      <w:pPr>
        <w:pStyle w:val="ConsPlusNormal"/>
        <w:spacing w:before="220"/>
        <w:ind w:firstLine="540"/>
        <w:jc w:val="both"/>
      </w:pPr>
      <w:r>
        <w:t>максимальный срок предоставления микрозайма не превышает 2 лет.</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2"/>
      </w:pPr>
      <w:r>
        <w:t>Приложение</w:t>
      </w:r>
    </w:p>
    <w:p w:rsidR="003305B0" w:rsidRDefault="003305B0">
      <w:pPr>
        <w:pStyle w:val="ConsPlusNormal"/>
        <w:jc w:val="right"/>
      </w:pPr>
      <w:r>
        <w:t>к Правилам предоставления и распределения</w:t>
      </w:r>
    </w:p>
    <w:p w:rsidR="003305B0" w:rsidRDefault="003305B0">
      <w:pPr>
        <w:pStyle w:val="ConsPlusNormal"/>
        <w:jc w:val="right"/>
      </w:pPr>
      <w:r>
        <w:t>в 2020 году субсидий из федерального</w:t>
      </w:r>
    </w:p>
    <w:p w:rsidR="003305B0" w:rsidRDefault="003305B0">
      <w:pPr>
        <w:pStyle w:val="ConsPlusNormal"/>
        <w:jc w:val="right"/>
      </w:pPr>
      <w:r>
        <w:t>бюджета бюджетам субъектов Российской</w:t>
      </w:r>
    </w:p>
    <w:p w:rsidR="003305B0" w:rsidRDefault="003305B0">
      <w:pPr>
        <w:pStyle w:val="ConsPlusNormal"/>
        <w:jc w:val="right"/>
      </w:pPr>
      <w:r>
        <w:t>Федерации на оказание неотложных мер</w:t>
      </w:r>
    </w:p>
    <w:p w:rsidR="003305B0" w:rsidRDefault="003305B0">
      <w:pPr>
        <w:pStyle w:val="ConsPlusNormal"/>
        <w:jc w:val="right"/>
      </w:pPr>
      <w:r>
        <w:t>по поддержке субъектов малого и среднего</w:t>
      </w:r>
    </w:p>
    <w:p w:rsidR="003305B0" w:rsidRDefault="003305B0">
      <w:pPr>
        <w:pStyle w:val="ConsPlusNormal"/>
        <w:jc w:val="right"/>
      </w:pPr>
      <w:r>
        <w:t>предпринимательства в условиях ухудшения</w:t>
      </w:r>
    </w:p>
    <w:p w:rsidR="003305B0" w:rsidRDefault="003305B0">
      <w:pPr>
        <w:pStyle w:val="ConsPlusNormal"/>
        <w:jc w:val="right"/>
      </w:pPr>
      <w:r>
        <w:t>ситуации в связи с распространением</w:t>
      </w:r>
    </w:p>
    <w:p w:rsidR="003305B0" w:rsidRDefault="003305B0">
      <w:pPr>
        <w:pStyle w:val="ConsPlusNormal"/>
        <w:jc w:val="right"/>
      </w:pPr>
      <w:r>
        <w:t>новой коронавирусной инфекции</w:t>
      </w:r>
    </w:p>
    <w:p w:rsidR="003305B0" w:rsidRDefault="003305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0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5B0" w:rsidRDefault="003305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5B0" w:rsidRDefault="003305B0">
            <w:pPr>
              <w:pStyle w:val="ConsPlusNormal"/>
              <w:jc w:val="center"/>
            </w:pPr>
            <w:r>
              <w:rPr>
                <w:color w:val="392C69"/>
              </w:rPr>
              <w:t>Список изменяющих документов</w:t>
            </w:r>
          </w:p>
          <w:p w:rsidR="003305B0" w:rsidRDefault="003305B0">
            <w:pPr>
              <w:pStyle w:val="ConsPlusNormal"/>
              <w:jc w:val="center"/>
            </w:pPr>
            <w:r>
              <w:rPr>
                <w:color w:val="392C69"/>
              </w:rPr>
              <w:t xml:space="preserve">(в ред. </w:t>
            </w:r>
            <w:hyperlink r:id="rId479">
              <w:r>
                <w:rPr>
                  <w:color w:val="0000FF"/>
                </w:rPr>
                <w:t>Постановления</w:t>
              </w:r>
            </w:hyperlink>
            <w:r>
              <w:rPr>
                <w:color w:val="392C69"/>
              </w:rPr>
              <w:t xml:space="preserve"> Правительства РФ от 25.12.2021 N 2489)</w:t>
            </w: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r>
    </w:tbl>
    <w:p w:rsidR="003305B0" w:rsidRDefault="003305B0">
      <w:pPr>
        <w:pStyle w:val="ConsPlusNormal"/>
        <w:jc w:val="both"/>
      </w:pPr>
    </w:p>
    <w:p w:rsidR="003305B0" w:rsidRDefault="003305B0">
      <w:pPr>
        <w:pStyle w:val="ConsPlusNormal"/>
        <w:jc w:val="right"/>
      </w:pPr>
      <w:r>
        <w:t>(форма)</w:t>
      </w:r>
    </w:p>
    <w:p w:rsidR="003305B0" w:rsidRDefault="003305B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305B0">
        <w:tc>
          <w:tcPr>
            <w:tcW w:w="4535" w:type="dxa"/>
            <w:tcBorders>
              <w:top w:val="nil"/>
              <w:left w:val="nil"/>
              <w:bottom w:val="nil"/>
              <w:right w:val="nil"/>
            </w:tcBorders>
          </w:tcPr>
          <w:p w:rsidR="003305B0" w:rsidRDefault="003305B0">
            <w:pPr>
              <w:pStyle w:val="ConsPlusNormal"/>
            </w:pPr>
          </w:p>
        </w:tc>
        <w:tc>
          <w:tcPr>
            <w:tcW w:w="4535" w:type="dxa"/>
            <w:tcBorders>
              <w:top w:val="nil"/>
              <w:left w:val="nil"/>
              <w:bottom w:val="nil"/>
              <w:right w:val="nil"/>
            </w:tcBorders>
          </w:tcPr>
          <w:p w:rsidR="003305B0" w:rsidRDefault="003305B0">
            <w:pPr>
              <w:pStyle w:val="ConsPlusNormal"/>
              <w:jc w:val="center"/>
            </w:pPr>
            <w:r>
              <w:t>Министерство экономического</w:t>
            </w:r>
          </w:p>
          <w:p w:rsidR="003305B0" w:rsidRDefault="003305B0">
            <w:pPr>
              <w:pStyle w:val="ConsPlusNormal"/>
              <w:jc w:val="center"/>
            </w:pPr>
            <w:r>
              <w:t>развития Российской Федерации</w:t>
            </w:r>
          </w:p>
        </w:tc>
      </w:tr>
      <w:tr w:rsidR="003305B0">
        <w:tc>
          <w:tcPr>
            <w:tcW w:w="4535" w:type="dxa"/>
            <w:tcBorders>
              <w:top w:val="nil"/>
              <w:left w:val="nil"/>
              <w:bottom w:val="nil"/>
              <w:right w:val="nil"/>
            </w:tcBorders>
          </w:tcPr>
          <w:p w:rsidR="003305B0" w:rsidRDefault="003305B0">
            <w:pPr>
              <w:pStyle w:val="ConsPlusNormal"/>
            </w:pPr>
          </w:p>
        </w:tc>
        <w:tc>
          <w:tcPr>
            <w:tcW w:w="4535" w:type="dxa"/>
            <w:tcBorders>
              <w:top w:val="nil"/>
              <w:left w:val="nil"/>
              <w:bottom w:val="nil"/>
              <w:right w:val="nil"/>
            </w:tcBorders>
          </w:tcPr>
          <w:p w:rsidR="003305B0" w:rsidRDefault="003305B0">
            <w:pPr>
              <w:pStyle w:val="ConsPlusNormal"/>
            </w:pPr>
          </w:p>
        </w:tc>
      </w:tr>
      <w:tr w:rsidR="003305B0">
        <w:tc>
          <w:tcPr>
            <w:tcW w:w="9070" w:type="dxa"/>
            <w:gridSpan w:val="2"/>
            <w:tcBorders>
              <w:top w:val="nil"/>
              <w:left w:val="nil"/>
              <w:bottom w:val="nil"/>
              <w:right w:val="nil"/>
            </w:tcBorders>
          </w:tcPr>
          <w:p w:rsidR="003305B0" w:rsidRDefault="003305B0">
            <w:pPr>
              <w:pStyle w:val="ConsPlusNormal"/>
              <w:jc w:val="center"/>
            </w:pPr>
            <w:bookmarkStart w:id="55" w:name="P2001"/>
            <w:bookmarkEnd w:id="55"/>
            <w:r>
              <w:t>ЗАЯВКА</w:t>
            </w:r>
          </w:p>
          <w:p w:rsidR="003305B0" w:rsidRDefault="003305B0">
            <w:pPr>
              <w:pStyle w:val="ConsPlusNormal"/>
              <w:jc w:val="center"/>
            </w:pPr>
            <w:r>
              <w:t>субъекта Российской Федерации на получение в 2020 году субсидии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r>
    </w:tbl>
    <w:p w:rsidR="003305B0" w:rsidRDefault="003305B0">
      <w:pPr>
        <w:pStyle w:val="ConsPlusNormal"/>
        <w:jc w:val="both"/>
      </w:pPr>
    </w:p>
    <w:p w:rsidR="003305B0" w:rsidRDefault="003305B0">
      <w:pPr>
        <w:pStyle w:val="ConsPlusNonformat"/>
        <w:jc w:val="both"/>
      </w:pPr>
      <w:r>
        <w:t xml:space="preserve">    В  соответствии  с </w:t>
      </w:r>
      <w:hyperlink w:anchor="P1852">
        <w:r>
          <w:rPr>
            <w:color w:val="0000FF"/>
          </w:rPr>
          <w:t>Правилами</w:t>
        </w:r>
      </w:hyperlink>
      <w:r>
        <w:t xml:space="preserve"> предоставления и распределения в 2020 году</w:t>
      </w:r>
    </w:p>
    <w:p w:rsidR="003305B0" w:rsidRDefault="003305B0">
      <w:pPr>
        <w:pStyle w:val="ConsPlusNonformat"/>
        <w:jc w:val="both"/>
      </w:pPr>
      <w:r>
        <w:t>субсидий из федерального бюджета бюджетам субъектов Российской Федерации на</w:t>
      </w:r>
    </w:p>
    <w:p w:rsidR="003305B0" w:rsidRDefault="003305B0">
      <w:pPr>
        <w:pStyle w:val="ConsPlusNonformat"/>
        <w:jc w:val="both"/>
      </w:pPr>
      <w:r>
        <w:t>оказание   неотложных   мер   по  поддержке  субъектов  малого  и  среднего</w:t>
      </w:r>
    </w:p>
    <w:p w:rsidR="003305B0" w:rsidRDefault="003305B0">
      <w:pPr>
        <w:pStyle w:val="ConsPlusNonformat"/>
        <w:jc w:val="both"/>
      </w:pPr>
      <w:r>
        <w:t>предпринимательства    в    условиях   ухудшения   ситуации   в   связи   с</w:t>
      </w:r>
    </w:p>
    <w:p w:rsidR="003305B0" w:rsidRDefault="003305B0">
      <w:pPr>
        <w:pStyle w:val="ConsPlusNonformat"/>
        <w:jc w:val="both"/>
      </w:pPr>
      <w:r>
        <w:t>распространением  новой  коронавирусной  инфекции  в рамках государственной</w:t>
      </w:r>
    </w:p>
    <w:p w:rsidR="003305B0" w:rsidRDefault="003305B0">
      <w:pPr>
        <w:pStyle w:val="ConsPlusNonformat"/>
        <w:jc w:val="both"/>
      </w:pPr>
      <w:r>
        <w:t>программы  Российской  Федерации  "Экономическое  развитие  и инновационная</w:t>
      </w:r>
    </w:p>
    <w:p w:rsidR="003305B0" w:rsidRDefault="003305B0">
      <w:pPr>
        <w:pStyle w:val="ConsPlusNonformat"/>
        <w:jc w:val="both"/>
      </w:pPr>
      <w:r>
        <w:t>экономика",  утвержденной постановлением Правительства Российской Федерации</w:t>
      </w:r>
    </w:p>
    <w:p w:rsidR="003305B0" w:rsidRDefault="003305B0">
      <w:pPr>
        <w:pStyle w:val="ConsPlusNonformat"/>
        <w:jc w:val="both"/>
      </w:pPr>
      <w:r>
        <w:t>от  15  апреля  2014  г.  N  316  "Об утверждении государственной программы</w:t>
      </w:r>
    </w:p>
    <w:p w:rsidR="003305B0" w:rsidRDefault="003305B0">
      <w:pPr>
        <w:pStyle w:val="ConsPlusNonformat"/>
        <w:jc w:val="both"/>
      </w:pPr>
      <w:r>
        <w:t>Российской  Федерации  "Экономическое  развитие  и инновационная экономика"</w:t>
      </w:r>
    </w:p>
    <w:p w:rsidR="003305B0" w:rsidRDefault="003305B0">
      <w:pPr>
        <w:pStyle w:val="ConsPlusNonformat"/>
        <w:jc w:val="both"/>
      </w:pPr>
      <w:r>
        <w:t>(далее  соответственно  -  Правила, субсидия), выражаю согласие с условиями</w:t>
      </w:r>
    </w:p>
    <w:p w:rsidR="003305B0" w:rsidRDefault="003305B0">
      <w:pPr>
        <w:pStyle w:val="ConsPlusNonformat"/>
        <w:jc w:val="both"/>
      </w:pPr>
      <w:r>
        <w:t>предоставления  и  распределения  субсидии и обязуюсь обеспечить предельный</w:t>
      </w:r>
    </w:p>
    <w:p w:rsidR="003305B0" w:rsidRDefault="003305B0">
      <w:pPr>
        <w:pStyle w:val="ConsPlusNonformat"/>
        <w:jc w:val="both"/>
      </w:pPr>
      <w:r>
        <w:t>уровень   софинансирования  расходного  обязательства  субъекта  Российской</w:t>
      </w:r>
    </w:p>
    <w:p w:rsidR="003305B0" w:rsidRDefault="003305B0">
      <w:pPr>
        <w:pStyle w:val="ConsPlusNonformat"/>
        <w:jc w:val="both"/>
      </w:pPr>
      <w:r>
        <w:t xml:space="preserve">Федерации,  установленный в соответствии с положениями </w:t>
      </w:r>
      <w:hyperlink r:id="rId480">
        <w:r>
          <w:rPr>
            <w:color w:val="0000FF"/>
          </w:rPr>
          <w:t>Правил</w:t>
        </w:r>
      </w:hyperlink>
      <w:r>
        <w:t xml:space="preserve"> формирования,</w:t>
      </w:r>
    </w:p>
    <w:p w:rsidR="003305B0" w:rsidRDefault="003305B0">
      <w:pPr>
        <w:pStyle w:val="ConsPlusNonformat"/>
        <w:jc w:val="both"/>
      </w:pPr>
      <w:r>
        <w:t>предоставления  и  распределения  субсидий из федерального бюджета бюджетам</w:t>
      </w:r>
    </w:p>
    <w:p w:rsidR="003305B0" w:rsidRDefault="003305B0">
      <w:pPr>
        <w:pStyle w:val="ConsPlusNonformat"/>
        <w:jc w:val="both"/>
      </w:pPr>
      <w:r>
        <w:t>субъектов  Российской  Федерации, утвержденных постановлением Правительства</w:t>
      </w:r>
    </w:p>
    <w:p w:rsidR="003305B0" w:rsidRDefault="003305B0">
      <w:pPr>
        <w:pStyle w:val="ConsPlusNonformat"/>
        <w:jc w:val="both"/>
      </w:pPr>
      <w:r>
        <w:t>Российской   Федерации  от  30  сентября  2014  г.  N  999 "О формировании,</w:t>
      </w:r>
    </w:p>
    <w:p w:rsidR="003305B0" w:rsidRDefault="003305B0">
      <w:pPr>
        <w:pStyle w:val="ConsPlusNonformat"/>
        <w:jc w:val="both"/>
      </w:pPr>
      <w:r>
        <w:t>предоставлении  и  распределении  субсидий из федерального бюджета бюджетам</w:t>
      </w:r>
    </w:p>
    <w:p w:rsidR="003305B0" w:rsidRDefault="003305B0">
      <w:pPr>
        <w:pStyle w:val="ConsPlusNonformat"/>
        <w:jc w:val="both"/>
      </w:pPr>
      <w:r>
        <w:t>субъектов  Российской  Федерации",  по следующим мероприятиям и в следующих</w:t>
      </w:r>
    </w:p>
    <w:p w:rsidR="003305B0" w:rsidRDefault="003305B0">
      <w:pPr>
        <w:pStyle w:val="ConsPlusNonformat"/>
        <w:jc w:val="both"/>
      </w:pPr>
      <w:r>
        <w:t>объемах:</w:t>
      </w:r>
    </w:p>
    <w:p w:rsidR="003305B0" w:rsidRDefault="003305B0">
      <w:pPr>
        <w:pStyle w:val="ConsPlusNonformat"/>
        <w:jc w:val="both"/>
      </w:pPr>
      <w:r>
        <w:t>__________________________________________________________________________,</w:t>
      </w:r>
    </w:p>
    <w:p w:rsidR="003305B0" w:rsidRDefault="003305B0">
      <w:pPr>
        <w:pStyle w:val="ConsPlusNonformat"/>
        <w:jc w:val="both"/>
      </w:pPr>
      <w:r>
        <w:t xml:space="preserve">  (перечисляются мероприятия, указанные в </w:t>
      </w:r>
      <w:hyperlink w:anchor="P1866">
        <w:r>
          <w:rPr>
            <w:color w:val="0000FF"/>
          </w:rPr>
          <w:t>пункте 2</w:t>
        </w:r>
      </w:hyperlink>
      <w:r>
        <w:t xml:space="preserve"> Правил, предполагаемая</w:t>
      </w:r>
    </w:p>
    <w:p w:rsidR="003305B0" w:rsidRDefault="003305B0">
      <w:pPr>
        <w:pStyle w:val="ConsPlusNonformat"/>
        <w:jc w:val="both"/>
      </w:pPr>
      <w:r>
        <w:t xml:space="preserve">      сумма субсидии на реализацию каждого мероприятия (млн. рублей)</w:t>
      </w:r>
    </w:p>
    <w:p w:rsidR="003305B0" w:rsidRDefault="003305B0">
      <w:pPr>
        <w:pStyle w:val="ConsPlusNonformat"/>
        <w:jc w:val="both"/>
      </w:pPr>
      <w:r>
        <w:t>а   также   обязуюсь   обеспечить   внесение  соответствующих  изменений  в</w:t>
      </w:r>
    </w:p>
    <w:p w:rsidR="003305B0" w:rsidRDefault="003305B0">
      <w:pPr>
        <w:pStyle w:val="ConsPlusNonformat"/>
        <w:jc w:val="both"/>
      </w:pPr>
      <w:r>
        <w:t>государственную     программу     (подпрограмму     субъекта     Российской</w:t>
      </w:r>
    </w:p>
    <w:p w:rsidR="003305B0" w:rsidRDefault="003305B0">
      <w:pPr>
        <w:pStyle w:val="ConsPlusNonformat"/>
        <w:jc w:val="both"/>
      </w:pPr>
      <w:r>
        <w:t>___________________________________________________________________________</w:t>
      </w:r>
    </w:p>
    <w:p w:rsidR="003305B0" w:rsidRDefault="003305B0">
      <w:pPr>
        <w:pStyle w:val="ConsPlusNonformat"/>
        <w:jc w:val="both"/>
      </w:pPr>
      <w:r>
        <w:t xml:space="preserve">         (указываются реквизиты и наименование нормативного акта)</w:t>
      </w:r>
    </w:p>
    <w:p w:rsidR="003305B0" w:rsidRDefault="003305B0">
      <w:pPr>
        <w:pStyle w:val="ConsPlusNonformat"/>
        <w:jc w:val="both"/>
      </w:pPr>
      <w:r>
        <w:t>Федерации)  и бюджет субъекта Российской Федерации на ______ год и плановый</w:t>
      </w:r>
    </w:p>
    <w:p w:rsidR="003305B0" w:rsidRDefault="003305B0">
      <w:pPr>
        <w:pStyle w:val="ConsPlusNonformat"/>
        <w:jc w:val="both"/>
      </w:pPr>
      <w:r>
        <w:t>период ___________________________________________________________________.</w:t>
      </w:r>
    </w:p>
    <w:p w:rsidR="003305B0" w:rsidRDefault="003305B0">
      <w:pPr>
        <w:pStyle w:val="ConsPlusNonformat"/>
        <w:jc w:val="both"/>
      </w:pPr>
      <w:r>
        <w:t xml:space="preserve">            (указываются реквизиты и наименование нормативного акта)</w:t>
      </w:r>
    </w:p>
    <w:p w:rsidR="003305B0" w:rsidRDefault="003305B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340"/>
        <w:gridCol w:w="1304"/>
        <w:gridCol w:w="340"/>
        <w:gridCol w:w="2608"/>
      </w:tblGrid>
      <w:tr w:rsidR="003305B0">
        <w:tc>
          <w:tcPr>
            <w:tcW w:w="4479" w:type="dxa"/>
            <w:tcBorders>
              <w:top w:val="nil"/>
              <w:left w:val="nil"/>
              <w:bottom w:val="single" w:sz="4" w:space="0" w:color="auto"/>
              <w:right w:val="nil"/>
            </w:tcBorders>
          </w:tcPr>
          <w:p w:rsidR="003305B0" w:rsidRDefault="003305B0">
            <w:pPr>
              <w:pStyle w:val="ConsPlusNormal"/>
            </w:pPr>
          </w:p>
        </w:tc>
        <w:tc>
          <w:tcPr>
            <w:tcW w:w="340" w:type="dxa"/>
            <w:tcBorders>
              <w:top w:val="nil"/>
              <w:left w:val="nil"/>
              <w:bottom w:val="nil"/>
              <w:right w:val="nil"/>
            </w:tcBorders>
          </w:tcPr>
          <w:p w:rsidR="003305B0" w:rsidRDefault="003305B0">
            <w:pPr>
              <w:pStyle w:val="ConsPlusNormal"/>
            </w:pPr>
          </w:p>
        </w:tc>
        <w:tc>
          <w:tcPr>
            <w:tcW w:w="1304" w:type="dxa"/>
            <w:tcBorders>
              <w:top w:val="nil"/>
              <w:left w:val="nil"/>
              <w:bottom w:val="single" w:sz="4" w:space="0" w:color="auto"/>
              <w:right w:val="nil"/>
            </w:tcBorders>
          </w:tcPr>
          <w:p w:rsidR="003305B0" w:rsidRDefault="003305B0">
            <w:pPr>
              <w:pStyle w:val="ConsPlusNormal"/>
            </w:pPr>
          </w:p>
        </w:tc>
        <w:tc>
          <w:tcPr>
            <w:tcW w:w="340" w:type="dxa"/>
            <w:tcBorders>
              <w:top w:val="nil"/>
              <w:left w:val="nil"/>
              <w:bottom w:val="nil"/>
              <w:right w:val="nil"/>
            </w:tcBorders>
          </w:tcPr>
          <w:p w:rsidR="003305B0" w:rsidRDefault="003305B0">
            <w:pPr>
              <w:pStyle w:val="ConsPlusNormal"/>
            </w:pPr>
          </w:p>
        </w:tc>
        <w:tc>
          <w:tcPr>
            <w:tcW w:w="2608" w:type="dxa"/>
            <w:tcBorders>
              <w:top w:val="nil"/>
              <w:left w:val="nil"/>
              <w:bottom w:val="single" w:sz="4" w:space="0" w:color="auto"/>
              <w:right w:val="nil"/>
            </w:tcBorders>
          </w:tcPr>
          <w:p w:rsidR="003305B0" w:rsidRDefault="003305B0">
            <w:pPr>
              <w:pStyle w:val="ConsPlusNormal"/>
            </w:pPr>
          </w:p>
        </w:tc>
      </w:tr>
      <w:tr w:rsidR="003305B0">
        <w:tblPrEx>
          <w:tblBorders>
            <w:insideH w:val="none" w:sz="0" w:space="0" w:color="auto"/>
          </w:tblBorders>
        </w:tblPrEx>
        <w:tc>
          <w:tcPr>
            <w:tcW w:w="4479" w:type="dxa"/>
            <w:tcBorders>
              <w:top w:val="single" w:sz="4" w:space="0" w:color="auto"/>
              <w:left w:val="nil"/>
              <w:bottom w:val="nil"/>
              <w:right w:val="nil"/>
            </w:tcBorders>
          </w:tcPr>
          <w:p w:rsidR="003305B0" w:rsidRDefault="003305B0">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rsidR="003305B0" w:rsidRDefault="003305B0">
            <w:pPr>
              <w:pStyle w:val="ConsPlusNormal"/>
            </w:pPr>
          </w:p>
        </w:tc>
        <w:tc>
          <w:tcPr>
            <w:tcW w:w="1304" w:type="dxa"/>
            <w:tcBorders>
              <w:top w:val="single" w:sz="4" w:space="0" w:color="auto"/>
              <w:left w:val="nil"/>
              <w:bottom w:val="nil"/>
              <w:right w:val="nil"/>
            </w:tcBorders>
          </w:tcPr>
          <w:p w:rsidR="003305B0" w:rsidRDefault="003305B0">
            <w:pPr>
              <w:pStyle w:val="ConsPlusNormal"/>
              <w:jc w:val="center"/>
            </w:pPr>
            <w:r>
              <w:t>(подпись)</w:t>
            </w:r>
          </w:p>
        </w:tc>
        <w:tc>
          <w:tcPr>
            <w:tcW w:w="340" w:type="dxa"/>
            <w:tcBorders>
              <w:top w:val="nil"/>
              <w:left w:val="nil"/>
              <w:bottom w:val="nil"/>
              <w:right w:val="nil"/>
            </w:tcBorders>
          </w:tcPr>
          <w:p w:rsidR="003305B0" w:rsidRDefault="003305B0">
            <w:pPr>
              <w:pStyle w:val="ConsPlusNormal"/>
            </w:pPr>
          </w:p>
        </w:tc>
        <w:tc>
          <w:tcPr>
            <w:tcW w:w="2608" w:type="dxa"/>
            <w:tcBorders>
              <w:top w:val="single" w:sz="4" w:space="0" w:color="auto"/>
              <w:left w:val="nil"/>
              <w:bottom w:val="nil"/>
              <w:right w:val="nil"/>
            </w:tcBorders>
          </w:tcPr>
          <w:p w:rsidR="003305B0" w:rsidRDefault="003305B0">
            <w:pPr>
              <w:pStyle w:val="ConsPlusNormal"/>
              <w:jc w:val="center"/>
            </w:pPr>
            <w:r>
              <w:t>(ф.и.о.)</w:t>
            </w:r>
          </w:p>
        </w:tc>
      </w:tr>
      <w:tr w:rsidR="003305B0">
        <w:tblPrEx>
          <w:tblBorders>
            <w:insideH w:val="none" w:sz="0" w:space="0" w:color="auto"/>
          </w:tblBorders>
        </w:tblPrEx>
        <w:tc>
          <w:tcPr>
            <w:tcW w:w="4479" w:type="dxa"/>
            <w:tcBorders>
              <w:top w:val="nil"/>
              <w:left w:val="nil"/>
              <w:bottom w:val="nil"/>
              <w:right w:val="nil"/>
            </w:tcBorders>
          </w:tcPr>
          <w:p w:rsidR="003305B0" w:rsidRDefault="003305B0">
            <w:pPr>
              <w:pStyle w:val="ConsPlusNormal"/>
            </w:pPr>
          </w:p>
        </w:tc>
        <w:tc>
          <w:tcPr>
            <w:tcW w:w="340" w:type="dxa"/>
            <w:tcBorders>
              <w:top w:val="nil"/>
              <w:left w:val="nil"/>
              <w:bottom w:val="nil"/>
              <w:right w:val="nil"/>
            </w:tcBorders>
          </w:tcPr>
          <w:p w:rsidR="003305B0" w:rsidRDefault="003305B0">
            <w:pPr>
              <w:pStyle w:val="ConsPlusNormal"/>
            </w:pPr>
          </w:p>
        </w:tc>
        <w:tc>
          <w:tcPr>
            <w:tcW w:w="1304" w:type="dxa"/>
            <w:tcBorders>
              <w:top w:val="nil"/>
              <w:left w:val="nil"/>
              <w:bottom w:val="nil"/>
              <w:right w:val="nil"/>
            </w:tcBorders>
          </w:tcPr>
          <w:p w:rsidR="003305B0" w:rsidRDefault="003305B0">
            <w:pPr>
              <w:pStyle w:val="ConsPlusNormal"/>
            </w:pPr>
          </w:p>
        </w:tc>
        <w:tc>
          <w:tcPr>
            <w:tcW w:w="340" w:type="dxa"/>
            <w:tcBorders>
              <w:top w:val="nil"/>
              <w:left w:val="nil"/>
              <w:bottom w:val="nil"/>
              <w:right w:val="nil"/>
            </w:tcBorders>
          </w:tcPr>
          <w:p w:rsidR="003305B0" w:rsidRDefault="003305B0">
            <w:pPr>
              <w:pStyle w:val="ConsPlusNormal"/>
            </w:pPr>
          </w:p>
        </w:tc>
        <w:tc>
          <w:tcPr>
            <w:tcW w:w="2608" w:type="dxa"/>
            <w:tcBorders>
              <w:top w:val="nil"/>
              <w:left w:val="nil"/>
              <w:bottom w:val="nil"/>
              <w:right w:val="nil"/>
            </w:tcBorders>
          </w:tcPr>
          <w:p w:rsidR="003305B0" w:rsidRDefault="003305B0">
            <w:pPr>
              <w:pStyle w:val="ConsPlusNormal"/>
            </w:pPr>
          </w:p>
        </w:tc>
      </w:tr>
      <w:tr w:rsidR="003305B0">
        <w:tblPrEx>
          <w:tblBorders>
            <w:insideH w:val="none" w:sz="0" w:space="0" w:color="auto"/>
          </w:tblBorders>
        </w:tblPrEx>
        <w:tc>
          <w:tcPr>
            <w:tcW w:w="4479" w:type="dxa"/>
            <w:tcBorders>
              <w:top w:val="nil"/>
              <w:left w:val="nil"/>
              <w:bottom w:val="nil"/>
              <w:right w:val="nil"/>
            </w:tcBorders>
          </w:tcPr>
          <w:p w:rsidR="003305B0" w:rsidRDefault="003305B0">
            <w:pPr>
              <w:pStyle w:val="ConsPlusNormal"/>
              <w:jc w:val="both"/>
            </w:pPr>
            <w:r>
              <w:t>М.П.</w:t>
            </w:r>
          </w:p>
        </w:tc>
        <w:tc>
          <w:tcPr>
            <w:tcW w:w="340" w:type="dxa"/>
            <w:tcBorders>
              <w:top w:val="nil"/>
              <w:left w:val="nil"/>
              <w:bottom w:val="nil"/>
              <w:right w:val="nil"/>
            </w:tcBorders>
          </w:tcPr>
          <w:p w:rsidR="003305B0" w:rsidRDefault="003305B0">
            <w:pPr>
              <w:pStyle w:val="ConsPlusNormal"/>
            </w:pPr>
          </w:p>
        </w:tc>
        <w:tc>
          <w:tcPr>
            <w:tcW w:w="1304" w:type="dxa"/>
            <w:tcBorders>
              <w:top w:val="nil"/>
              <w:left w:val="nil"/>
              <w:bottom w:val="nil"/>
              <w:right w:val="nil"/>
            </w:tcBorders>
          </w:tcPr>
          <w:p w:rsidR="003305B0" w:rsidRDefault="003305B0">
            <w:pPr>
              <w:pStyle w:val="ConsPlusNormal"/>
            </w:pPr>
          </w:p>
        </w:tc>
        <w:tc>
          <w:tcPr>
            <w:tcW w:w="340" w:type="dxa"/>
            <w:tcBorders>
              <w:top w:val="nil"/>
              <w:left w:val="nil"/>
              <w:bottom w:val="nil"/>
              <w:right w:val="nil"/>
            </w:tcBorders>
          </w:tcPr>
          <w:p w:rsidR="003305B0" w:rsidRDefault="003305B0">
            <w:pPr>
              <w:pStyle w:val="ConsPlusNormal"/>
            </w:pPr>
          </w:p>
        </w:tc>
        <w:tc>
          <w:tcPr>
            <w:tcW w:w="2608" w:type="dxa"/>
            <w:tcBorders>
              <w:top w:val="nil"/>
              <w:left w:val="nil"/>
              <w:bottom w:val="nil"/>
              <w:right w:val="nil"/>
            </w:tcBorders>
          </w:tcPr>
          <w:p w:rsidR="003305B0" w:rsidRDefault="003305B0">
            <w:pPr>
              <w:pStyle w:val="ConsPlusNormal"/>
            </w:pPr>
          </w:p>
        </w:tc>
      </w:tr>
    </w:tbl>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35</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lastRenderedPageBreak/>
        <w:t>развитие и инновационная экономика"</w:t>
      </w:r>
    </w:p>
    <w:p w:rsidR="003305B0" w:rsidRDefault="003305B0">
      <w:pPr>
        <w:pStyle w:val="ConsPlusNormal"/>
        <w:jc w:val="both"/>
      </w:pPr>
    </w:p>
    <w:p w:rsidR="003305B0" w:rsidRDefault="003305B0">
      <w:pPr>
        <w:pStyle w:val="ConsPlusTitle"/>
        <w:jc w:val="center"/>
      </w:pPr>
      <w:bookmarkStart w:id="56" w:name="P2064"/>
      <w:bookmarkEnd w:id="56"/>
      <w:r>
        <w:t>ПРАВИЛА</w:t>
      </w:r>
    </w:p>
    <w:p w:rsidR="003305B0" w:rsidRDefault="003305B0">
      <w:pPr>
        <w:pStyle w:val="ConsPlusTitle"/>
        <w:jc w:val="center"/>
      </w:pPr>
      <w:r>
        <w:t>ПРЕДОСТАВЛЕНИЯ И РАСПРЕДЕЛЕНИЯ СУБСИДИЙ</w:t>
      </w:r>
    </w:p>
    <w:p w:rsidR="003305B0" w:rsidRDefault="003305B0">
      <w:pPr>
        <w:pStyle w:val="ConsPlusTitle"/>
        <w:jc w:val="center"/>
      </w:pPr>
      <w:r>
        <w:t>ИЗ ФЕДЕРАЛЬНОГО БЮДЖЕТА БЮДЖЕТАМ СУБЪЕКТОВ РОССИЙСКОЙ</w:t>
      </w:r>
    </w:p>
    <w:p w:rsidR="003305B0" w:rsidRDefault="003305B0">
      <w:pPr>
        <w:pStyle w:val="ConsPlusTitle"/>
        <w:jc w:val="center"/>
      </w:pPr>
      <w:r>
        <w:t>ФЕДЕРАЦИИ НА ГОСУДАРСТВЕННУЮ ПОДДЕРЖКУ МАЛОГО И СРЕДНЕГО</w:t>
      </w:r>
    </w:p>
    <w:p w:rsidR="003305B0" w:rsidRDefault="003305B0">
      <w:pPr>
        <w:pStyle w:val="ConsPlusTitle"/>
        <w:jc w:val="center"/>
      </w:pPr>
      <w:r>
        <w:t>ПРЕДПРИНИМАТЕЛЬСТВА, А ТАКЖЕ ФИЗИЧЕСКИХ ЛИЦ, ПРИМЕНЯЮЩИХ</w:t>
      </w:r>
    </w:p>
    <w:p w:rsidR="003305B0" w:rsidRDefault="003305B0">
      <w:pPr>
        <w:pStyle w:val="ConsPlusTitle"/>
        <w:jc w:val="center"/>
      </w:pPr>
      <w:r>
        <w:t>СПЕЦИАЛЬНЫЙ НАЛОГОВЫЙ РЕЖИМ "НАЛОГ НА ПРОФЕССИОНАЛЬНЫЙ</w:t>
      </w:r>
    </w:p>
    <w:p w:rsidR="003305B0" w:rsidRDefault="003305B0">
      <w:pPr>
        <w:pStyle w:val="ConsPlusTitle"/>
        <w:jc w:val="center"/>
      </w:pPr>
      <w:r>
        <w:t>ДОХОД", В СУБЪЕКТАХ РОССИЙСКОЙ ФЕДЕРАЦИИ</w:t>
      </w:r>
    </w:p>
    <w:p w:rsidR="003305B0" w:rsidRDefault="003305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0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5B0" w:rsidRDefault="003305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5B0" w:rsidRDefault="003305B0">
            <w:pPr>
              <w:pStyle w:val="ConsPlusNormal"/>
              <w:jc w:val="center"/>
            </w:pPr>
            <w:r>
              <w:rPr>
                <w:color w:val="392C69"/>
              </w:rPr>
              <w:t>Список изменяющих документов</w:t>
            </w:r>
          </w:p>
          <w:p w:rsidR="003305B0" w:rsidRDefault="003305B0">
            <w:pPr>
              <w:pStyle w:val="ConsPlusNormal"/>
              <w:jc w:val="center"/>
            </w:pPr>
            <w:r>
              <w:rPr>
                <w:color w:val="392C69"/>
              </w:rPr>
              <w:t xml:space="preserve">(введены </w:t>
            </w:r>
            <w:hyperlink r:id="rId481">
              <w:r>
                <w:rPr>
                  <w:color w:val="0000FF"/>
                </w:rPr>
                <w:t>Постановлением</w:t>
              </w:r>
            </w:hyperlink>
            <w:r>
              <w:rPr>
                <w:color w:val="392C69"/>
              </w:rPr>
              <w:t xml:space="preserve"> Правительства РФ от 15.12.2020 N 2105;</w:t>
            </w:r>
          </w:p>
          <w:p w:rsidR="003305B0" w:rsidRDefault="003305B0">
            <w:pPr>
              <w:pStyle w:val="ConsPlusNormal"/>
              <w:jc w:val="center"/>
            </w:pPr>
            <w:r>
              <w:rPr>
                <w:color w:val="392C69"/>
              </w:rPr>
              <w:t xml:space="preserve">в ред. Постановлений Правительства РФ от 20.11.2021 </w:t>
            </w:r>
            <w:hyperlink r:id="rId482">
              <w:r>
                <w:rPr>
                  <w:color w:val="0000FF"/>
                </w:rPr>
                <w:t>N 1998</w:t>
              </w:r>
            </w:hyperlink>
            <w:r>
              <w:rPr>
                <w:color w:val="392C69"/>
              </w:rPr>
              <w:t>,</w:t>
            </w:r>
          </w:p>
          <w:p w:rsidR="003305B0" w:rsidRDefault="003305B0">
            <w:pPr>
              <w:pStyle w:val="ConsPlusNormal"/>
              <w:jc w:val="center"/>
            </w:pPr>
            <w:r>
              <w:rPr>
                <w:color w:val="392C69"/>
              </w:rPr>
              <w:t xml:space="preserve">от 19.03.2022 </w:t>
            </w:r>
            <w:hyperlink r:id="rId483">
              <w:r>
                <w:rPr>
                  <w:color w:val="0000FF"/>
                </w:rPr>
                <w:t>N 413</w:t>
              </w:r>
            </w:hyperlink>
            <w:r>
              <w:rPr>
                <w:color w:val="392C69"/>
              </w:rPr>
              <w:t xml:space="preserve">, от 28.03.2022 </w:t>
            </w:r>
            <w:hyperlink r:id="rId484">
              <w:r>
                <w:rPr>
                  <w:color w:val="0000FF"/>
                </w:rPr>
                <w:t>N 491</w:t>
              </w:r>
            </w:hyperlink>
            <w:r>
              <w:rPr>
                <w:color w:val="392C69"/>
              </w:rPr>
              <w:t xml:space="preserve">, от 12.09.2022 </w:t>
            </w:r>
            <w:hyperlink r:id="rId485">
              <w:r>
                <w:rPr>
                  <w:color w:val="0000FF"/>
                </w:rPr>
                <w:t>N 1587</w:t>
              </w:r>
            </w:hyperlink>
            <w:r>
              <w:rPr>
                <w:color w:val="392C69"/>
              </w:rPr>
              <w:t>,</w:t>
            </w:r>
          </w:p>
          <w:p w:rsidR="003305B0" w:rsidRDefault="003305B0">
            <w:pPr>
              <w:pStyle w:val="ConsPlusNormal"/>
              <w:jc w:val="center"/>
            </w:pPr>
            <w:r>
              <w:rPr>
                <w:color w:val="392C69"/>
              </w:rPr>
              <w:t xml:space="preserve">от 02.12.2022 </w:t>
            </w:r>
            <w:hyperlink r:id="rId486">
              <w:r>
                <w:rPr>
                  <w:color w:val="0000FF"/>
                </w:rPr>
                <w:t>N 2217</w:t>
              </w:r>
            </w:hyperlink>
            <w:r>
              <w:rPr>
                <w:color w:val="392C69"/>
              </w:rPr>
              <w:t xml:space="preserve">, от 26.04.2023 </w:t>
            </w:r>
            <w:hyperlink r:id="rId487">
              <w:r>
                <w:rPr>
                  <w:color w:val="0000FF"/>
                </w:rPr>
                <w:t>N 657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r>
    </w:tbl>
    <w:p w:rsidR="003305B0" w:rsidRDefault="003305B0">
      <w:pPr>
        <w:pStyle w:val="ConsPlusNormal"/>
        <w:jc w:val="both"/>
      </w:pPr>
    </w:p>
    <w:p w:rsidR="003305B0" w:rsidRDefault="003305B0">
      <w:pPr>
        <w:pStyle w:val="ConsPlusNormal"/>
        <w:ind w:firstLine="540"/>
        <w:jc w:val="both"/>
      </w:pPr>
      <w:bookmarkStart w:id="57" w:name="P2077"/>
      <w:bookmarkEnd w:id="57"/>
      <w:r>
        <w:t>1. Настоящие Правила устанавливают цели, порядок и условия предоставления и распределения начиная с 2021 года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государственной программы Российской Федерации "Экономическое развитие и инновационная экономика" (далее - субсидии).</w:t>
      </w:r>
    </w:p>
    <w:p w:rsidR="003305B0" w:rsidRDefault="003305B0">
      <w:pPr>
        <w:pStyle w:val="ConsPlusNormal"/>
        <w:jc w:val="both"/>
      </w:pPr>
      <w:r>
        <w:t xml:space="preserve">(в ред. </w:t>
      </w:r>
      <w:hyperlink r:id="rId488">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bookmarkStart w:id="58" w:name="P2079"/>
      <w:bookmarkEnd w:id="58"/>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имеющих низкий уровень социально-экономического развития, включенных в определенный решением Председателя Правительства Российской Федерации перечень субъектов Российской Федерации (далее - субъекты Российской Федерации, имеющие низкий уровень социально-экономического развития), и субъектов Российской Федерации, имеющих потенциал развития производственного сектора малого и среднего предпринимательства, перечень которых определяется в соответствии с настоящими Правилами,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w:t>
      </w:r>
      <w:hyperlink r:id="rId489">
        <w:r>
          <w:rPr>
            <w:color w:val="0000FF"/>
          </w:rPr>
          <w:t>проекта</w:t>
        </w:r>
      </w:hyperlink>
      <w:r>
        <w:t xml:space="preserve"> "Малое и среднее предпринимательство и поддержка индивидуальной предпринимательской инициативы" (далее соответственно - национальный проект, федеральный проект, региональный проект), предусматривающих оказание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пострадавшим в результате обстрелов со стороны вооруженных формирований Украины и террористических актов, а также в условиях введения режимов повышенной готовности или чрезвычайной ситуации в соответствии с Федеральным </w:t>
      </w:r>
      <w:hyperlink r:id="rId490">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rsidR="003305B0" w:rsidRDefault="003305B0">
      <w:pPr>
        <w:pStyle w:val="ConsPlusNormal"/>
        <w:jc w:val="both"/>
      </w:pPr>
      <w:r>
        <w:t xml:space="preserve">(в ред. Постановлений Правительства РФ от 28.03.2022 </w:t>
      </w:r>
      <w:hyperlink r:id="rId491">
        <w:r>
          <w:rPr>
            <w:color w:val="0000FF"/>
          </w:rPr>
          <w:t>N 491</w:t>
        </w:r>
      </w:hyperlink>
      <w:r>
        <w:t xml:space="preserve">, от 26.04.2023 </w:t>
      </w:r>
      <w:hyperlink r:id="rId492">
        <w:r>
          <w:rPr>
            <w:color w:val="0000FF"/>
          </w:rPr>
          <w:t>N 657</w:t>
        </w:r>
      </w:hyperlink>
      <w:r>
        <w:t>)</w:t>
      </w:r>
    </w:p>
    <w:p w:rsidR="003305B0" w:rsidRDefault="003305B0">
      <w:pPr>
        <w:pStyle w:val="ConsPlusNormal"/>
        <w:spacing w:before="220"/>
        <w:ind w:firstLine="540"/>
        <w:jc w:val="both"/>
      </w:pPr>
      <w:bookmarkStart w:id="59" w:name="P2081"/>
      <w:bookmarkEnd w:id="59"/>
      <w:r>
        <w:t>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следующих федеральных проектов:</w:t>
      </w:r>
    </w:p>
    <w:p w:rsidR="003305B0" w:rsidRDefault="003305B0">
      <w:pPr>
        <w:pStyle w:val="ConsPlusNormal"/>
        <w:spacing w:before="220"/>
        <w:ind w:firstLine="540"/>
        <w:jc w:val="both"/>
      </w:pPr>
      <w:bookmarkStart w:id="60" w:name="P2082"/>
      <w:bookmarkEnd w:id="60"/>
      <w:r>
        <w:t xml:space="preserve">а) федеральный </w:t>
      </w:r>
      <w:hyperlink r:id="rId493">
        <w:r>
          <w:rPr>
            <w:color w:val="0000FF"/>
          </w:rPr>
          <w:t>проект</w:t>
        </w:r>
      </w:hyperlink>
      <w:r>
        <w:t xml:space="preserve"> "Создание благоприятных условий для осуществления деятельности самозанятыми гражданами", включающий мероприятие, направленное на достижение целей, показателей и результатов соответствующего регионального проекта, по результатам реализации которого самозанятым гражданам обеспечено предоставление комплекса информационно-</w:t>
      </w:r>
      <w:r>
        <w:lastRenderedPageBreak/>
        <w:t>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w:t>
      </w:r>
    </w:p>
    <w:p w:rsidR="003305B0" w:rsidRDefault="003305B0">
      <w:pPr>
        <w:pStyle w:val="ConsPlusNormal"/>
        <w:spacing w:before="220"/>
        <w:ind w:firstLine="540"/>
        <w:jc w:val="both"/>
      </w:pPr>
      <w:r>
        <w:t xml:space="preserve">б) федеральный </w:t>
      </w:r>
      <w:hyperlink r:id="rId494">
        <w:r>
          <w:rPr>
            <w:color w:val="0000FF"/>
          </w:rPr>
          <w:t>проект</w:t>
        </w:r>
      </w:hyperlink>
      <w:r>
        <w:t xml:space="preserve"> "Создание условий для легкого старта и комфортного ведения бизнеса", включающий мероприятия, направленные на достижение целей, показателей и результатов соответствующих региональных проектов, по результатам реализации которых:</w:t>
      </w:r>
    </w:p>
    <w:p w:rsidR="003305B0" w:rsidRDefault="003305B0">
      <w:pPr>
        <w:pStyle w:val="ConsPlusNormal"/>
        <w:spacing w:before="220"/>
        <w:ind w:firstLine="540"/>
        <w:jc w:val="both"/>
      </w:pPr>
      <w:bookmarkStart w:id="61" w:name="P2084"/>
      <w:bookmarkEnd w:id="61"/>
      <w:r>
        <w:t>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w:t>
      </w:r>
    </w:p>
    <w:p w:rsidR="003305B0" w:rsidRDefault="003305B0">
      <w:pPr>
        <w:pStyle w:val="ConsPlusNormal"/>
        <w:jc w:val="both"/>
      </w:pPr>
      <w:r>
        <w:t xml:space="preserve">(в ред. Постановлений Правительства РФ от 19.03.2022 </w:t>
      </w:r>
      <w:hyperlink r:id="rId495">
        <w:r>
          <w:rPr>
            <w:color w:val="0000FF"/>
          </w:rPr>
          <w:t>N 413</w:t>
        </w:r>
      </w:hyperlink>
      <w:r>
        <w:t xml:space="preserve">, от 02.12.2022 </w:t>
      </w:r>
      <w:hyperlink r:id="rId496">
        <w:r>
          <w:rPr>
            <w:color w:val="0000FF"/>
          </w:rPr>
          <w:t>N 2217</w:t>
        </w:r>
      </w:hyperlink>
      <w:r>
        <w:t>)</w:t>
      </w:r>
    </w:p>
    <w:p w:rsidR="003305B0" w:rsidRDefault="003305B0">
      <w:pPr>
        <w:pStyle w:val="ConsPlusNormal"/>
        <w:spacing w:before="220"/>
        <w:ind w:firstLine="540"/>
        <w:jc w:val="both"/>
      </w:pPr>
      <w:bookmarkStart w:id="62" w:name="P2086"/>
      <w:bookmarkEnd w:id="62"/>
      <w: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w:t>
      </w:r>
    </w:p>
    <w:p w:rsidR="003305B0" w:rsidRDefault="003305B0">
      <w:pPr>
        <w:pStyle w:val="ConsPlusNormal"/>
        <w:spacing w:before="220"/>
        <w:ind w:firstLine="540"/>
        <w:jc w:val="both"/>
      </w:pPr>
      <w:r>
        <w:t xml:space="preserve">в) федеральный </w:t>
      </w:r>
      <w:hyperlink r:id="rId497">
        <w:r>
          <w:rPr>
            <w:color w:val="0000FF"/>
          </w:rPr>
          <w:t>проект</w:t>
        </w:r>
      </w:hyperlink>
      <w:r>
        <w:t xml:space="preserve"> "Акселерация субъектов малого и среднего предпринимательства", включающий мероприятия, направленные на достижение целей, показателей и результатов соответствующих региональных проектов, по результатам реализации которых:</w:t>
      </w:r>
    </w:p>
    <w:p w:rsidR="003305B0" w:rsidRDefault="003305B0">
      <w:pPr>
        <w:pStyle w:val="ConsPlusNormal"/>
        <w:spacing w:before="220"/>
        <w:ind w:firstLine="540"/>
        <w:jc w:val="both"/>
      </w:pPr>
      <w:bookmarkStart w:id="63" w:name="P2088"/>
      <w:bookmarkEnd w:id="63"/>
      <w:r>
        <w:t>субъектам малого и среднего предпринимательства обеспечен льготный доступ к заемным средствам государственных микрофинансовых организаций;</w:t>
      </w:r>
    </w:p>
    <w:p w:rsidR="003305B0" w:rsidRDefault="003305B0">
      <w:pPr>
        <w:pStyle w:val="ConsPlusNormal"/>
        <w:spacing w:before="220"/>
        <w:ind w:firstLine="540"/>
        <w:jc w:val="both"/>
      </w:pPr>
      <w:bookmarkStart w:id="64" w:name="P2089"/>
      <w:bookmarkEnd w:id="64"/>
      <w:r>
        <w:t>субъектам малого и среднего предпринимательства обеспечено предоставление поручительств (независимых гарантий) фондов содействия кредитованию (гарантийных фондов, фондов поручительств) (далее - региональные гарантийные организации);</w:t>
      </w:r>
    </w:p>
    <w:p w:rsidR="003305B0" w:rsidRDefault="003305B0">
      <w:pPr>
        <w:pStyle w:val="ConsPlusNormal"/>
        <w:jc w:val="both"/>
      </w:pPr>
      <w:r>
        <w:t xml:space="preserve">(в ред. </w:t>
      </w:r>
      <w:hyperlink r:id="rId498">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bookmarkStart w:id="65" w:name="P2091"/>
      <w:bookmarkEnd w:id="65"/>
      <w:r>
        <w:t>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производственных и инновационных компаний;</w:t>
      </w:r>
    </w:p>
    <w:p w:rsidR="003305B0" w:rsidRDefault="003305B0">
      <w:pPr>
        <w:pStyle w:val="ConsPlusNormal"/>
        <w:jc w:val="both"/>
      </w:pPr>
      <w:r>
        <w:t xml:space="preserve">(в ред. </w:t>
      </w:r>
      <w:hyperlink r:id="rId499">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bookmarkStart w:id="66" w:name="P2093"/>
      <w:bookmarkEnd w:id="66"/>
      <w:r>
        <w:t>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w:t>
      </w:r>
    </w:p>
    <w:p w:rsidR="003305B0" w:rsidRDefault="003305B0">
      <w:pPr>
        <w:pStyle w:val="ConsPlusNormal"/>
        <w:jc w:val="both"/>
      </w:pPr>
      <w:r>
        <w:t xml:space="preserve">(в ред. </w:t>
      </w:r>
      <w:hyperlink r:id="rId500">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bookmarkStart w:id="67" w:name="P2095"/>
      <w:bookmarkEnd w:id="67"/>
      <w:r>
        <w:t>субъектами малого и среднего предпринимательства осуществлен экспорт товаров (работ, услуг) при поддержке центров поддержки экспорта.</w:t>
      </w:r>
    </w:p>
    <w:p w:rsidR="003305B0" w:rsidRDefault="003305B0">
      <w:pPr>
        <w:pStyle w:val="ConsPlusNormal"/>
        <w:spacing w:before="220"/>
        <w:ind w:firstLine="540"/>
        <w:jc w:val="both"/>
      </w:pPr>
      <w:r>
        <w:t>4. Понятия, используемые в настоящих Правилах, означают следующее:</w:t>
      </w:r>
    </w:p>
    <w:p w:rsidR="003305B0" w:rsidRDefault="003305B0">
      <w:pPr>
        <w:pStyle w:val="ConsPlusNormal"/>
        <w:spacing w:before="220"/>
        <w:ind w:firstLine="540"/>
        <w:jc w:val="both"/>
      </w:pPr>
      <w:r>
        <w:t xml:space="preserve">абзац утратил силу. - </w:t>
      </w:r>
      <w:hyperlink r:id="rId501">
        <w:r>
          <w:rPr>
            <w:color w:val="0000FF"/>
          </w:rPr>
          <w:t>Постановление</w:t>
        </w:r>
      </w:hyperlink>
      <w:r>
        <w:t xml:space="preserve"> Правительства РФ от 02.12.2022 N 2217;</w:t>
      </w:r>
    </w:p>
    <w:p w:rsidR="003305B0" w:rsidRDefault="003305B0">
      <w:pPr>
        <w:pStyle w:val="ConsPlusNormal"/>
        <w:spacing w:before="220"/>
        <w:ind w:firstLine="540"/>
        <w:jc w:val="both"/>
      </w:pPr>
      <w:r>
        <w:t xml:space="preserve">"бизнес-парк" - совокупность объектов межотраслевой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в частной собственности, в том числе земельные участки, административные, производственные, складские и иные помещения и объекты технической, технологической, транспортной и коммунальной инфраструктуры, а также центры коллективного пользования оборудованием, обеспечивающие деятельность бизнес-парка, </w:t>
      </w:r>
      <w:r>
        <w:lastRenderedPageBreak/>
        <w:t>предназначенные для стимулирования (развития) производственной и инновационной деятельности и предоставления условий для работы его резидентов - субъектов малого и среднего предпринимательства и самозанятых граждан и управляемые управляющей компанией;</w:t>
      </w:r>
    </w:p>
    <w:p w:rsidR="003305B0" w:rsidRDefault="003305B0">
      <w:pPr>
        <w:pStyle w:val="ConsPlusNormal"/>
        <w:jc w:val="both"/>
      </w:pPr>
      <w:r>
        <w:t xml:space="preserve">(абзац введен </w:t>
      </w:r>
      <w:hyperlink r:id="rId502">
        <w:r>
          <w:rPr>
            <w:color w:val="0000FF"/>
          </w:rPr>
          <w:t>Постановлением</w:t>
        </w:r>
      </w:hyperlink>
      <w:r>
        <w:t xml:space="preserve"> Правительства РФ от 02.12.2022 N 2217)</w:t>
      </w:r>
    </w:p>
    <w:p w:rsidR="003305B0" w:rsidRDefault="003305B0">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503">
        <w:r>
          <w:rPr>
            <w:color w:val="0000FF"/>
          </w:rPr>
          <w:t>законом</w:t>
        </w:r>
      </w:hyperlink>
      <w:r>
        <w:t xml:space="preserve"> "О развитии малого и среднего предпринимательства в Российской Федерации";</w:t>
      </w:r>
    </w:p>
    <w:p w:rsidR="003305B0" w:rsidRDefault="003305B0">
      <w:pPr>
        <w:pStyle w:val="ConsPlusNormal"/>
        <w:spacing w:before="220"/>
        <w:ind w:firstLine="540"/>
        <w:jc w:val="both"/>
      </w:pPr>
      <w:r>
        <w:t>"многофункциональный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и некоммерческими организациями, выражающими интересы субъектов малого и среднего предпринимательства;</w:t>
      </w:r>
    </w:p>
    <w:p w:rsidR="003305B0" w:rsidRDefault="003305B0">
      <w:pPr>
        <w:pStyle w:val="ConsPlusNormal"/>
        <w:jc w:val="both"/>
      </w:pPr>
      <w:r>
        <w:t xml:space="preserve">(в ред. </w:t>
      </w:r>
      <w:hyperlink r:id="rId504">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505">
        <w:r>
          <w:rPr>
            <w:color w:val="0000FF"/>
          </w:rPr>
          <w:t>законом</w:t>
        </w:r>
      </w:hyperlink>
      <w:r>
        <w:t xml:space="preserve"> "О развитии малого и среднего предпринимательства в Российской Федерации";</w:t>
      </w:r>
    </w:p>
    <w:p w:rsidR="003305B0" w:rsidRDefault="003305B0">
      <w:pPr>
        <w:pStyle w:val="ConsPlusNormal"/>
        <w:spacing w:before="220"/>
        <w:ind w:firstLine="540"/>
        <w:jc w:val="both"/>
      </w:pPr>
      <w:r>
        <w:t xml:space="preserve">абзацы шестой - седьмой утратили силу. - </w:t>
      </w:r>
      <w:hyperlink r:id="rId506">
        <w:r>
          <w:rPr>
            <w:color w:val="0000FF"/>
          </w:rPr>
          <w:t>Постановление</w:t>
        </w:r>
      </w:hyperlink>
      <w:r>
        <w:t xml:space="preserve"> Правительства РФ от 02.12.2022 N 2217;</w:t>
      </w:r>
    </w:p>
    <w:p w:rsidR="003305B0" w:rsidRDefault="003305B0">
      <w:pPr>
        <w:pStyle w:val="ConsPlusNormal"/>
        <w:spacing w:before="220"/>
        <w:ind w:firstLine="540"/>
        <w:jc w:val="both"/>
      </w:pPr>
      <w:r>
        <w:t xml:space="preserve">"реестр социальных предпринимателей" - единый реестр субъектов малого и среднего предпринимательства, который в соответствии с Федеральным </w:t>
      </w:r>
      <w:hyperlink r:id="rId507">
        <w:r>
          <w:rPr>
            <w:color w:val="0000FF"/>
          </w:rPr>
          <w:t>законом</w:t>
        </w:r>
      </w:hyperlink>
      <w:r>
        <w:t xml:space="preserve"> "О развитии малого и среднего предпринимательства в Российской Федерации" содержит информацию о субъектах малого или среднего предпринимательства, осуществляющих деятельность в сфере социального предпринимательства;</w:t>
      </w:r>
    </w:p>
    <w:p w:rsidR="003305B0" w:rsidRDefault="003305B0">
      <w:pPr>
        <w:pStyle w:val="ConsPlusNormal"/>
        <w:spacing w:before="220"/>
        <w:ind w:firstLine="540"/>
        <w:jc w:val="both"/>
      </w:pPr>
      <w:r>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инфраструктуры, созданные для осуществления деятельности субъектов малого и среднего предпринимательства и самозанятых граждан в сфере высоких технологий, инновационной деятельности, креативных индустрий, научно-технического и производственного предпринимательства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rsidR="003305B0" w:rsidRDefault="003305B0">
      <w:pPr>
        <w:pStyle w:val="ConsPlusNormal"/>
        <w:jc w:val="both"/>
      </w:pPr>
      <w:r>
        <w:t xml:space="preserve">(в ред. </w:t>
      </w:r>
      <w:hyperlink r:id="rId508">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lastRenderedPageBreak/>
        <w:t>"</w:t>
      </w:r>
      <w:hyperlink r:id="rId509">
        <w:r>
          <w:rPr>
            <w:color w:val="0000FF"/>
          </w:rPr>
          <w:t>требования</w:t>
        </w:r>
      </w:hyperlink>
      <w:r>
        <w:t xml:space="preserve">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для реализации субъектами Российской Федерации мероприятий региональных проектов, предусматривающие основные направления расходов при реализации мероприятий,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rsidR="003305B0" w:rsidRDefault="003305B0">
      <w:pPr>
        <w:pStyle w:val="ConsPlusNormal"/>
        <w:spacing w:before="220"/>
        <w:ind w:firstLine="540"/>
        <w:jc w:val="both"/>
      </w:pPr>
      <w:r>
        <w:t xml:space="preserve">В настоящих Правилах понятия "индустриальный (промышленный) парк", "промышленный технопарк" используются в значениях, определенных Федеральным </w:t>
      </w:r>
      <w:hyperlink r:id="rId510">
        <w:r>
          <w:rPr>
            <w:color w:val="0000FF"/>
          </w:rPr>
          <w:t>законом</w:t>
        </w:r>
      </w:hyperlink>
      <w:r>
        <w:t xml:space="preserve"> "О промышленной политике в Российской Федерации", понятие "агропромышленный парк" используется в значении, определенном в </w:t>
      </w:r>
      <w:hyperlink r:id="rId511">
        <w:r>
          <w:rPr>
            <w:color w:val="0000FF"/>
          </w:rPr>
          <w:t>требованиях</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утвержденных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w:t>
      </w:r>
    </w:p>
    <w:p w:rsidR="003305B0" w:rsidRDefault="003305B0">
      <w:pPr>
        <w:pStyle w:val="ConsPlusNormal"/>
        <w:jc w:val="both"/>
      </w:pPr>
      <w:r>
        <w:t xml:space="preserve">(абзац введен </w:t>
      </w:r>
      <w:hyperlink r:id="rId512">
        <w:r>
          <w:rPr>
            <w:color w:val="0000FF"/>
          </w:rPr>
          <w:t>Постановлением</w:t>
        </w:r>
      </w:hyperlink>
      <w:r>
        <w:t xml:space="preserve"> Правительства РФ от 02.12.2022 N 2217)</w:t>
      </w:r>
    </w:p>
    <w:p w:rsidR="003305B0" w:rsidRDefault="003305B0">
      <w:pPr>
        <w:pStyle w:val="ConsPlusNormal"/>
        <w:spacing w:before="220"/>
        <w:ind w:firstLine="540"/>
        <w:jc w:val="both"/>
      </w:pPr>
      <w:r>
        <w:t xml:space="preserve">В рамках настоящих Правил агропромышленный парк, индустриальный (промышленный) парк, промышленный технопарк создаются для обеспечения достижения результата мероприятия, указанного в </w:t>
      </w:r>
      <w:hyperlink w:anchor="P2091">
        <w:r>
          <w:rPr>
            <w:color w:val="0000FF"/>
          </w:rPr>
          <w:t>абзаце четвертом подпункта "в" пункта 3</w:t>
        </w:r>
      </w:hyperlink>
      <w:r>
        <w:t xml:space="preserve"> настоящих Правил.</w:t>
      </w:r>
    </w:p>
    <w:p w:rsidR="003305B0" w:rsidRDefault="003305B0">
      <w:pPr>
        <w:pStyle w:val="ConsPlusNormal"/>
        <w:jc w:val="both"/>
      </w:pPr>
      <w:r>
        <w:t xml:space="preserve">(абзац введен </w:t>
      </w:r>
      <w:hyperlink r:id="rId513">
        <w:r>
          <w:rPr>
            <w:color w:val="0000FF"/>
          </w:rPr>
          <w:t>Постановлением</w:t>
        </w:r>
      </w:hyperlink>
      <w:r>
        <w:t xml:space="preserve"> Правительства РФ от 02.12.2022 N 2217)</w:t>
      </w:r>
    </w:p>
    <w:p w:rsidR="003305B0" w:rsidRDefault="003305B0">
      <w:pPr>
        <w:pStyle w:val="ConsPlusNormal"/>
        <w:spacing w:before="220"/>
        <w:ind w:firstLine="540"/>
        <w:jc w:val="both"/>
      </w:pPr>
      <w:r>
        <w:t xml:space="preserve">5. Государственная поддержка оказывается субъектам малого и среднего предпринимательства, которые соответствуют условиям, установленным Федеральным </w:t>
      </w:r>
      <w:hyperlink r:id="rId514">
        <w:r>
          <w:rPr>
            <w:color w:val="0000FF"/>
          </w:rPr>
          <w:t>законом</w:t>
        </w:r>
      </w:hyperlink>
      <w:r>
        <w:t xml:space="preserve"> "О развитии малого и среднего предпринимательства в Российской Федерации", а также физическим лицам, применяющим специальный налоговый режим "Налог на профессиональный доход". Такая поддержка может им оказываться в соответствии с </w:t>
      </w:r>
      <w:hyperlink r:id="rId515">
        <w:r>
          <w:rPr>
            <w:color w:val="0000FF"/>
          </w:rPr>
          <w:t>частью 1 статьи 14.1</w:t>
        </w:r>
      </w:hyperlink>
      <w:r>
        <w:t xml:space="preserve"> Федерального закона "О развитии малого и среднего предпринимательства в Российской Федерации".</w:t>
      </w:r>
    </w:p>
    <w:p w:rsidR="003305B0" w:rsidRDefault="003305B0">
      <w:pPr>
        <w:pStyle w:val="ConsPlusNormal"/>
        <w:spacing w:before="22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2077">
        <w:r>
          <w:rPr>
            <w:color w:val="0000FF"/>
          </w:rPr>
          <w:t>пунктах 1</w:t>
        </w:r>
      </w:hyperlink>
      <w:r>
        <w:t xml:space="preserve"> и </w:t>
      </w:r>
      <w:hyperlink w:anchor="P2079">
        <w:r>
          <w:rPr>
            <w:color w:val="0000FF"/>
          </w:rPr>
          <w:t>2</w:t>
        </w:r>
      </w:hyperlink>
      <w:r>
        <w:t xml:space="preserve"> настоящих Правил.</w:t>
      </w:r>
    </w:p>
    <w:p w:rsidR="003305B0" w:rsidRDefault="003305B0">
      <w:pPr>
        <w:pStyle w:val="ConsPlusNormal"/>
        <w:jc w:val="both"/>
      </w:pPr>
      <w:r>
        <w:t xml:space="preserve">(в ред. </w:t>
      </w:r>
      <w:hyperlink r:id="rId516">
        <w:r>
          <w:rPr>
            <w:color w:val="0000FF"/>
          </w:rPr>
          <w:t>Постановления</w:t>
        </w:r>
      </w:hyperlink>
      <w:r>
        <w:t xml:space="preserve"> Правительства РФ от 20.11.2021 N 1998)</w:t>
      </w:r>
    </w:p>
    <w:p w:rsidR="003305B0" w:rsidRDefault="003305B0">
      <w:pPr>
        <w:pStyle w:val="ConsPlusNormal"/>
        <w:spacing w:before="220"/>
        <w:ind w:firstLine="540"/>
        <w:jc w:val="both"/>
      </w:pPr>
      <w:r>
        <w:t>7. Министерство экономического развития Российской Федерации:</w:t>
      </w:r>
    </w:p>
    <w:p w:rsidR="003305B0" w:rsidRDefault="003305B0">
      <w:pPr>
        <w:pStyle w:val="ConsPlusNormal"/>
        <w:spacing w:before="220"/>
        <w:ind w:firstLine="540"/>
        <w:jc w:val="both"/>
      </w:pPr>
      <w:bookmarkStart w:id="68" w:name="P2117"/>
      <w:bookmarkEnd w:id="68"/>
      <w:r>
        <w:t>а) вносит на рассмотрение в проектный комитет по национальному проекту (далее - проектный комитет) предложения о согласовании изменения размеров субсидий, в том числе в части проектов по созданию и (или) развитию индустриального (промышленного) парка, агропромышленного парка, бизнес-парка, технопарка или промышленного технопарка (далее - проект по созданию и (или) развитию парка), сформированных на основании заявок субъектов Российской Федерации на получение субсидии;</w:t>
      </w:r>
    </w:p>
    <w:p w:rsidR="003305B0" w:rsidRDefault="003305B0">
      <w:pPr>
        <w:pStyle w:val="ConsPlusNormal"/>
        <w:jc w:val="both"/>
      </w:pPr>
      <w:r>
        <w:t xml:space="preserve">(в ред. Постановлений Правительства РФ от 20.11.2021 </w:t>
      </w:r>
      <w:hyperlink r:id="rId517">
        <w:r>
          <w:rPr>
            <w:color w:val="0000FF"/>
          </w:rPr>
          <w:t>N 1998</w:t>
        </w:r>
      </w:hyperlink>
      <w:r>
        <w:t xml:space="preserve">, от 02.12.2022 </w:t>
      </w:r>
      <w:hyperlink r:id="rId518">
        <w:r>
          <w:rPr>
            <w:color w:val="0000FF"/>
          </w:rPr>
          <w:t>N 2217</w:t>
        </w:r>
      </w:hyperlink>
      <w:r>
        <w:t>)</w:t>
      </w:r>
    </w:p>
    <w:p w:rsidR="003305B0" w:rsidRDefault="003305B0">
      <w:pPr>
        <w:pStyle w:val="ConsPlusNormal"/>
        <w:spacing w:before="220"/>
        <w:ind w:firstLine="540"/>
        <w:jc w:val="both"/>
      </w:pPr>
      <w:r>
        <w:t>б) определяет:</w:t>
      </w:r>
    </w:p>
    <w:p w:rsidR="003305B0" w:rsidRDefault="003305B0">
      <w:pPr>
        <w:pStyle w:val="ConsPlusNormal"/>
        <w:spacing w:before="220"/>
        <w:ind w:firstLine="540"/>
        <w:jc w:val="both"/>
      </w:pPr>
      <w:bookmarkStart w:id="69" w:name="P2120"/>
      <w:bookmarkEnd w:id="69"/>
      <w:r>
        <w:t>форму отчета об исполнении графика приобретения, установки и ввода в эксплуатацию оборудования и (или) программного обеспечения;</w:t>
      </w:r>
    </w:p>
    <w:p w:rsidR="003305B0" w:rsidRDefault="003305B0">
      <w:pPr>
        <w:pStyle w:val="ConsPlusNormal"/>
        <w:spacing w:before="22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мероприятий;</w:t>
      </w:r>
    </w:p>
    <w:p w:rsidR="003305B0" w:rsidRDefault="003305B0">
      <w:pPr>
        <w:pStyle w:val="ConsPlusNormal"/>
        <w:spacing w:before="220"/>
        <w:ind w:firstLine="540"/>
        <w:jc w:val="both"/>
      </w:pPr>
      <w:r>
        <w:t xml:space="preserve">формы, сроки и порядок представления документов, предусматривающих направления </w:t>
      </w:r>
      <w:r>
        <w:lastRenderedPageBreak/>
        <w:t>расходов (сметы), ключевые показатели эффективности реализации мероприятий и их фактическое исполнение;</w:t>
      </w:r>
    </w:p>
    <w:p w:rsidR="003305B0" w:rsidRDefault="003305B0">
      <w:pPr>
        <w:pStyle w:val="ConsPlusNormal"/>
        <w:spacing w:before="220"/>
        <w:ind w:firstLine="540"/>
        <w:jc w:val="both"/>
      </w:pPr>
      <w:bookmarkStart w:id="70" w:name="P2123"/>
      <w:bookmarkEnd w:id="70"/>
      <w:r>
        <w:t>форму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и отчета об исполнении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w:t>
      </w:r>
    </w:p>
    <w:p w:rsidR="003305B0" w:rsidRDefault="003305B0">
      <w:pPr>
        <w:pStyle w:val="ConsPlusNormal"/>
        <w:jc w:val="both"/>
      </w:pPr>
      <w:r>
        <w:t xml:space="preserve">(абзац введен </w:t>
      </w:r>
      <w:hyperlink r:id="rId519">
        <w:r>
          <w:rPr>
            <w:color w:val="0000FF"/>
          </w:rPr>
          <w:t>Постановлением</w:t>
        </w:r>
      </w:hyperlink>
      <w:r>
        <w:t xml:space="preserve"> Правительства РФ от 02.12.2022 N 2217)</w:t>
      </w:r>
    </w:p>
    <w:p w:rsidR="003305B0" w:rsidRDefault="003305B0">
      <w:pPr>
        <w:pStyle w:val="ConsPlusNormal"/>
        <w:spacing w:before="22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rsidR="003305B0" w:rsidRDefault="003305B0">
      <w:pPr>
        <w:pStyle w:val="ConsPlusNormal"/>
        <w:spacing w:before="220"/>
        <w:ind w:firstLine="540"/>
        <w:jc w:val="both"/>
      </w:pPr>
      <w:r>
        <w:t>г) формирует экспертную группу, утверждает ее состав и определяет порядок ее работы;</w:t>
      </w:r>
    </w:p>
    <w:p w:rsidR="003305B0" w:rsidRDefault="003305B0">
      <w:pPr>
        <w:pStyle w:val="ConsPlusNormal"/>
        <w:spacing w:before="220"/>
        <w:ind w:firstLine="540"/>
        <w:jc w:val="both"/>
      </w:pPr>
      <w:r>
        <w:t>д) на основании предложений экспертной группы осуществляет количественную оценку затрат субъектов Российской Федерации на реализацию мероприятий по созданию и (или) развитию объектов капитального строительства, в целях софинансирования которых предоставляется субсидия, на соответствующий финансовый год.</w:t>
      </w:r>
    </w:p>
    <w:p w:rsidR="003305B0" w:rsidRDefault="003305B0">
      <w:pPr>
        <w:pStyle w:val="ConsPlusNormal"/>
        <w:spacing w:before="220"/>
        <w:ind w:firstLine="540"/>
        <w:jc w:val="both"/>
      </w:pPr>
      <w:r>
        <w:t>8. Проектный комитет принимает решение о согласовании изменения размеров субсидии на реализацию мероприятий (в том числе в части проектов по созданию и (или) развитию парков).</w:t>
      </w:r>
    </w:p>
    <w:p w:rsidR="003305B0" w:rsidRDefault="003305B0">
      <w:pPr>
        <w:pStyle w:val="ConsPlusNormal"/>
        <w:spacing w:before="220"/>
        <w:ind w:firstLine="540"/>
        <w:jc w:val="both"/>
      </w:pPr>
      <w:r>
        <w:t>9. Субсидии предоставляются при соблюдении субъектами Российской Федерации следующих условий:</w:t>
      </w:r>
    </w:p>
    <w:p w:rsidR="003305B0" w:rsidRDefault="003305B0">
      <w:pPr>
        <w:pStyle w:val="ConsPlusNormal"/>
        <w:spacing w:before="22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включающей перечень мероприятий, в целях софинансирования которых предоставляются субсидии;</w:t>
      </w:r>
    </w:p>
    <w:p w:rsidR="003305B0" w:rsidRDefault="003305B0">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3305B0" w:rsidRDefault="003305B0">
      <w:pPr>
        <w:pStyle w:val="ConsPlusNormal"/>
        <w:spacing w:before="220"/>
        <w:ind w:firstLine="540"/>
        <w:jc w:val="both"/>
      </w:pPr>
      <w:bookmarkStart w:id="71" w:name="P2132"/>
      <w:bookmarkEnd w:id="71"/>
      <w:r>
        <w:t xml:space="preserve">в) заключение соглашения между Министерством экономического развития Российской Федерации и высшим исполнительным органом субъекта Российской Федерации о предоставлении субсидии в соответствии с </w:t>
      </w:r>
      <w:hyperlink r:id="rId52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rsidR="003305B0" w:rsidRDefault="003305B0">
      <w:pPr>
        <w:pStyle w:val="ConsPlusNormal"/>
        <w:jc w:val="both"/>
      </w:pPr>
      <w:r>
        <w:t xml:space="preserve">(в ред. </w:t>
      </w:r>
      <w:hyperlink r:id="rId521">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 xml:space="preserve">10. Критериями отбора субъектов Российской Федерации для предоставления субсидии являются соответствие мероприятий, указанных в заявке субъекта Российской Федерации на получение субсидии по форме согласно </w:t>
      </w:r>
      <w:hyperlink w:anchor="P2738">
        <w:r>
          <w:rPr>
            <w:color w:val="0000FF"/>
          </w:rPr>
          <w:t>приложению</w:t>
        </w:r>
      </w:hyperlink>
      <w:r>
        <w:t xml:space="preserve"> (далее - заявка), мероприятиям, указанным в </w:t>
      </w:r>
      <w:hyperlink w:anchor="P2081">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и иными организациями поддержки субъектов малого и среднего предпринимательства, требования к которому установлены в соответствии с </w:t>
      </w:r>
      <w:hyperlink r:id="rId522">
        <w:r>
          <w:rPr>
            <w:color w:val="0000FF"/>
          </w:rPr>
          <w:t>пунктом 10</w:t>
        </w:r>
      </w:hyperlink>
      <w:r>
        <w:t xml:space="preserve"> приложения N 10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w:t>
      </w:r>
      <w:r>
        <w:lastRenderedPageBreak/>
        <w:t>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3305B0" w:rsidRDefault="003305B0">
      <w:pPr>
        <w:pStyle w:val="ConsPlusNormal"/>
        <w:spacing w:before="220"/>
        <w:ind w:firstLine="540"/>
        <w:jc w:val="both"/>
      </w:pPr>
      <w:r>
        <w:t>11.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3305B0" w:rsidRDefault="003305B0">
      <w:pPr>
        <w:pStyle w:val="ConsPlusNormal"/>
        <w:jc w:val="both"/>
      </w:pPr>
    </w:p>
    <w:p w:rsidR="003305B0" w:rsidRDefault="003305B0">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2">
        <w:r>
          <w:rPr>
            <w:color w:val="0000FF"/>
          </w:rPr>
          <w:t>подпункте "а" пункта 3</w:t>
        </w:r>
      </w:hyperlink>
      <w:r>
        <w:t xml:space="preserve"> настоящих Правил;</w:t>
      </w:r>
    </w:p>
    <w:p w:rsidR="003305B0" w:rsidRDefault="003305B0">
      <w:pPr>
        <w:pStyle w:val="ConsPlusNormal"/>
        <w:spacing w:before="220"/>
        <w:ind w:firstLine="540"/>
        <w:jc w:val="both"/>
      </w:pPr>
      <w:r>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4">
        <w:r>
          <w:rPr>
            <w:color w:val="0000FF"/>
          </w:rPr>
          <w:t>абзаце втором подпункта "б" пункта 3</w:t>
        </w:r>
      </w:hyperlink>
      <w:r>
        <w:t xml:space="preserve"> настоящих Правил;</w:t>
      </w:r>
    </w:p>
    <w:p w:rsidR="003305B0" w:rsidRDefault="003305B0">
      <w:pPr>
        <w:pStyle w:val="ConsPlusNormal"/>
        <w:spacing w:before="220"/>
        <w:ind w:firstLine="540"/>
        <w:jc w:val="both"/>
      </w:pPr>
      <w:r>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6">
        <w:r>
          <w:rPr>
            <w:color w:val="0000FF"/>
          </w:rPr>
          <w:t>абзаце третьем подпункта "б" пункта 3</w:t>
        </w:r>
      </w:hyperlink>
      <w:r>
        <w:t xml:space="preserve"> настоящих Правил;</w:t>
      </w:r>
    </w:p>
    <w:p w:rsidR="003305B0" w:rsidRDefault="003305B0">
      <w:pPr>
        <w:pStyle w:val="ConsPlusNormal"/>
        <w:spacing w:before="22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8">
        <w:r>
          <w:rPr>
            <w:color w:val="0000FF"/>
          </w:rPr>
          <w:t>абзаце втором подпункта "в" пункта 3</w:t>
        </w:r>
      </w:hyperlink>
      <w:r>
        <w:t xml:space="preserve"> настоящих Правил;</w:t>
      </w:r>
    </w:p>
    <w:p w:rsidR="003305B0" w:rsidRDefault="003305B0">
      <w:pPr>
        <w:pStyle w:val="ConsPlusNormal"/>
        <w:spacing w:before="22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9">
        <w:r>
          <w:rPr>
            <w:color w:val="0000FF"/>
          </w:rPr>
          <w:t>абзаце третьем подпункта "в" пункта 3</w:t>
        </w:r>
      </w:hyperlink>
      <w:r>
        <w:t xml:space="preserve"> настоящих Правил;</w:t>
      </w:r>
    </w:p>
    <w:p w:rsidR="003305B0" w:rsidRDefault="003305B0">
      <w:pPr>
        <w:pStyle w:val="ConsPlusNormal"/>
        <w:spacing w:before="22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1">
        <w:r>
          <w:rPr>
            <w:color w:val="0000FF"/>
          </w:rPr>
          <w:t>абзаце четвертом подпункта "в" пункта 3</w:t>
        </w:r>
      </w:hyperlink>
      <w:r>
        <w:t xml:space="preserve"> настоящих Правил;</w:t>
      </w:r>
    </w:p>
    <w:p w:rsidR="003305B0" w:rsidRDefault="003305B0">
      <w:pPr>
        <w:pStyle w:val="ConsPlusNormal"/>
        <w:spacing w:before="22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3">
        <w:r>
          <w:rPr>
            <w:color w:val="0000FF"/>
          </w:rPr>
          <w:t>абзаце пятом подпункта "в" пункта 3</w:t>
        </w:r>
      </w:hyperlink>
      <w:r>
        <w:t xml:space="preserve"> настоящих Правил;</w:t>
      </w:r>
    </w:p>
    <w:p w:rsidR="003305B0" w:rsidRDefault="003305B0">
      <w:pPr>
        <w:pStyle w:val="ConsPlusNormal"/>
        <w:spacing w:before="22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5">
        <w:r>
          <w:rPr>
            <w:color w:val="0000FF"/>
          </w:rPr>
          <w:t>абзаце шестом подпункта "в" пункта 3</w:t>
        </w:r>
      </w:hyperlink>
      <w:r>
        <w:t xml:space="preserve"> настоящих Правил.</w:t>
      </w:r>
    </w:p>
    <w:p w:rsidR="003305B0" w:rsidRDefault="003305B0">
      <w:pPr>
        <w:pStyle w:val="ConsPlusNormal"/>
        <w:spacing w:before="220"/>
        <w:ind w:firstLine="540"/>
        <w:jc w:val="both"/>
      </w:pPr>
      <w:r>
        <w:t xml:space="preserve">12.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2">
        <w:r>
          <w:rPr>
            <w:color w:val="0000FF"/>
          </w:rPr>
          <w:t>подпункте "а" пункта 3</w:t>
        </w:r>
      </w:hyperlink>
      <w:r>
        <w:t xml:space="preserve"> настоящих Правил (С</w:t>
      </w:r>
      <w:r>
        <w:rPr>
          <w:vertAlign w:val="subscript"/>
        </w:rPr>
        <w:t>1i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31"/>
        </w:rPr>
        <w:lastRenderedPageBreak/>
        <w:drawing>
          <wp:inline distT="0" distB="0" distL="0" distR="0">
            <wp:extent cx="4097020" cy="53467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4097020" cy="53467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С</w:t>
      </w:r>
      <w:r>
        <w:rPr>
          <w:vertAlign w:val="subscript"/>
        </w:rPr>
        <w:t>1фикс</w:t>
      </w:r>
      <w:r>
        <w:t xml:space="preserve"> - фиксированный размер субсидии, предоставляемой i-му субъекту Российской Федерации, равный 1 млн. рублей (для г. Москвы фиксированный размер субсидии равен 0 рублей);</w:t>
      </w:r>
    </w:p>
    <w:p w:rsidR="003305B0" w:rsidRDefault="003305B0">
      <w:pPr>
        <w:pStyle w:val="ConsPlusNormal"/>
        <w:spacing w:before="220"/>
        <w:ind w:firstLine="540"/>
        <w:jc w:val="both"/>
      </w:pPr>
      <w:r>
        <w:t>С</w:t>
      </w:r>
      <w:r>
        <w:rPr>
          <w:vertAlign w:val="subscript"/>
        </w:rPr>
        <w:t>1</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82">
        <w:r>
          <w:rPr>
            <w:color w:val="0000FF"/>
          </w:rPr>
          <w:t>подпункте "а" пункта 3</w:t>
        </w:r>
      </w:hyperlink>
      <w:r>
        <w:t xml:space="preserve"> настоящих Правил;</w:t>
      </w:r>
    </w:p>
    <w:p w:rsidR="003305B0" w:rsidRDefault="003305B0">
      <w:pPr>
        <w:pStyle w:val="ConsPlusNormal"/>
        <w:jc w:val="both"/>
      </w:pPr>
      <w:r>
        <w:t xml:space="preserve">(в ред. </w:t>
      </w:r>
      <w:hyperlink r:id="rId524">
        <w:r>
          <w:rPr>
            <w:color w:val="0000FF"/>
          </w:rPr>
          <w:t>Постановления</w:t>
        </w:r>
      </w:hyperlink>
      <w:r>
        <w:t xml:space="preserve"> Правительства РФ от 20.11.2021 N 1998)</w:t>
      </w:r>
    </w:p>
    <w:p w:rsidR="003305B0" w:rsidRDefault="003305B0">
      <w:pPr>
        <w:pStyle w:val="ConsPlusNormal"/>
        <w:spacing w:before="220"/>
        <w:ind w:firstLine="540"/>
        <w:jc w:val="both"/>
      </w:pPr>
      <w:r>
        <w:t>n - общее количество субъектов Российской Федерации, которым предоставляются субсидии;</w:t>
      </w:r>
    </w:p>
    <w:p w:rsidR="003305B0" w:rsidRDefault="003305B0">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525">
        <w:r>
          <w:rPr>
            <w:color w:val="0000FF"/>
          </w:rPr>
          <w:t>Правил</w:t>
        </w:r>
      </w:hyperlink>
      <w:r>
        <w:t xml:space="preserve"> формирования, предоставления и распределения субсидий;</w:t>
      </w:r>
    </w:p>
    <w:p w:rsidR="003305B0" w:rsidRDefault="003305B0">
      <w:pPr>
        <w:pStyle w:val="ConsPlusNormal"/>
        <w:spacing w:before="220"/>
        <w:ind w:firstLine="540"/>
        <w:jc w:val="both"/>
      </w:pPr>
      <w:r>
        <w:t>К</w:t>
      </w:r>
      <w:r>
        <w:rPr>
          <w:vertAlign w:val="subscript"/>
        </w:rPr>
        <w:t>самоз</w:t>
      </w:r>
      <w:r>
        <w:t xml:space="preserve"> - доля физических лиц, применяющих специальный налоговый режим "Налог на профессиональный доход", в i-м субъекте Российской Федерации в общем количестве физических лиц, применяющих специальный налоговый режим "Налог на профессиональный доход" в Российской Федерации. В целях предоставления субсидии на 2021 год К</w:t>
      </w:r>
      <w:r>
        <w:rPr>
          <w:vertAlign w:val="subscript"/>
        </w:rPr>
        <w:t>самоз</w:t>
      </w:r>
      <w:r>
        <w:t xml:space="preserve"> рассчитывается в соответствии с плановыми значениями показателя федерального </w:t>
      </w:r>
      <w:hyperlink r:id="rId526">
        <w:r>
          <w:rPr>
            <w:color w:val="0000FF"/>
          </w:rPr>
          <w:t>проекта</w:t>
        </w:r>
      </w:hyperlink>
      <w:r>
        <w:t xml:space="preserve"> "Создание благоприятных условий для осуществления деятельности самозанятыми гражданами" национального проекта, установленными на год, предшествующий году предоставления субсидии, в последующие годы К</w:t>
      </w:r>
      <w:r>
        <w:rPr>
          <w:vertAlign w:val="subscript"/>
        </w:rPr>
        <w:t>самоз</w:t>
      </w:r>
      <w:r>
        <w:t xml:space="preserve"> рассчитывается в соответствии с данными Федеральной налоговой службы по состоянию на 1 августа года, предшествующего году предоставления субсидии;</w:t>
      </w:r>
    </w:p>
    <w:p w:rsidR="003305B0" w:rsidRDefault="003305B0">
      <w:pPr>
        <w:pStyle w:val="ConsPlusNormal"/>
        <w:jc w:val="both"/>
      </w:pPr>
      <w:r>
        <w:t xml:space="preserve">(в ред. </w:t>
      </w:r>
      <w:hyperlink r:id="rId527">
        <w:r>
          <w:rPr>
            <w:color w:val="0000FF"/>
          </w:rPr>
          <w:t>Постановления</w:t>
        </w:r>
      </w:hyperlink>
      <w:r>
        <w:t xml:space="preserve"> Правительства РФ от 20.11.2021 N 1998)</w:t>
      </w:r>
    </w:p>
    <w:p w:rsidR="003305B0" w:rsidRDefault="003305B0">
      <w:pPr>
        <w:pStyle w:val="ConsPlusNormal"/>
        <w:spacing w:before="220"/>
        <w:ind w:firstLine="540"/>
        <w:jc w:val="both"/>
      </w:pPr>
      <w:r>
        <w:t>B</w:t>
      </w:r>
      <w:r>
        <w:rPr>
          <w:vertAlign w:val="subscript"/>
        </w:rPr>
        <w:t>i</w:t>
      </w:r>
      <w:r>
        <w:t xml:space="preserve"> - доля безработных граждан в i-м субъекте Российской Федерации в общей численности населения i-го субъекта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3305B0" w:rsidRDefault="003305B0">
      <w:pPr>
        <w:pStyle w:val="ConsPlusNormal"/>
        <w:spacing w:before="220"/>
        <w:ind w:firstLine="540"/>
        <w:jc w:val="both"/>
      </w:pPr>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4">
        <w:r>
          <w:rPr>
            <w:color w:val="0000FF"/>
          </w:rPr>
          <w:t>абзаце втором подпункта "б" пункта 3</w:t>
        </w:r>
      </w:hyperlink>
      <w:r>
        <w:t xml:space="preserve"> настоящих Правил (С</w:t>
      </w:r>
      <w:r>
        <w:rPr>
          <w:vertAlign w:val="subscript"/>
        </w:rPr>
        <w:t>2i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31"/>
        </w:rPr>
        <w:drawing>
          <wp:inline distT="0" distB="0" distL="0" distR="0">
            <wp:extent cx="4610100" cy="54483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4610100" cy="544830"/>
                    </a:xfrm>
                    <a:prstGeom prst="rect">
                      <a:avLst/>
                    </a:prstGeom>
                    <a:noFill/>
                    <a:ln>
                      <a:noFill/>
                    </a:ln>
                  </pic:spPr>
                </pic:pic>
              </a:graphicData>
            </a:graphic>
          </wp:inline>
        </w:drawing>
      </w:r>
    </w:p>
    <w:p w:rsidR="003305B0" w:rsidRDefault="003305B0">
      <w:pPr>
        <w:pStyle w:val="ConsPlusNormal"/>
        <w:jc w:val="both"/>
      </w:pPr>
      <w:r>
        <w:t xml:space="preserve">(в ред. </w:t>
      </w:r>
      <w:hyperlink r:id="rId529">
        <w:r>
          <w:rPr>
            <w:color w:val="0000FF"/>
          </w:rPr>
          <w:t>Постановления</w:t>
        </w:r>
      </w:hyperlink>
      <w:r>
        <w:t xml:space="preserve"> Правительства РФ от 02.12.2022 N 2217)</w:t>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С</w:t>
      </w:r>
      <w:r>
        <w:rPr>
          <w:vertAlign w:val="subscript"/>
        </w:rPr>
        <w:t>2фикс</w:t>
      </w:r>
      <w:r>
        <w:t xml:space="preserve"> - фиксированный размер субсидии, предоставляемой i-му субъекту Российской Федерации, равный 3 млн. рублей (для г. Москвы фиксированный размер субсидии равен 0 рублей);</w:t>
      </w:r>
    </w:p>
    <w:p w:rsidR="003305B0" w:rsidRDefault="003305B0">
      <w:pPr>
        <w:pStyle w:val="ConsPlusNormal"/>
        <w:spacing w:before="220"/>
        <w:ind w:firstLine="540"/>
        <w:jc w:val="both"/>
      </w:pPr>
      <w:r>
        <w:t>С</w:t>
      </w:r>
      <w:r>
        <w:rPr>
          <w:vertAlign w:val="subscript"/>
        </w:rPr>
        <w:t>2</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w:t>
      </w:r>
      <w:r>
        <w:lastRenderedPageBreak/>
        <w:t xml:space="preserve">расходных обязательств субъектов Российской Федерации, возникающих при реализации мероприятия, указанного в </w:t>
      </w:r>
      <w:hyperlink w:anchor="P2084">
        <w:r>
          <w:rPr>
            <w:color w:val="0000FF"/>
          </w:rPr>
          <w:t>абзаце втором подпункта "б" пункта 3</w:t>
        </w:r>
      </w:hyperlink>
      <w:r>
        <w:t xml:space="preserve"> настоящих Правил;</w:t>
      </w:r>
    </w:p>
    <w:p w:rsidR="003305B0" w:rsidRDefault="003305B0">
      <w:pPr>
        <w:pStyle w:val="ConsPlusNormal"/>
        <w:jc w:val="both"/>
      </w:pPr>
      <w:r>
        <w:t xml:space="preserve">(в ред. </w:t>
      </w:r>
      <w:hyperlink r:id="rId530">
        <w:r>
          <w:rPr>
            <w:color w:val="0000FF"/>
          </w:rPr>
          <w:t>Постановления</w:t>
        </w:r>
      </w:hyperlink>
      <w:r>
        <w:t xml:space="preserve"> Правительства РФ от 20.11.2021 N 1998)</w:t>
      </w:r>
    </w:p>
    <w:p w:rsidR="003305B0" w:rsidRDefault="003305B0">
      <w:pPr>
        <w:pStyle w:val="ConsPlusNormal"/>
        <w:spacing w:before="220"/>
        <w:ind w:firstLine="540"/>
        <w:jc w:val="both"/>
      </w:pPr>
      <w:r>
        <w:t>D</w:t>
      </w:r>
      <w:r>
        <w:rPr>
          <w:vertAlign w:val="subscript"/>
        </w:rPr>
        <w:t>i</w:t>
      </w:r>
      <w:r>
        <w:t xml:space="preserve"> - доля социальных предприятий, включенных в реестр социальных предпринимателей, в i-м субъекте Российской Федерации в общем количестве социальных предприятий, включенных в реестр социальных предпринимателей, в Российской Федерации на 10 июля года, предшествующего году предоставления субсидии, по данным Федеральной налоговой службы. При этом если количество социальных предприятий, включенных в реестр социальных предпринимателей, в i-м субъекте Российской Федерации на 10 июля года, предшествующего году предоставления субсидии, по данным Федеральной налоговой службы, равно нулю, D</w:t>
      </w:r>
      <w:r>
        <w:rPr>
          <w:vertAlign w:val="subscript"/>
        </w:rPr>
        <w:t>i</w:t>
      </w:r>
      <w:r>
        <w:t xml:space="preserve"> для таких субъектов Российской Федерации принимается равным минимальному значению D</w:t>
      </w:r>
      <w:r>
        <w:rPr>
          <w:vertAlign w:val="subscript"/>
        </w:rPr>
        <w:t>i</w:t>
      </w:r>
      <w:r>
        <w:t xml:space="preserve"> среди всех остальных субъектов Российской Федерации;</w:t>
      </w:r>
    </w:p>
    <w:p w:rsidR="003305B0" w:rsidRDefault="003305B0">
      <w:pPr>
        <w:pStyle w:val="ConsPlusNormal"/>
        <w:jc w:val="both"/>
      </w:pPr>
      <w:r>
        <w:t xml:space="preserve">(в ред. </w:t>
      </w:r>
      <w:hyperlink r:id="rId531">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К</w:t>
      </w:r>
      <w:r>
        <w:rPr>
          <w:vertAlign w:val="subscript"/>
        </w:rPr>
        <w:t>циссi</w:t>
      </w:r>
      <w:r>
        <w:t xml:space="preserve"> - коэффициент, характеризующий наличие (отсутствие) центра инноваций социальной сферы в i-м субъекте Российской Федерации, равный:</w:t>
      </w:r>
    </w:p>
    <w:p w:rsidR="003305B0" w:rsidRDefault="003305B0">
      <w:pPr>
        <w:pStyle w:val="ConsPlusNormal"/>
        <w:spacing w:before="220"/>
        <w:ind w:firstLine="540"/>
        <w:jc w:val="both"/>
      </w:pPr>
      <w:r>
        <w:t>1 - при отсутствии центра инноваций социальной сферы;</w:t>
      </w:r>
    </w:p>
    <w:p w:rsidR="003305B0" w:rsidRDefault="003305B0">
      <w:pPr>
        <w:pStyle w:val="ConsPlusNormal"/>
        <w:jc w:val="both"/>
      </w:pPr>
      <w:r>
        <w:t xml:space="preserve">(в ред. </w:t>
      </w:r>
      <w:hyperlink r:id="rId532">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1,5 - при наличии центра инноваций социальной сферы;</w:t>
      </w:r>
    </w:p>
    <w:p w:rsidR="003305B0" w:rsidRDefault="003305B0">
      <w:pPr>
        <w:pStyle w:val="ConsPlusNormal"/>
        <w:jc w:val="both"/>
      </w:pPr>
      <w:r>
        <w:t xml:space="preserve">(в ред. </w:t>
      </w:r>
      <w:hyperlink r:id="rId533">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X</w:t>
      </w:r>
      <w:r>
        <w:rPr>
          <w:vertAlign w:val="subscript"/>
        </w:rPr>
        <w:t>i</w:t>
      </w:r>
      <w:r>
        <w:t xml:space="preserve"> - доля субъектов малого и среднего предпринимательства, созданных физическими лицами в возрасте до 25 лет включительно, в i-м субъекте Российской Федерации в общем количестве субъектов малого и среднего предпринимательства в i-м субъекте Российской Федерации на 10 июля года, предшествующего году предоставления субсидии, по данным Федеральной налоговой службы.</w:t>
      </w:r>
    </w:p>
    <w:p w:rsidR="003305B0" w:rsidRDefault="003305B0">
      <w:pPr>
        <w:pStyle w:val="ConsPlusNormal"/>
        <w:jc w:val="both"/>
      </w:pPr>
      <w:r>
        <w:t xml:space="preserve">(абзац введен </w:t>
      </w:r>
      <w:hyperlink r:id="rId534">
        <w:r>
          <w:rPr>
            <w:color w:val="0000FF"/>
          </w:rPr>
          <w:t>Постановлением</w:t>
        </w:r>
      </w:hyperlink>
      <w:r>
        <w:t xml:space="preserve"> Правительства РФ от 02.12.2022 N 2217)</w:t>
      </w:r>
    </w:p>
    <w:p w:rsidR="003305B0" w:rsidRDefault="003305B0">
      <w:pPr>
        <w:pStyle w:val="ConsPlusNormal"/>
        <w:spacing w:before="220"/>
        <w:ind w:firstLine="540"/>
        <w:jc w:val="both"/>
      </w:pPr>
      <w:r>
        <w:t xml:space="preserve">14.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6">
        <w:r>
          <w:rPr>
            <w:color w:val="0000FF"/>
          </w:rPr>
          <w:t>абзаце третьем подпункта "б" пункта 3</w:t>
        </w:r>
      </w:hyperlink>
      <w:r>
        <w:t xml:space="preserve"> настоящих Правил (С</w:t>
      </w:r>
      <w:r>
        <w:rPr>
          <w:vertAlign w:val="subscript"/>
        </w:rPr>
        <w:t>3i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31"/>
        </w:rPr>
        <w:drawing>
          <wp:inline distT="0" distB="0" distL="0" distR="0">
            <wp:extent cx="3866515" cy="53467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3866515" cy="53467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С</w:t>
      </w:r>
      <w:r>
        <w:rPr>
          <w:vertAlign w:val="subscript"/>
        </w:rPr>
        <w:t>3фикс</w:t>
      </w:r>
      <w:r>
        <w:t xml:space="preserve"> - фиксированный размер субсидии, предоставляемой i-му субъекту Российской Федерации, равный 2 млн. рублей (для г. Москвы фиксированный размер субсидии равен 0 рублей);</w:t>
      </w:r>
    </w:p>
    <w:p w:rsidR="003305B0" w:rsidRDefault="003305B0">
      <w:pPr>
        <w:pStyle w:val="ConsPlusNormal"/>
        <w:spacing w:before="220"/>
        <w:ind w:firstLine="540"/>
        <w:jc w:val="both"/>
      </w:pPr>
      <w:r>
        <w:t>С</w:t>
      </w:r>
      <w:r>
        <w:rPr>
          <w:vertAlign w:val="subscript"/>
        </w:rPr>
        <w:t>3</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86">
        <w:r>
          <w:rPr>
            <w:color w:val="0000FF"/>
          </w:rPr>
          <w:t>абзаце третьем подпункта "б" пункта 3</w:t>
        </w:r>
      </w:hyperlink>
      <w:r>
        <w:t xml:space="preserve"> настоящих Правил;</w:t>
      </w:r>
    </w:p>
    <w:p w:rsidR="003305B0" w:rsidRDefault="003305B0">
      <w:pPr>
        <w:pStyle w:val="ConsPlusNormal"/>
        <w:jc w:val="both"/>
      </w:pPr>
      <w:r>
        <w:t xml:space="preserve">(в ред. </w:t>
      </w:r>
      <w:hyperlink r:id="rId536">
        <w:r>
          <w:rPr>
            <w:color w:val="0000FF"/>
          </w:rPr>
          <w:t>Постановления</w:t>
        </w:r>
      </w:hyperlink>
      <w:r>
        <w:t xml:space="preserve"> Правительства РФ от 20.11.2021 N 1998)</w:t>
      </w:r>
    </w:p>
    <w:p w:rsidR="003305B0" w:rsidRDefault="003305B0">
      <w:pPr>
        <w:pStyle w:val="ConsPlusNormal"/>
        <w:spacing w:before="220"/>
        <w:ind w:firstLine="540"/>
        <w:jc w:val="both"/>
      </w:pPr>
      <w:r>
        <w:t>F</w:t>
      </w:r>
      <w:r>
        <w:rPr>
          <w:vertAlign w:val="subscript"/>
        </w:rPr>
        <w:t>i</w:t>
      </w:r>
      <w:r>
        <w:t xml:space="preserve"> - доля вновь созданных субъектов малого и среднего предпринимательства в i-м субъекте Российской Федерации в общем количестве вновь созданных субъектов малого и среднего предпринимательства в Российской Федерации на 10 января года, предшествующего году </w:t>
      </w:r>
      <w:r>
        <w:lastRenderedPageBreak/>
        <w:t>предоставления субсидии, по данным Федеральной налоговой службы.</w:t>
      </w:r>
    </w:p>
    <w:p w:rsidR="003305B0" w:rsidRDefault="003305B0">
      <w:pPr>
        <w:pStyle w:val="ConsPlusNormal"/>
        <w:spacing w:before="220"/>
        <w:ind w:firstLine="540"/>
        <w:jc w:val="both"/>
      </w:pPr>
      <w:bookmarkStart w:id="72" w:name="P2188"/>
      <w:bookmarkEnd w:id="72"/>
      <w:r>
        <w:t xml:space="preserve">15. Субсидия в целях софинансирования расходных обязательств субъекта Российской Федерации, возникающих при реализации мероприятия, указанного в </w:t>
      </w:r>
      <w:hyperlink w:anchor="P2088">
        <w:r>
          <w:rPr>
            <w:color w:val="0000FF"/>
          </w:rPr>
          <w:t>абзаце втором подпункта "в" пункта 3</w:t>
        </w:r>
      </w:hyperlink>
      <w:r>
        <w:t xml:space="preserve"> настоящих Правил, предоставляется бюджету i-го субъекта Российской Федерации в очередном финансовом году после прохождения 3-ступенчатого отбора по следующим критериям:</w:t>
      </w:r>
    </w:p>
    <w:p w:rsidR="003305B0" w:rsidRDefault="003305B0">
      <w:pPr>
        <w:pStyle w:val="ConsPlusNormal"/>
        <w:spacing w:before="220"/>
        <w:ind w:firstLine="540"/>
        <w:jc w:val="both"/>
      </w:pPr>
      <w:r>
        <w:t>а) субъект Российской Федерации проходит отбор, если средний размер кредита, предоставленного одному субъекту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расчетного среднероссийского значения или равен ему по состоянию на 1 января года, предшествующего году предоставления субсидии (расчет показателя до 2 знаков после запятой);</w:t>
      </w:r>
    </w:p>
    <w:p w:rsidR="003305B0" w:rsidRDefault="003305B0">
      <w:pPr>
        <w:pStyle w:val="ConsPlusNormal"/>
        <w:spacing w:before="220"/>
        <w:ind w:firstLine="540"/>
        <w:jc w:val="both"/>
      </w:pPr>
      <w:r>
        <w:t>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расчетного среднероссийского значения или равно ему на 1 января года, предшествующего году предоставления субсидии (расчет показателя до 2 знаков после запятой);</w:t>
      </w:r>
    </w:p>
    <w:p w:rsidR="003305B0" w:rsidRDefault="003305B0">
      <w:pPr>
        <w:pStyle w:val="ConsPlusNormal"/>
        <w:spacing w:before="220"/>
        <w:ind w:firstLine="540"/>
        <w:jc w:val="both"/>
      </w:pPr>
      <w:r>
        <w:t>в) субъект Российской Федерации проходит отбор, если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равен единице.</w:t>
      </w:r>
    </w:p>
    <w:p w:rsidR="003305B0" w:rsidRDefault="003305B0">
      <w:pPr>
        <w:pStyle w:val="ConsPlusNormal"/>
        <w:spacing w:before="220"/>
        <w:ind w:firstLine="540"/>
        <w:jc w:val="both"/>
      </w:pPr>
      <w:r>
        <w:t>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(К</w:t>
      </w:r>
      <w:r>
        <w:rPr>
          <w:vertAlign w:val="subscript"/>
        </w:rPr>
        <w:t>финi</w:t>
      </w:r>
      <w:r>
        <w:t>), определяется по формуле:</w:t>
      </w:r>
    </w:p>
    <w:p w:rsidR="003305B0" w:rsidRDefault="003305B0">
      <w:pPr>
        <w:pStyle w:val="ConsPlusNormal"/>
        <w:jc w:val="both"/>
      </w:pPr>
    </w:p>
    <w:p w:rsidR="003305B0" w:rsidRDefault="003305B0">
      <w:pPr>
        <w:pStyle w:val="ConsPlusNormal"/>
        <w:jc w:val="center"/>
      </w:pPr>
      <w:r>
        <w:t>К</w:t>
      </w:r>
      <w:r>
        <w:rPr>
          <w:vertAlign w:val="subscript"/>
        </w:rPr>
        <w:t>финi</w:t>
      </w:r>
      <w:r>
        <w:t xml:space="preserve"> = К</w:t>
      </w:r>
      <w:r>
        <w:rPr>
          <w:vertAlign w:val="subscript"/>
        </w:rPr>
        <w:t>эрс.мфоi</w:t>
      </w:r>
      <w:r>
        <w:t xml:space="preserve"> x К</w:t>
      </w:r>
      <w:r>
        <w:rPr>
          <w:vertAlign w:val="subscript"/>
        </w:rPr>
        <w:t>с.мфоi</w:t>
      </w:r>
      <w:r>
        <w:t>,</w:t>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К</w:t>
      </w:r>
      <w:r>
        <w:rPr>
          <w:vertAlign w:val="subscript"/>
        </w:rPr>
        <w:t>эрс.мфоi</w:t>
      </w:r>
      <w:r>
        <w:t xml:space="preserve"> - коэффициент эффективности размещения средств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равный:</w:t>
      </w:r>
    </w:p>
    <w:p w:rsidR="003305B0" w:rsidRDefault="003305B0">
      <w:pPr>
        <w:pStyle w:val="ConsPlusNormal"/>
        <w:spacing w:before="220"/>
        <w:ind w:firstLine="540"/>
        <w:jc w:val="both"/>
      </w:pPr>
      <w:r>
        <w:t>1 - если эффективность размещения средств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объема действующего портфеля микрозаймов к объему средств, полученных на реализацию микрофинансовой программы, больше 70 процентов или равна 70 процентам или если государственные и (или) муниципальные микрофинансовые организации не созданы;</w:t>
      </w:r>
    </w:p>
    <w:p w:rsidR="003305B0" w:rsidRDefault="003305B0">
      <w:pPr>
        <w:pStyle w:val="ConsPlusNormal"/>
        <w:spacing w:before="220"/>
        <w:ind w:firstLine="540"/>
        <w:jc w:val="both"/>
      </w:pPr>
      <w:r>
        <w:t>0 - если эффективность размещения средств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объема действующего портфеля микрозаймов к объему средств, полученных на реализацию микрофинансовой программы, меньше 70 процентов;</w:t>
      </w:r>
    </w:p>
    <w:p w:rsidR="003305B0" w:rsidRDefault="003305B0">
      <w:pPr>
        <w:pStyle w:val="ConsPlusNormal"/>
        <w:spacing w:before="220"/>
        <w:ind w:firstLine="540"/>
        <w:jc w:val="both"/>
      </w:pPr>
      <w:r>
        <w:t>К</w:t>
      </w:r>
      <w:r>
        <w:rPr>
          <w:vertAlign w:val="subscript"/>
        </w:rPr>
        <w:t>с.мфоi</w:t>
      </w:r>
      <w:r>
        <w:t xml:space="preserve"> - коэффициент операционной самоокупаемости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равный:</w:t>
      </w:r>
    </w:p>
    <w:p w:rsidR="003305B0" w:rsidRDefault="003305B0">
      <w:pPr>
        <w:pStyle w:val="ConsPlusNormal"/>
        <w:spacing w:before="220"/>
        <w:ind w:firstLine="540"/>
        <w:jc w:val="both"/>
      </w:pPr>
      <w:r>
        <w:lastRenderedPageBreak/>
        <w:t>1 - если операционная самоокупаемость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государственных и муниципальных микрофинансовых организаций, больше 100 процентов или равна 100 процентам или если государственные и (или) муниципальные микрофинансовые организации не созданы;</w:t>
      </w:r>
    </w:p>
    <w:p w:rsidR="003305B0" w:rsidRDefault="003305B0">
      <w:pPr>
        <w:pStyle w:val="ConsPlusNormal"/>
        <w:spacing w:before="220"/>
        <w:ind w:firstLine="540"/>
        <w:jc w:val="both"/>
      </w:pPr>
      <w:r>
        <w:t>0 - если операционная самоокупаемость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государственных и муниципальных микрофинансовых организаций, меньше 100 процентов.</w:t>
      </w:r>
    </w:p>
    <w:p w:rsidR="003305B0" w:rsidRDefault="003305B0">
      <w:pPr>
        <w:pStyle w:val="ConsPlusNormal"/>
        <w:spacing w:before="220"/>
        <w:ind w:firstLine="540"/>
        <w:jc w:val="both"/>
      </w:pPr>
      <w:r>
        <w:t xml:space="preserve">16.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государственные и муниципальные микрофинансовые организации, при условиях эффективной деятельности государственной микрофинансовой организации и прохождения первых 2 ступеней отбора в соответствии с </w:t>
      </w:r>
      <w:hyperlink w:anchor="P2188">
        <w:r>
          <w:rPr>
            <w:color w:val="0000FF"/>
          </w:rPr>
          <w:t>пунктом 15</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2088">
        <w:r>
          <w:rPr>
            <w:color w:val="0000FF"/>
          </w:rPr>
          <w:t>абзаце втором подпункта "в" пункта 3</w:t>
        </w:r>
      </w:hyperlink>
      <w:r>
        <w:t xml:space="preserve"> настоящих Правил.</w:t>
      </w:r>
    </w:p>
    <w:p w:rsidR="003305B0" w:rsidRDefault="003305B0">
      <w:pPr>
        <w:pStyle w:val="ConsPlusNormal"/>
        <w:spacing w:before="220"/>
        <w:ind w:firstLine="540"/>
        <w:jc w:val="both"/>
      </w:pPr>
      <w:r>
        <w:t xml:space="preserve">17. К субъектам Российской Федерации, бюджетам которых ранее не предоставлялась субсидия в целях софинансирования расходных обязательств субъектов Российской Федерации, возникающих при создании государственной микрофинансовой организации, не применяются критерии отбора, предусмотренные </w:t>
      </w:r>
      <w:hyperlink w:anchor="P2188">
        <w:r>
          <w:rPr>
            <w:color w:val="0000FF"/>
          </w:rPr>
          <w:t>пунктом 15</w:t>
        </w:r>
      </w:hyperlink>
      <w:r>
        <w:t xml:space="preserve"> настоящих Правил, при этом размер субсидии для таких субъектов Российской Федерации увеличивается на 50 млн. рублей при условии, что расчетный размер субсидии для них составляет менее 300 млн. рублей.</w:t>
      </w:r>
    </w:p>
    <w:p w:rsidR="003305B0" w:rsidRDefault="003305B0">
      <w:pPr>
        <w:pStyle w:val="ConsPlusNormal"/>
        <w:spacing w:before="220"/>
        <w:ind w:firstLine="540"/>
        <w:jc w:val="both"/>
      </w:pPr>
      <w:r>
        <w:t xml:space="preserve">18.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8">
        <w:r>
          <w:rPr>
            <w:color w:val="0000FF"/>
          </w:rPr>
          <w:t>абзаце втором подпункта "в" пункта 3</w:t>
        </w:r>
      </w:hyperlink>
      <w:r>
        <w:t xml:space="preserve"> настоящих Правил (С</w:t>
      </w:r>
      <w:r>
        <w:rPr>
          <w:vertAlign w:val="subscript"/>
        </w:rPr>
        <w:t>4i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32"/>
        </w:rPr>
        <w:drawing>
          <wp:inline distT="0" distB="0" distL="0" distR="0">
            <wp:extent cx="3573145" cy="55562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3573145" cy="55562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С</w:t>
      </w:r>
      <w:r>
        <w:rPr>
          <w:vertAlign w:val="subscript"/>
        </w:rPr>
        <w:t>4</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88">
        <w:r>
          <w:rPr>
            <w:color w:val="0000FF"/>
          </w:rPr>
          <w:t>абзаце втором подпункта "в" пункта 3</w:t>
        </w:r>
      </w:hyperlink>
      <w:r>
        <w:t xml:space="preserve"> настоящих Правил;</w:t>
      </w:r>
    </w:p>
    <w:p w:rsidR="003305B0" w:rsidRDefault="003305B0">
      <w:pPr>
        <w:pStyle w:val="ConsPlusNormal"/>
        <w:jc w:val="both"/>
      </w:pPr>
      <w:r>
        <w:t xml:space="preserve">(в ред. </w:t>
      </w:r>
      <w:hyperlink r:id="rId538">
        <w:r>
          <w:rPr>
            <w:color w:val="0000FF"/>
          </w:rPr>
          <w:t>Постановления</w:t>
        </w:r>
      </w:hyperlink>
      <w:r>
        <w:t xml:space="preserve"> Правительства РФ от 20.11.2021 N 1998)</w:t>
      </w:r>
    </w:p>
    <w:p w:rsidR="003305B0" w:rsidRDefault="003305B0">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w:t>
      </w:r>
    </w:p>
    <w:p w:rsidR="003305B0" w:rsidRDefault="003305B0">
      <w:pPr>
        <w:pStyle w:val="ConsPlusNormal"/>
        <w:spacing w:before="220"/>
        <w:ind w:firstLine="540"/>
        <w:jc w:val="both"/>
      </w:pPr>
      <w:r>
        <w:t>К</w:t>
      </w:r>
      <w:r>
        <w:rPr>
          <w:vertAlign w:val="subscript"/>
        </w:rPr>
        <w:t>м</w:t>
      </w:r>
      <w:r>
        <w:t xml:space="preserve"> - коэффициент миграционного прироста;</w:t>
      </w:r>
    </w:p>
    <w:p w:rsidR="003305B0" w:rsidRDefault="003305B0">
      <w:pPr>
        <w:pStyle w:val="ConsPlusNormal"/>
        <w:spacing w:before="22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w:t>
      </w:r>
      <w:r>
        <w:lastRenderedPageBreak/>
        <w:t>субсидии, равный:</w:t>
      </w:r>
    </w:p>
    <w:p w:rsidR="003305B0" w:rsidRDefault="003305B0">
      <w:pPr>
        <w:pStyle w:val="ConsPlusNormal"/>
        <w:spacing w:before="220"/>
        <w:ind w:firstLine="540"/>
        <w:jc w:val="both"/>
      </w:pPr>
      <w:r>
        <w:t>2 - если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 меньше или равна 300 млн. рублей или если государственная микрофинансовая организация не создана;</w:t>
      </w:r>
    </w:p>
    <w:p w:rsidR="003305B0" w:rsidRDefault="003305B0">
      <w:pPr>
        <w:pStyle w:val="ConsPlusNormal"/>
        <w:spacing w:before="220"/>
        <w:ind w:firstLine="540"/>
        <w:jc w:val="both"/>
      </w:pPr>
      <w:r>
        <w:t>1 - если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 (К), больше 300 млн. рублей.</w:t>
      </w:r>
    </w:p>
    <w:p w:rsidR="003305B0" w:rsidRDefault="003305B0">
      <w:pPr>
        <w:pStyle w:val="ConsPlusNormal"/>
        <w:spacing w:before="220"/>
        <w:ind w:firstLine="540"/>
        <w:jc w:val="both"/>
      </w:pPr>
      <w:r>
        <w:t>Коэффициент количества субъектов малого и среднего предпринимательства в i-м субъекте Российской Федерации (К</w:t>
      </w:r>
      <w:r>
        <w:rPr>
          <w:vertAlign w:val="subscript"/>
        </w:rPr>
        <w:t>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22"/>
        </w:rPr>
        <w:drawing>
          <wp:inline distT="0" distB="0" distL="0" distR="0">
            <wp:extent cx="702310" cy="42989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702310" cy="42989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10 января года, предшествующего году предоставления субсидии, по данным Федеральной налоговой службы;</w:t>
      </w:r>
    </w:p>
    <w:p w:rsidR="003305B0" w:rsidRDefault="003305B0">
      <w:pPr>
        <w:pStyle w:val="ConsPlusNormal"/>
        <w:spacing w:before="220"/>
        <w:ind w:firstLine="540"/>
        <w:jc w:val="both"/>
      </w:pPr>
      <w:r>
        <w:t>H - количество субъектов малого и среднего предпринимательства в Российской Федерации на 10 января года, предшествующего году предоставления субсидии, по данным Федеральной налоговой службы.</w:t>
      </w:r>
    </w:p>
    <w:p w:rsidR="003305B0" w:rsidRDefault="003305B0">
      <w:pPr>
        <w:pStyle w:val="ConsPlusNormal"/>
        <w:spacing w:before="220"/>
        <w:ind w:firstLine="540"/>
        <w:jc w:val="both"/>
      </w:pPr>
      <w:r>
        <w:t xml:space="preserve">19.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89">
        <w:r>
          <w:rPr>
            <w:color w:val="0000FF"/>
          </w:rPr>
          <w:t>абзаце третьем подпункта "в" пункта 3</w:t>
        </w:r>
      </w:hyperlink>
      <w:r>
        <w:t xml:space="preserve"> настоящих Правил (C</w:t>
      </w:r>
      <w:r>
        <w:rPr>
          <w:vertAlign w:val="subscript"/>
        </w:rPr>
        <w:t>5i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9"/>
        </w:rPr>
        <w:drawing>
          <wp:inline distT="0" distB="0" distL="0" distR="0">
            <wp:extent cx="2106295" cy="2622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2106295" cy="26225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rPr>
          <w:noProof/>
          <w:position w:val="-9"/>
        </w:rPr>
        <w:drawing>
          <wp:inline distT="0" distB="0" distL="0" distR="0">
            <wp:extent cx="744220" cy="2622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744220" cy="262255"/>
                    </a:xfrm>
                    <a:prstGeom prst="rect">
                      <a:avLst/>
                    </a:prstGeom>
                    <a:noFill/>
                    <a:ln>
                      <a:noFill/>
                    </a:ln>
                  </pic:spPr>
                </pic:pic>
              </a:graphicData>
            </a:graphic>
          </wp:inline>
        </w:drawing>
      </w:r>
      <w:r>
        <w:t xml:space="preserve"> - расчетный размер субсидии, необходимой для финансового обеспечения затрат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не менее 450 млн. рублей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заключенных субъектами малого и среднего предпринимательства (далее - обязательства субъектов малого и среднего предпринимательства), определяемый по формуле:</w:t>
      </w:r>
    </w:p>
    <w:p w:rsidR="003305B0" w:rsidRDefault="003305B0">
      <w:pPr>
        <w:pStyle w:val="ConsPlusNormal"/>
        <w:jc w:val="both"/>
      </w:pPr>
    </w:p>
    <w:p w:rsidR="003305B0" w:rsidRDefault="003305B0">
      <w:pPr>
        <w:pStyle w:val="ConsPlusNormal"/>
        <w:jc w:val="center"/>
      </w:pPr>
      <w:r>
        <w:rPr>
          <w:noProof/>
          <w:position w:val="-9"/>
        </w:rPr>
        <w:drawing>
          <wp:inline distT="0" distB="0" distL="0" distR="0">
            <wp:extent cx="4872355" cy="2622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4872355" cy="26225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K</w:t>
      </w:r>
      <w:r>
        <w:rPr>
          <w:vertAlign w:val="subscript"/>
        </w:rPr>
        <w:t>proi</w:t>
      </w:r>
      <w:r>
        <w:t xml:space="preserve"> - размер гарантийного капитала региональной гарантийной организации в i-м субъекте Российской Федерации по состоянию на 1 июля года, предшествующего году предоставления субсидии, определяемый на основании информации, представленной региональной гарантийной </w:t>
      </w:r>
      <w:r>
        <w:lastRenderedPageBreak/>
        <w:t>организацией в порядке, установленном Министерством экономического развития Российской Федерации;</w:t>
      </w:r>
    </w:p>
    <w:p w:rsidR="003305B0" w:rsidRDefault="003305B0">
      <w:pPr>
        <w:pStyle w:val="ConsPlusNormal"/>
        <w:spacing w:before="220"/>
        <w:ind w:firstLine="540"/>
        <w:jc w:val="both"/>
      </w:pPr>
      <w:r>
        <w:t>П</w:t>
      </w:r>
      <w:r>
        <w:rPr>
          <w:vertAlign w:val="subscript"/>
        </w:rPr>
        <w:t>i</w:t>
      </w:r>
      <w:r>
        <w:t xml:space="preserve"> - размер действующего портфеля поручительств и (или) независимых гарантий региональной гарантийной организации по обязательствам субъектов малого и среднего предпринимательства в i-м субъекте Российской Федерации по состоянию на 1 июля года, предшествующего году предоставления субсидии, определяемый на основании информации, представленной региональной гарантийной организацией в порядке, установленном Министерством экономического развития Российской Федерации;</w:t>
      </w:r>
    </w:p>
    <w:p w:rsidR="003305B0" w:rsidRDefault="003305B0">
      <w:pPr>
        <w:pStyle w:val="ConsPlusNormal"/>
        <w:spacing w:before="220"/>
        <w:ind w:firstLine="540"/>
        <w:jc w:val="both"/>
      </w:pPr>
      <w:r>
        <w:t>K</w:t>
      </w:r>
      <w:r>
        <w:rPr>
          <w:vertAlign w:val="subscript"/>
        </w:rPr>
        <w:t>риск</w:t>
      </w:r>
      <w:r>
        <w:t xml:space="preserve"> - коэффициент, характеризующий средневзвешенную величину размера затрат региональных гарантийных организаций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рассчитанный как средневзвешенное значение отношения объема исполненных обязательств по всем региональным гарантийным организациям за последние 3 года, предшествующие году расчета размера субсидии, к действующим портфелям поручительств и (или) независимых гарантий всех региональных гарантийных организаций на 1 января за последние 3 года, предшествующие году расчета размера субсидии;</w:t>
      </w:r>
    </w:p>
    <w:p w:rsidR="003305B0" w:rsidRDefault="003305B0">
      <w:pPr>
        <w:pStyle w:val="ConsPlusNormal"/>
        <w:spacing w:before="220"/>
        <w:ind w:firstLine="540"/>
        <w:jc w:val="both"/>
      </w:pPr>
      <w:r>
        <w:t>K</w:t>
      </w:r>
      <w:r>
        <w:rPr>
          <w:vertAlign w:val="subscript"/>
        </w:rPr>
        <w:t>рангi</w:t>
      </w:r>
      <w:r>
        <w:t xml:space="preserve"> - коэффициент, зависящий от ранга эффективности и (или) ранга финансовой устойчивости региональной гарантийной организации i-го субъекта Российской Федерации, присвоенного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543">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году, предшествующем году предоставления субсидии, равный:</w:t>
      </w:r>
    </w:p>
    <w:p w:rsidR="003305B0" w:rsidRDefault="003305B0">
      <w:pPr>
        <w:pStyle w:val="ConsPlusNormal"/>
        <w:spacing w:before="22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если ранг финансовой устойчивости соответствует ранговой категории финансовой устойчивости низкого уровня или не присваивался;</w:t>
      </w:r>
    </w:p>
    <w:p w:rsidR="003305B0" w:rsidRDefault="003305B0">
      <w:pPr>
        <w:pStyle w:val="ConsPlusNormal"/>
        <w:spacing w:before="220"/>
        <w:ind w:firstLine="540"/>
        <w:jc w:val="both"/>
      </w:pPr>
      <w:r>
        <w:t>1 - в иных случаях;</w:t>
      </w:r>
    </w:p>
    <w:p w:rsidR="003305B0" w:rsidRDefault="003305B0">
      <w:pPr>
        <w:pStyle w:val="ConsPlusNormal"/>
        <w:spacing w:before="220"/>
        <w:ind w:firstLine="540"/>
        <w:jc w:val="both"/>
      </w:pPr>
      <w:r>
        <w:t>K</w:t>
      </w:r>
      <w:r>
        <w:rPr>
          <w:vertAlign w:val="subscript"/>
        </w:rPr>
        <w:t>мультi</w:t>
      </w:r>
      <w:r>
        <w:t xml:space="preserve"> - коэффициент мультипликатора, равный:</w:t>
      </w:r>
    </w:p>
    <w:p w:rsidR="003305B0" w:rsidRDefault="003305B0">
      <w:pPr>
        <w:pStyle w:val="ConsPlusNormal"/>
        <w:spacing w:before="220"/>
        <w:ind w:firstLine="540"/>
        <w:jc w:val="both"/>
      </w:pPr>
      <w:r>
        <w:t>1 - в случае если M</w:t>
      </w:r>
      <w:r>
        <w:rPr>
          <w:vertAlign w:val="subscript"/>
        </w:rPr>
        <w:t>i</w:t>
      </w:r>
      <w:r>
        <w:t xml:space="preserve"> равен или превышает 1,5;</w:t>
      </w:r>
    </w:p>
    <w:p w:rsidR="003305B0" w:rsidRDefault="003305B0">
      <w:pPr>
        <w:pStyle w:val="ConsPlusNormal"/>
        <w:spacing w:before="220"/>
        <w:ind w:firstLine="540"/>
        <w:jc w:val="both"/>
      </w:pPr>
      <w:r>
        <w:t>0 - в случае если M</w:t>
      </w:r>
      <w:r>
        <w:rPr>
          <w:vertAlign w:val="subscript"/>
        </w:rPr>
        <w:t>i</w:t>
      </w:r>
      <w:r>
        <w:t xml:space="preserve"> менее 1,5;</w:t>
      </w:r>
    </w:p>
    <w:p w:rsidR="003305B0" w:rsidRDefault="003305B0">
      <w:pPr>
        <w:pStyle w:val="ConsPlusNormal"/>
        <w:spacing w:before="220"/>
        <w:ind w:firstLine="540"/>
        <w:jc w:val="both"/>
      </w:pPr>
      <w:r>
        <w:t>M</w:t>
      </w:r>
      <w:r>
        <w:rPr>
          <w:vertAlign w:val="subscript"/>
        </w:rPr>
        <w:t>i</w:t>
      </w:r>
      <w:r>
        <w:t xml:space="preserve"> - отношение размера действующего портфеля поручительств и (или) независимых гарантий региональной гарантийной организации по обязательствам субъектов малого и среднего предпринимательства в i-м субъекте Российской Федерации по состоянию на 1 июля года, предшествующего году предоставления субсидии (П</w:t>
      </w:r>
      <w:r>
        <w:rPr>
          <w:vertAlign w:val="subscript"/>
        </w:rPr>
        <w:t>i</w:t>
      </w:r>
      <w:r>
        <w:t>), к размеру гарантийного капитала региональной гарантийной организации в i-м субъекте Российской Федерации по состоянию на 1 июля года, предшествующего году предоставления субсидии (K</w:t>
      </w:r>
      <w:r>
        <w:rPr>
          <w:vertAlign w:val="subscript"/>
        </w:rPr>
        <w:t>proi</w:t>
      </w:r>
      <w:r>
        <w:t>);</w:t>
      </w:r>
    </w:p>
    <w:p w:rsidR="003305B0" w:rsidRDefault="003305B0">
      <w:pPr>
        <w:pStyle w:val="ConsPlusNormal"/>
        <w:spacing w:before="220"/>
        <w:ind w:firstLine="540"/>
        <w:jc w:val="both"/>
      </w:pPr>
      <w:r>
        <w:t>K</w:t>
      </w:r>
      <w:r>
        <w:rPr>
          <w:vertAlign w:val="subscript"/>
        </w:rPr>
        <w:t>испi</w:t>
      </w:r>
      <w:r>
        <w:t xml:space="preserve"> - коэффициент использования ранее полученной субсидии, необходимой для финансового обеспечения затрат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не менее 450 млн. рублей на исполнение обязательств по поручительствам и (или) независимым гарантиям, предоставляемым в целях обеспечения </w:t>
      </w:r>
      <w:r>
        <w:lastRenderedPageBreak/>
        <w:t>исполнения обязательств субъектов малого и среднего предпринимательства, равный:</w:t>
      </w:r>
    </w:p>
    <w:p w:rsidR="003305B0" w:rsidRDefault="003305B0">
      <w:pPr>
        <w:pStyle w:val="ConsPlusNormal"/>
        <w:spacing w:before="220"/>
        <w:ind w:firstLine="540"/>
        <w:jc w:val="both"/>
      </w:pPr>
      <w:r>
        <w:t>0,8 - в случае если M</w:t>
      </w:r>
      <w:r>
        <w:rPr>
          <w:vertAlign w:val="subscript"/>
        </w:rPr>
        <w:t>i</w:t>
      </w:r>
      <w:r>
        <w:t xml:space="preserve"> менее 3 у региональных гарантийных организаций, получивших субсидию для финансового обеспечения затрат указанных региональных гарантийных организаций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в году, предшествующем 2 годам предоставления субсидии, или M</w:t>
      </w:r>
      <w:r>
        <w:rPr>
          <w:vertAlign w:val="subscript"/>
        </w:rPr>
        <w:t>i</w:t>
      </w:r>
      <w:r>
        <w:t xml:space="preserve"> менее 2,5 у региональных гарантийных организаций, получивших субсидию для финансового обеспечения затрат указанных региональных гарантийных организаций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в году, предшествующем году предоставления субсидии;</w:t>
      </w:r>
    </w:p>
    <w:p w:rsidR="003305B0" w:rsidRDefault="003305B0">
      <w:pPr>
        <w:pStyle w:val="ConsPlusNormal"/>
        <w:spacing w:before="220"/>
        <w:ind w:firstLine="540"/>
        <w:jc w:val="both"/>
      </w:pPr>
      <w:r>
        <w:t>1 - в иных случаях;</w:t>
      </w:r>
    </w:p>
    <w:p w:rsidR="003305B0" w:rsidRDefault="003305B0">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i-го субъекта Российской Федерации, установленный в соответствии с положениями Правил формирования, предоставления и распределения субсидий;</w:t>
      </w:r>
    </w:p>
    <w:p w:rsidR="003305B0" w:rsidRDefault="003305B0">
      <w:pPr>
        <w:pStyle w:val="ConsPlusNormal"/>
        <w:spacing w:before="220"/>
        <w:ind w:firstLine="540"/>
        <w:jc w:val="both"/>
      </w:pPr>
      <w:r>
        <w:rPr>
          <w:noProof/>
          <w:position w:val="-9"/>
        </w:rPr>
        <w:drawing>
          <wp:inline distT="0" distB="0" distL="0" distR="0">
            <wp:extent cx="786130" cy="2622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r>
        <w:t xml:space="preserve"> - коэффициент гарантийного капитала, используемый при расчете размера субсидии, необходимой для финансового обеспечения затрат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не менее 450 млн. рублей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равный:</w:t>
      </w:r>
    </w:p>
    <w:p w:rsidR="003305B0" w:rsidRDefault="003305B0">
      <w:pPr>
        <w:pStyle w:val="ConsPlusNormal"/>
        <w:spacing w:before="220"/>
        <w:ind w:firstLine="540"/>
        <w:jc w:val="both"/>
      </w:pPr>
      <w:r>
        <w:t>1 - в случае если K</w:t>
      </w:r>
      <w:r>
        <w:rPr>
          <w:vertAlign w:val="subscript"/>
        </w:rPr>
        <w:t>proi</w:t>
      </w:r>
      <w:r>
        <w:t xml:space="preserve"> равен или превышает 450 млн. рублей;</w:t>
      </w:r>
    </w:p>
    <w:p w:rsidR="003305B0" w:rsidRDefault="003305B0">
      <w:pPr>
        <w:pStyle w:val="ConsPlusNormal"/>
        <w:spacing w:before="220"/>
        <w:ind w:firstLine="540"/>
        <w:jc w:val="both"/>
      </w:pPr>
      <w:r>
        <w:t>0 - в случае если K</w:t>
      </w:r>
      <w:r>
        <w:rPr>
          <w:vertAlign w:val="subscript"/>
        </w:rPr>
        <w:t>proi</w:t>
      </w:r>
      <w:r>
        <w:t xml:space="preserve"> менее 450 млн. рублей;</w:t>
      </w:r>
    </w:p>
    <w:p w:rsidR="003305B0" w:rsidRDefault="003305B0">
      <w:pPr>
        <w:pStyle w:val="ConsPlusNormal"/>
        <w:spacing w:before="220"/>
        <w:ind w:firstLine="540"/>
        <w:jc w:val="both"/>
      </w:pPr>
      <w:r>
        <w:t>C</w:t>
      </w:r>
      <w:r>
        <w:rPr>
          <w:vertAlign w:val="subscript"/>
        </w:rPr>
        <w:t>5i(Kproi&lt;450)</w:t>
      </w:r>
      <w:r>
        <w:t xml:space="preserve"> - расчетный размер субсидии, необходимой для докапитализации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менее 450 млн. рублей, определяемый по формуле:</w:t>
      </w:r>
    </w:p>
    <w:p w:rsidR="003305B0" w:rsidRDefault="003305B0">
      <w:pPr>
        <w:pStyle w:val="ConsPlusNormal"/>
        <w:jc w:val="both"/>
      </w:pPr>
    </w:p>
    <w:p w:rsidR="003305B0" w:rsidRDefault="003305B0">
      <w:pPr>
        <w:pStyle w:val="ConsPlusNormal"/>
        <w:jc w:val="center"/>
      </w:pPr>
      <w:r>
        <w:rPr>
          <w:noProof/>
          <w:position w:val="-17"/>
        </w:rPr>
        <w:drawing>
          <wp:inline distT="0" distB="0" distL="0" distR="0">
            <wp:extent cx="3017520" cy="36703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3017520" cy="36703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C</w:t>
      </w:r>
      <w:r>
        <w:rPr>
          <w:vertAlign w:val="subscript"/>
        </w:rPr>
        <w:t>5</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89">
        <w:r>
          <w:rPr>
            <w:color w:val="0000FF"/>
          </w:rPr>
          <w:t>абзаце третьем подпункта "в" пункта 3</w:t>
        </w:r>
      </w:hyperlink>
      <w:r>
        <w:t xml:space="preserve"> настоящих Правил;</w:t>
      </w:r>
    </w:p>
    <w:p w:rsidR="003305B0" w:rsidRDefault="003305B0">
      <w:pPr>
        <w:pStyle w:val="ConsPlusNormal"/>
        <w:spacing w:before="220"/>
        <w:ind w:firstLine="540"/>
        <w:jc w:val="both"/>
      </w:pPr>
      <w:r>
        <w:t>p - количество всех действующих региональных гарантийных организаций субъектов Российской Федерации с гарантийным капиталом по состоянию на 1 июля года, предшествующего году предоставления субсидии, не менее 450 млн. рублей;</w:t>
      </w:r>
    </w:p>
    <w:p w:rsidR="003305B0" w:rsidRDefault="003305B0">
      <w:pPr>
        <w:pStyle w:val="ConsPlusNormal"/>
        <w:spacing w:before="220"/>
        <w:ind w:firstLine="540"/>
        <w:jc w:val="both"/>
      </w:pPr>
      <w:r>
        <w:t>K</w:t>
      </w:r>
      <w:r>
        <w:rPr>
          <w:vertAlign w:val="subscript"/>
        </w:rPr>
        <w:t>прi</w:t>
      </w:r>
      <w:r>
        <w:t xml:space="preserve"> - коэффициент пропорциональности расчетного размера субсидии, необходимой для докапитализации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менее 450 млн. рублей, определяемый по формуле:</w:t>
      </w:r>
    </w:p>
    <w:p w:rsidR="003305B0" w:rsidRDefault="003305B0">
      <w:pPr>
        <w:pStyle w:val="ConsPlusNormal"/>
        <w:jc w:val="both"/>
      </w:pPr>
    </w:p>
    <w:p w:rsidR="003305B0" w:rsidRDefault="003305B0">
      <w:pPr>
        <w:pStyle w:val="ConsPlusNormal"/>
        <w:jc w:val="center"/>
      </w:pPr>
      <w:r>
        <w:rPr>
          <w:noProof/>
          <w:position w:val="-32"/>
        </w:rPr>
        <w:lastRenderedPageBreak/>
        <w:drawing>
          <wp:inline distT="0" distB="0" distL="0" distR="0">
            <wp:extent cx="4484370" cy="55562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4484370" cy="55562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К</w:t>
      </w:r>
      <w:r>
        <w:rPr>
          <w:vertAlign w:val="subscript"/>
        </w:rPr>
        <w:t>до450сред</w:t>
      </w:r>
      <w:r>
        <w:t xml:space="preserve"> - коэффициент, характеризующий среднюю расчетную величину, необходимую для докапитализации до 450 млн. рублей региональных гарантийных организаций с гарантийным капиталом по состоянию на 1 июля года, предшествующего году предоставления субсидии, менее 450 млн. рублей, рассчитываемый по формуле:</w:t>
      </w:r>
    </w:p>
    <w:p w:rsidR="003305B0" w:rsidRDefault="003305B0">
      <w:pPr>
        <w:pStyle w:val="ConsPlusNormal"/>
        <w:jc w:val="both"/>
      </w:pPr>
    </w:p>
    <w:p w:rsidR="003305B0" w:rsidRDefault="003305B0">
      <w:pPr>
        <w:pStyle w:val="ConsPlusNormal"/>
        <w:jc w:val="center"/>
      </w:pPr>
      <w:r>
        <w:rPr>
          <w:noProof/>
          <w:position w:val="-29"/>
        </w:rPr>
        <w:drawing>
          <wp:inline distT="0" distB="0" distL="0" distR="0">
            <wp:extent cx="3971290" cy="51371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3971290" cy="51371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n - количество всех действующих региональных гарантийных организаций субъектов Российской Федерации с гарантийным капиталом по состоянию на 1 июля года, предшествующего году предоставления субсидии, менее 450 млн. рублей;</w:t>
      </w:r>
    </w:p>
    <w:p w:rsidR="003305B0" w:rsidRDefault="003305B0">
      <w:pPr>
        <w:pStyle w:val="ConsPlusNormal"/>
        <w:spacing w:before="220"/>
        <w:ind w:firstLine="540"/>
        <w:jc w:val="both"/>
      </w:pPr>
      <w:r>
        <w:t>K</w:t>
      </w:r>
      <w:r>
        <w:rPr>
          <w:vertAlign w:val="subscript"/>
        </w:rPr>
        <w:t>мультiдокап</w:t>
      </w:r>
      <w:r>
        <w:t xml:space="preserve"> - коэффициент мультипликатора, равный:</w:t>
      </w:r>
    </w:p>
    <w:p w:rsidR="003305B0" w:rsidRDefault="003305B0">
      <w:pPr>
        <w:pStyle w:val="ConsPlusNormal"/>
        <w:spacing w:before="220"/>
        <w:ind w:firstLine="540"/>
        <w:jc w:val="both"/>
      </w:pPr>
      <w:r>
        <w:t>0 - в случае если M</w:t>
      </w:r>
      <w:r>
        <w:rPr>
          <w:vertAlign w:val="subscript"/>
        </w:rPr>
        <w:t>i</w:t>
      </w:r>
      <w:r>
        <w:t xml:space="preserve"> менее 1,5;</w:t>
      </w:r>
    </w:p>
    <w:p w:rsidR="003305B0" w:rsidRDefault="003305B0">
      <w:pPr>
        <w:pStyle w:val="ConsPlusNormal"/>
        <w:spacing w:before="220"/>
        <w:ind w:firstLine="540"/>
        <w:jc w:val="both"/>
      </w:pPr>
      <w:r>
        <w:t>1 - в случае если M</w:t>
      </w:r>
      <w:r>
        <w:rPr>
          <w:vertAlign w:val="subscript"/>
        </w:rPr>
        <w:t>i</w:t>
      </w:r>
      <w:r>
        <w:t xml:space="preserve"> равен или превышает 1,5 и менее 2,5;</w:t>
      </w:r>
    </w:p>
    <w:p w:rsidR="003305B0" w:rsidRDefault="003305B0">
      <w:pPr>
        <w:pStyle w:val="ConsPlusNormal"/>
        <w:spacing w:before="220"/>
        <w:ind w:firstLine="540"/>
        <w:jc w:val="both"/>
      </w:pPr>
      <w:r>
        <w:t>1,5 - в случае если M</w:t>
      </w:r>
      <w:r>
        <w:rPr>
          <w:vertAlign w:val="subscript"/>
        </w:rPr>
        <w:t>i</w:t>
      </w:r>
      <w:r>
        <w:t xml:space="preserve"> равен или превышает 2,5 и менее 3;</w:t>
      </w:r>
    </w:p>
    <w:p w:rsidR="003305B0" w:rsidRDefault="003305B0">
      <w:pPr>
        <w:pStyle w:val="ConsPlusNormal"/>
        <w:spacing w:before="220"/>
        <w:ind w:firstLine="540"/>
        <w:jc w:val="both"/>
      </w:pPr>
      <w:r>
        <w:t>2 - в случае если M</w:t>
      </w:r>
      <w:r>
        <w:rPr>
          <w:vertAlign w:val="subscript"/>
        </w:rPr>
        <w:t>i</w:t>
      </w:r>
      <w:r>
        <w:t xml:space="preserve"> равен или превышает 3;</w:t>
      </w:r>
    </w:p>
    <w:p w:rsidR="003305B0" w:rsidRDefault="003305B0">
      <w:pPr>
        <w:pStyle w:val="ConsPlusNormal"/>
        <w:spacing w:before="220"/>
        <w:ind w:firstLine="540"/>
        <w:jc w:val="both"/>
      </w:pPr>
      <w:r>
        <w:t>K</w:t>
      </w:r>
      <w:r>
        <w:rPr>
          <w:vertAlign w:val="subscript"/>
        </w:rPr>
        <w:t>св(Kproi&lt;450)</w:t>
      </w:r>
      <w:r>
        <w:t xml:space="preserve"> - коэффициент гарантийного капитала, используемый при расчете размера субсидии, необходимой для докапитализации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менее 450 млн. рублей, равный:</w:t>
      </w:r>
    </w:p>
    <w:p w:rsidR="003305B0" w:rsidRDefault="003305B0">
      <w:pPr>
        <w:pStyle w:val="ConsPlusNormal"/>
        <w:spacing w:before="220"/>
        <w:ind w:firstLine="540"/>
        <w:jc w:val="both"/>
      </w:pPr>
      <w:r>
        <w:t>1 - в случае если K</w:t>
      </w:r>
      <w:r>
        <w:rPr>
          <w:vertAlign w:val="subscript"/>
        </w:rPr>
        <w:t>proi</w:t>
      </w:r>
      <w:r>
        <w:t xml:space="preserve"> менее 450 млн. рублей;</w:t>
      </w:r>
    </w:p>
    <w:p w:rsidR="003305B0" w:rsidRDefault="003305B0">
      <w:pPr>
        <w:pStyle w:val="ConsPlusNormal"/>
        <w:spacing w:before="220"/>
        <w:ind w:firstLine="540"/>
        <w:jc w:val="both"/>
      </w:pPr>
      <w:r>
        <w:t>0 - в случае если K</w:t>
      </w:r>
      <w:r>
        <w:rPr>
          <w:vertAlign w:val="subscript"/>
        </w:rPr>
        <w:t>proi</w:t>
      </w:r>
      <w:r>
        <w:t xml:space="preserve"> равен или превышает 450 млн. рублей.</w:t>
      </w:r>
    </w:p>
    <w:p w:rsidR="003305B0" w:rsidRDefault="003305B0">
      <w:pPr>
        <w:pStyle w:val="ConsPlusNormal"/>
        <w:spacing w:before="220"/>
        <w:ind w:firstLine="540"/>
        <w:jc w:val="both"/>
      </w:pPr>
      <w:r>
        <w:t>Субсидия, необходимая для финансового обеспечения затрат региональных гарантийных организаций с гарантийным капиталом по состоянию на 1 июля года, предшествующего году предоставления субсидии, не менее 450 млн. рублей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также может направляться на компенсацию затрат таких региональных гарантийных организаций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понесенных в году предоставления субсидии, в том числе до даты получения указанной субсидии.</w:t>
      </w:r>
    </w:p>
    <w:p w:rsidR="003305B0" w:rsidRDefault="003305B0">
      <w:pPr>
        <w:pStyle w:val="ConsPlusNormal"/>
        <w:spacing w:before="220"/>
        <w:ind w:firstLine="540"/>
        <w:jc w:val="both"/>
      </w:pPr>
      <w:r>
        <w:t xml:space="preserve">В случае неиспользования (неполного использования) региональными гарантийными организациями с гарантийным капиталом по состоянию на 1 июля года, предшествующего году предоставления субсидии, не менее 450 млн. рублей субсидии, необходимой для финансового обеспечения исполнения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в году ее предоставления указанная субсидия может быть использована на </w:t>
      </w:r>
      <w:r>
        <w:lastRenderedPageBreak/>
        <w:t>те же цели в очередном финансовом году.</w:t>
      </w:r>
    </w:p>
    <w:p w:rsidR="003305B0" w:rsidRDefault="003305B0">
      <w:pPr>
        <w:pStyle w:val="ConsPlusNormal"/>
        <w:jc w:val="both"/>
      </w:pPr>
      <w:r>
        <w:t xml:space="preserve">(п. 19 в ред. </w:t>
      </w:r>
      <w:hyperlink r:id="rId548">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bookmarkStart w:id="73" w:name="P2280"/>
      <w:bookmarkEnd w:id="73"/>
      <w:r>
        <w:t xml:space="preserve">20. В рамках реализации мероприятия, указанного в </w:t>
      </w:r>
      <w:hyperlink w:anchor="P2091">
        <w:r>
          <w:rPr>
            <w:color w:val="0000FF"/>
          </w:rPr>
          <w:t>абзаце четвертом подпункта "в" пункта 3</w:t>
        </w:r>
      </w:hyperlink>
      <w:r>
        <w:t xml:space="preserve"> настоящих Правил, субсидии предоставляются в целях софинансирования расходных обязательств субъектов Российской Федерации, имеющих низкий уровень социально-экономического развития, и (или) субъектов Российской Федерации, имеющих потенциал развития производственного сектора малого и среднего предпринимательства, возникающих при реализации проектов по созданию и (или) развитию парков.</w:t>
      </w:r>
    </w:p>
    <w:p w:rsidR="003305B0" w:rsidRDefault="003305B0">
      <w:pPr>
        <w:pStyle w:val="ConsPlusNormal"/>
        <w:jc w:val="both"/>
      </w:pPr>
      <w:r>
        <w:t xml:space="preserve">(в ред. Постановлений Правительства РФ от 28.03.2022 </w:t>
      </w:r>
      <w:hyperlink r:id="rId549">
        <w:r>
          <w:rPr>
            <w:color w:val="0000FF"/>
          </w:rPr>
          <w:t>N 491</w:t>
        </w:r>
      </w:hyperlink>
      <w:r>
        <w:t xml:space="preserve">, от 02.12.2022 </w:t>
      </w:r>
      <w:hyperlink r:id="rId550">
        <w:r>
          <w:rPr>
            <w:color w:val="0000FF"/>
          </w:rPr>
          <w:t>N 2217</w:t>
        </w:r>
      </w:hyperlink>
      <w:r>
        <w:t>)</w:t>
      </w:r>
    </w:p>
    <w:p w:rsidR="003305B0" w:rsidRDefault="003305B0">
      <w:pPr>
        <w:pStyle w:val="ConsPlusNormal"/>
        <w:spacing w:before="220"/>
        <w:ind w:firstLine="540"/>
        <w:jc w:val="both"/>
      </w:pPr>
      <w:r>
        <w:t xml:space="preserve">Абзацы второй - двенадцатый утратили силу. - </w:t>
      </w:r>
      <w:hyperlink r:id="rId551">
        <w:r>
          <w:rPr>
            <w:color w:val="0000FF"/>
          </w:rPr>
          <w:t>Постановление</w:t>
        </w:r>
      </w:hyperlink>
      <w:r>
        <w:t xml:space="preserve"> Правительства РФ от 02.12.2022 N 2217.</w:t>
      </w:r>
    </w:p>
    <w:p w:rsidR="003305B0" w:rsidRDefault="003305B0">
      <w:pPr>
        <w:pStyle w:val="ConsPlusNormal"/>
        <w:spacing w:before="220"/>
        <w:ind w:firstLine="540"/>
        <w:jc w:val="both"/>
      </w:pPr>
      <w:r>
        <w:t>20(1). Перечень субъектов Российской Федерации, имеющих потенциал развития производственного сектора малого и среднего предпринимательства, формируется на основании сводного рейтинга и публикуется на официальном сайте Министерства экономического развития Российской Федерации в информационно-телекоммуникационной сети "Интернет".</w:t>
      </w:r>
    </w:p>
    <w:p w:rsidR="003305B0" w:rsidRDefault="003305B0">
      <w:pPr>
        <w:pStyle w:val="ConsPlusNormal"/>
        <w:jc w:val="both"/>
      </w:pPr>
      <w:r>
        <w:t xml:space="preserve">(в ред. </w:t>
      </w:r>
      <w:hyperlink r:id="rId552">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В перечень субъектов Российской Федерации, имеющих потенциал развития производственного сектора малого и среднего предпринимательства, включаются первые 10 субъектов Российской Федерации, набравших минимальное значение в сводном рейтинге, за исключением субъектов Российской Федерации, имеющих низкий уровень социально-экономического развития, входящих в состав Дальневосточного и Северо-Кавказского федеральных округов, Республики Крым и г. Севастополя.</w:t>
      </w:r>
    </w:p>
    <w:p w:rsidR="003305B0" w:rsidRDefault="003305B0">
      <w:pPr>
        <w:pStyle w:val="ConsPlusNormal"/>
        <w:spacing w:before="220"/>
        <w:ind w:firstLine="540"/>
        <w:jc w:val="both"/>
      </w:pPr>
      <w:r>
        <w:t>Сводный рейтинг состоит из суммы рангов по значениям показателей.</w:t>
      </w:r>
    </w:p>
    <w:p w:rsidR="003305B0" w:rsidRDefault="003305B0">
      <w:pPr>
        <w:pStyle w:val="ConsPlusNormal"/>
        <w:spacing w:before="220"/>
        <w:ind w:firstLine="540"/>
        <w:jc w:val="both"/>
      </w:pPr>
      <w:r>
        <w:t>Ранжирование по значениям показателей осуществляется от меньшего значения показателя к большему.</w:t>
      </w:r>
    </w:p>
    <w:p w:rsidR="003305B0" w:rsidRDefault="003305B0">
      <w:pPr>
        <w:pStyle w:val="ConsPlusNormal"/>
        <w:spacing w:before="220"/>
        <w:ind w:firstLine="540"/>
        <w:jc w:val="both"/>
      </w:pPr>
      <w:r>
        <w:t>Показателями, используемыми для формирования сводного рейтинга, являются:</w:t>
      </w:r>
    </w:p>
    <w:p w:rsidR="003305B0" w:rsidRDefault="003305B0">
      <w:pPr>
        <w:pStyle w:val="ConsPlusNormal"/>
        <w:spacing w:before="220"/>
        <w:ind w:firstLine="540"/>
        <w:jc w:val="both"/>
      </w:pPr>
      <w:r>
        <w:t>доля субъектов малого и среднего предпринимательства в i-м субъекте Российской Федерации, осуществляющих деятельность в области обрабатывающего производства, в общем количестве субъектов малого и среднего предпринимательства, осуществляющих деятельность в области обрабатывающего производства, в Российской Федерации (</w:t>
      </w:r>
      <w:r>
        <w:rPr>
          <w:noProof/>
          <w:position w:val="-9"/>
        </w:rPr>
        <w:drawing>
          <wp:inline distT="0" distB="0" distL="0" distR="0">
            <wp:extent cx="262255"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которая определяется по формуле:</w:t>
      </w:r>
    </w:p>
    <w:p w:rsidR="003305B0" w:rsidRDefault="003305B0">
      <w:pPr>
        <w:pStyle w:val="ConsPlusNormal"/>
        <w:jc w:val="both"/>
      </w:pPr>
    </w:p>
    <w:p w:rsidR="003305B0" w:rsidRDefault="003305B0">
      <w:pPr>
        <w:pStyle w:val="ConsPlusNormal"/>
        <w:jc w:val="center"/>
      </w:pPr>
      <w:r>
        <w:rPr>
          <w:noProof/>
          <w:position w:val="-31"/>
        </w:rPr>
        <w:drawing>
          <wp:inline distT="0" distB="0" distL="0" distR="0">
            <wp:extent cx="1812925" cy="53467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812925" cy="53467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rPr>
          <w:noProof/>
          <w:position w:val="-9"/>
        </w:rPr>
        <w:drawing>
          <wp:inline distT="0" distB="0" distL="0" distR="0">
            <wp:extent cx="555625" cy="26225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количество субъектов малого и среднего предпринимательства, осуществляющих в качестве основной деятельности деятельность, относящуюся к </w:t>
      </w:r>
      <w:hyperlink r:id="rId556">
        <w:r>
          <w:rPr>
            <w:color w:val="0000FF"/>
          </w:rPr>
          <w:t>разделу C</w:t>
        </w:r>
      </w:hyperlink>
      <w:r>
        <w:t xml:space="preserve"> Общероссийского классификатора видов экономической деятельности ОК 029-2014 (КДЕС Ред. 2), за исключением производства табачных изделий, i-го субъекта Российской Федерации на 10 января 2021 г., по данным Федеральной налоговой службы, единиц;</w:t>
      </w:r>
    </w:p>
    <w:p w:rsidR="003305B0" w:rsidRDefault="003305B0">
      <w:pPr>
        <w:pStyle w:val="ConsPlusNormal"/>
        <w:spacing w:before="220"/>
        <w:ind w:firstLine="540"/>
        <w:jc w:val="both"/>
      </w:pPr>
      <w:r>
        <w:rPr>
          <w:noProof/>
          <w:position w:val="-11"/>
        </w:rPr>
        <w:drawing>
          <wp:inline distT="0" distB="0" distL="0" distR="0">
            <wp:extent cx="670560" cy="28321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670560" cy="283210"/>
                    </a:xfrm>
                    <a:prstGeom prst="rect">
                      <a:avLst/>
                    </a:prstGeom>
                    <a:noFill/>
                    <a:ln>
                      <a:noFill/>
                    </a:ln>
                  </pic:spPr>
                </pic:pic>
              </a:graphicData>
            </a:graphic>
          </wp:inline>
        </w:drawing>
      </w:r>
      <w:r>
        <w:t xml:space="preserve"> - количество субъектов малого и среднего предпринимательства, осуществляющих в качестве основной деятельности деятельность, относящуюся к </w:t>
      </w:r>
      <w:hyperlink r:id="rId558">
        <w:r>
          <w:rPr>
            <w:color w:val="0000FF"/>
          </w:rPr>
          <w:t>разделу C</w:t>
        </w:r>
      </w:hyperlink>
      <w:r>
        <w:t xml:space="preserve"> </w:t>
      </w:r>
      <w:r>
        <w:lastRenderedPageBreak/>
        <w:t>Общероссийского классификатора видов экономической деятельности ОК 029-2014 (КДЕС Ред. 2), за исключением производства табачных изделий, в Российской Федерации на 10 января 2021 г., по данным Федеральной налоговой службы, единиц;</w:t>
      </w:r>
    </w:p>
    <w:p w:rsidR="003305B0" w:rsidRDefault="003305B0">
      <w:pPr>
        <w:pStyle w:val="ConsPlusNormal"/>
        <w:spacing w:before="220"/>
        <w:ind w:firstLine="540"/>
        <w:jc w:val="both"/>
      </w:pPr>
      <w:r>
        <w:t>доля оборота субъектов малого и среднего предпринимательства, за исключением выручки индивидуальных предпринимателей, i-го субъекта Российской Федерации в общем обороте субъектов малого и среднего предпринимательства, за исключением выручки индивидуальных предпринимателей, в Российской Федерации (</w:t>
      </w:r>
      <w:r>
        <w:rPr>
          <w:noProof/>
          <w:position w:val="-9"/>
        </w:rPr>
        <w:drawing>
          <wp:inline distT="0" distB="0" distL="0" distR="0">
            <wp:extent cx="335280" cy="2622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которая определяется по формуле:</w:t>
      </w:r>
    </w:p>
    <w:p w:rsidR="003305B0" w:rsidRDefault="003305B0">
      <w:pPr>
        <w:pStyle w:val="ConsPlusNormal"/>
        <w:jc w:val="both"/>
      </w:pPr>
    </w:p>
    <w:p w:rsidR="003305B0" w:rsidRDefault="003305B0">
      <w:pPr>
        <w:pStyle w:val="ConsPlusNormal"/>
        <w:jc w:val="center"/>
      </w:pPr>
      <w:r>
        <w:rPr>
          <w:noProof/>
          <w:position w:val="-31"/>
        </w:rPr>
        <w:drawing>
          <wp:inline distT="0" distB="0" distL="0" distR="0">
            <wp:extent cx="1917700" cy="53467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1917700" cy="53467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rPr>
          <w:noProof/>
          <w:position w:val="-9"/>
        </w:rPr>
        <w:drawing>
          <wp:inline distT="0" distB="0" distL="0" distR="0">
            <wp:extent cx="576580" cy="26225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 оборот субъектов малого и среднего предпринимательства, за исключением выручки индивидуальных предпринимателей, i-го субъекта Российской Федерации за 2019 год, по данным Федеральной службы государственной статистики, тыс. рублей;</w:t>
      </w:r>
    </w:p>
    <w:p w:rsidR="003305B0" w:rsidRDefault="003305B0">
      <w:pPr>
        <w:pStyle w:val="ConsPlusNormal"/>
        <w:spacing w:before="220"/>
        <w:ind w:firstLine="540"/>
        <w:jc w:val="both"/>
      </w:pPr>
      <w:r>
        <w:rPr>
          <w:noProof/>
          <w:position w:val="-11"/>
        </w:rPr>
        <w:drawing>
          <wp:inline distT="0" distB="0" distL="0" distR="0">
            <wp:extent cx="681355" cy="28321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681355" cy="283210"/>
                    </a:xfrm>
                    <a:prstGeom prst="rect">
                      <a:avLst/>
                    </a:prstGeom>
                    <a:noFill/>
                    <a:ln>
                      <a:noFill/>
                    </a:ln>
                  </pic:spPr>
                </pic:pic>
              </a:graphicData>
            </a:graphic>
          </wp:inline>
        </w:drawing>
      </w:r>
      <w:r>
        <w:t xml:space="preserve"> - оборот субъектов малого и среднего предпринимательства, за исключением выручки индивидуальных предпринимателей, в Российской Федерации за 2019 год, по данным Федеральной службы государственной статистики, тыс. рублей;</w:t>
      </w:r>
    </w:p>
    <w:p w:rsidR="003305B0" w:rsidRDefault="003305B0">
      <w:pPr>
        <w:pStyle w:val="ConsPlusNormal"/>
        <w:spacing w:before="220"/>
        <w:ind w:firstLine="540"/>
        <w:jc w:val="both"/>
      </w:pPr>
      <w:r>
        <w:t>доля занятых работников субъектов малого и среднего предпринимательства в i-м субъекте Российской Федерации в общей численности занятого населения в возрасте 15 - 72 лет в i-м субъекте Российской Федерации (</w:t>
      </w:r>
      <w:r>
        <w:rPr>
          <w:noProof/>
          <w:position w:val="-9"/>
        </w:rPr>
        <w:drawing>
          <wp:inline distT="0" distB="0" distL="0" distR="0">
            <wp:extent cx="367030" cy="26225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которая определяется по формуле:</w:t>
      </w:r>
    </w:p>
    <w:p w:rsidR="003305B0" w:rsidRDefault="003305B0">
      <w:pPr>
        <w:pStyle w:val="ConsPlusNormal"/>
        <w:jc w:val="both"/>
      </w:pPr>
    </w:p>
    <w:p w:rsidR="003305B0" w:rsidRDefault="003305B0">
      <w:pPr>
        <w:pStyle w:val="ConsPlusNormal"/>
        <w:jc w:val="center"/>
      </w:pPr>
      <w:r>
        <w:rPr>
          <w:noProof/>
          <w:position w:val="-31"/>
        </w:rPr>
        <w:drawing>
          <wp:inline distT="0" distB="0" distL="0" distR="0">
            <wp:extent cx="2630170" cy="53467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2630170" cy="53467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rPr>
          <w:noProof/>
          <w:position w:val="-9"/>
        </w:rPr>
        <w:drawing>
          <wp:inline distT="0" distB="0" distL="0" distR="0">
            <wp:extent cx="660400" cy="26225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 xml:space="preserve"> - число работников юридических лиц и индивидуальных предпринимателей i-го субъекта Российской Федерации по состоянию на конец IV квартала 2020 г., по данным Федеральной налоговой службы, человек;</w:t>
      </w:r>
    </w:p>
    <w:p w:rsidR="003305B0" w:rsidRDefault="003305B0">
      <w:pPr>
        <w:pStyle w:val="ConsPlusNormal"/>
        <w:spacing w:before="220"/>
        <w:ind w:firstLine="540"/>
        <w:jc w:val="both"/>
      </w:pPr>
      <w:r>
        <w:rPr>
          <w:noProof/>
          <w:position w:val="-9"/>
        </w:rPr>
        <w:drawing>
          <wp:inline distT="0" distB="0" distL="0" distR="0">
            <wp:extent cx="555625" cy="26225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количество индивидуальных предпринимателей - субъектов малого и среднего предпринимательства i-го субъекта Российской Федерации по состоянию на конец IV квартала 2020 г., по данным Федеральной налоговой службы, единиц;</w:t>
      </w:r>
    </w:p>
    <w:p w:rsidR="003305B0" w:rsidRDefault="003305B0">
      <w:pPr>
        <w:pStyle w:val="ConsPlusNormal"/>
        <w:spacing w:before="220"/>
        <w:ind w:firstLine="540"/>
        <w:jc w:val="both"/>
      </w:pPr>
      <w:r>
        <w:rPr>
          <w:noProof/>
          <w:position w:val="-9"/>
        </w:rPr>
        <w:drawing>
          <wp:inline distT="0" distB="0" distL="0" distR="0">
            <wp:extent cx="586740" cy="26225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586740" cy="262255"/>
                    </a:xfrm>
                    <a:prstGeom prst="rect">
                      <a:avLst/>
                    </a:prstGeom>
                    <a:noFill/>
                    <a:ln>
                      <a:noFill/>
                    </a:ln>
                  </pic:spPr>
                </pic:pic>
              </a:graphicData>
            </a:graphic>
          </wp:inline>
        </w:drawing>
      </w:r>
      <w:r>
        <w:t xml:space="preserve"> - численность занятых в возрасте 15 - 72 лет i-го субъекта Российской Федерации за 2020 год, по данным Федеральной службы государственной статистики, человек;</w:t>
      </w:r>
    </w:p>
    <w:p w:rsidR="003305B0" w:rsidRDefault="003305B0">
      <w:pPr>
        <w:pStyle w:val="ConsPlusNormal"/>
        <w:spacing w:before="220"/>
        <w:ind w:firstLine="540"/>
        <w:jc w:val="both"/>
      </w:pPr>
      <w:r>
        <w:t>среднее значение за 2018 - 2020 годы среднедушевого денежного дохода населения i-го субъекта Российской Федерации, скорректированного на коэффициент соотношения стоимости фиксированного набора потребительских товаров и услуг i-го субъекта Российской Федерации (СкСдд</w:t>
      </w:r>
      <w:r>
        <w:rPr>
          <w:vertAlign w:val="subscript"/>
        </w:rPr>
        <w:t>i</w:t>
      </w:r>
      <w:r>
        <w:t>), который определяется по каждому году по формуле:</w:t>
      </w:r>
    </w:p>
    <w:p w:rsidR="003305B0" w:rsidRDefault="003305B0">
      <w:pPr>
        <w:pStyle w:val="ConsPlusNormal"/>
        <w:jc w:val="both"/>
      </w:pPr>
    </w:p>
    <w:p w:rsidR="003305B0" w:rsidRDefault="003305B0">
      <w:pPr>
        <w:pStyle w:val="ConsPlusNormal"/>
        <w:jc w:val="center"/>
      </w:pPr>
      <w:r>
        <w:rPr>
          <w:noProof/>
          <w:position w:val="-27"/>
        </w:rPr>
        <w:lastRenderedPageBreak/>
        <w:drawing>
          <wp:inline distT="0" distB="0" distL="0" distR="0">
            <wp:extent cx="1310005" cy="49276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1310005" cy="49276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Сдд</w:t>
      </w:r>
      <w:r>
        <w:rPr>
          <w:vertAlign w:val="subscript"/>
        </w:rPr>
        <w:t>i</w:t>
      </w:r>
      <w:r>
        <w:t xml:space="preserve"> - среднедушевые денежные доходы населения i-го субъекта Российской Федерации на IV квартал соответствующего года, по данным Федеральной службы государственной статистики, рублей в месяц;</w:t>
      </w:r>
    </w:p>
    <w:p w:rsidR="003305B0" w:rsidRDefault="003305B0">
      <w:pPr>
        <w:pStyle w:val="ConsPlusNormal"/>
        <w:spacing w:before="220"/>
        <w:ind w:firstLine="540"/>
        <w:jc w:val="both"/>
      </w:pPr>
      <w:r>
        <w:t>Кс</w:t>
      </w:r>
      <w:r>
        <w:rPr>
          <w:vertAlign w:val="subscript"/>
        </w:rPr>
        <w:t>фнптi</w:t>
      </w:r>
      <w:r>
        <w:t xml:space="preserve"> - соотношение средней стоимости фиксированного набора потребительских товаров и услуг i-го субъекта Российской Федерации за соответствующий год к средней стоимости фиксированного набора потребительских товаров и услуг в Российской Федерации за соответствующий год, по данным Федеральной службы государственной статистики. Коэффициент Кс</w:t>
      </w:r>
      <w:r>
        <w:rPr>
          <w:vertAlign w:val="subscript"/>
        </w:rPr>
        <w:t>фнптi</w:t>
      </w:r>
      <w:r>
        <w:t xml:space="preserve"> определяется отдельно по каждому году, при этом используется следующее правило:</w:t>
      </w:r>
    </w:p>
    <w:p w:rsidR="003305B0" w:rsidRDefault="003305B0">
      <w:pPr>
        <w:pStyle w:val="ConsPlusNormal"/>
        <w:spacing w:before="220"/>
        <w:ind w:firstLine="540"/>
        <w:jc w:val="both"/>
      </w:pPr>
      <w:r>
        <w:t>если Кс</w:t>
      </w:r>
      <w:r>
        <w:rPr>
          <w:vertAlign w:val="subscript"/>
        </w:rPr>
        <w:t>фнптi</w:t>
      </w:r>
      <w:r>
        <w:t xml:space="preserve"> &gt; 1, применяется Кс</w:t>
      </w:r>
      <w:r>
        <w:rPr>
          <w:vertAlign w:val="subscript"/>
        </w:rPr>
        <w:t>фнптi</w:t>
      </w:r>
      <w:r>
        <w:t>,</w:t>
      </w:r>
    </w:p>
    <w:p w:rsidR="003305B0" w:rsidRDefault="003305B0">
      <w:pPr>
        <w:pStyle w:val="ConsPlusNormal"/>
        <w:spacing w:before="220"/>
        <w:ind w:firstLine="540"/>
        <w:jc w:val="both"/>
      </w:pPr>
      <w:r>
        <w:t>если Кс</w:t>
      </w:r>
      <w:r>
        <w:rPr>
          <w:vertAlign w:val="subscript"/>
        </w:rPr>
        <w:t>фнптi</w:t>
      </w:r>
      <w:r>
        <w:t xml:space="preserve"> &lt; 1, применяется Кс</w:t>
      </w:r>
      <w:r>
        <w:rPr>
          <w:vertAlign w:val="subscript"/>
        </w:rPr>
        <w:t>фнптi</w:t>
      </w:r>
      <w:r>
        <w:t xml:space="preserve"> = 1;</w:t>
      </w:r>
    </w:p>
    <w:p w:rsidR="003305B0" w:rsidRDefault="003305B0">
      <w:pPr>
        <w:pStyle w:val="ConsPlusNormal"/>
        <w:spacing w:before="220"/>
        <w:ind w:firstLine="540"/>
        <w:jc w:val="both"/>
      </w:pPr>
      <w:r>
        <w:t>среднее значение за 2018 - 2020 годы доли численности населения с денежными доходами ниже величины прожиточного минимума i-го субъекта Российской Федерации в общей численности населения i-го субъекта Российской Федерации, по данным Федеральной службы государственной статистики, процентов;</w:t>
      </w:r>
    </w:p>
    <w:p w:rsidR="003305B0" w:rsidRDefault="003305B0">
      <w:pPr>
        <w:pStyle w:val="ConsPlusNormal"/>
        <w:spacing w:before="220"/>
        <w:ind w:firstLine="540"/>
        <w:jc w:val="both"/>
      </w:pPr>
      <w:r>
        <w:t>среднее значение за 2018 - 2020 годы уровня безработицы населения в возрасте 15 лет и старше i-го субъекта Российской Федерации, по данным Федеральной службы государственной статистики, процентов. Значение по указанному показателю округляется до 1 знака после запятой;</w:t>
      </w:r>
    </w:p>
    <w:p w:rsidR="003305B0" w:rsidRDefault="003305B0">
      <w:pPr>
        <w:pStyle w:val="ConsPlusNormal"/>
        <w:spacing w:before="220"/>
        <w:ind w:firstLine="540"/>
        <w:jc w:val="both"/>
      </w:pPr>
      <w:r>
        <w:t>среднее значение за 2018 - 2020 годы инвестиций в основной капитал на душу населения i-го субъекта Российской Федерации, по данным Федеральной службы государственной статистики, рублей.</w:t>
      </w:r>
    </w:p>
    <w:p w:rsidR="003305B0" w:rsidRDefault="003305B0">
      <w:pPr>
        <w:pStyle w:val="ConsPlusNormal"/>
        <w:jc w:val="both"/>
      </w:pPr>
      <w:r>
        <w:t xml:space="preserve">(п. 20(1) введен </w:t>
      </w:r>
      <w:hyperlink r:id="rId569">
        <w:r>
          <w:rPr>
            <w:color w:val="0000FF"/>
          </w:rPr>
          <w:t>Постановлением</w:t>
        </w:r>
      </w:hyperlink>
      <w:r>
        <w:t xml:space="preserve"> Правительства РФ от 28.03.2022 N 491)</w:t>
      </w:r>
    </w:p>
    <w:p w:rsidR="003305B0" w:rsidRDefault="003305B0">
      <w:pPr>
        <w:pStyle w:val="ConsPlusNormal"/>
        <w:spacing w:before="220"/>
        <w:ind w:firstLine="540"/>
        <w:jc w:val="both"/>
      </w:pPr>
      <w:bookmarkStart w:id="74" w:name="P2324"/>
      <w:bookmarkEnd w:id="74"/>
      <w:r>
        <w:t>20(2). Субъект Российской Федерации, имеющий низкий уровень социально-экономического развития, или субъект Российской Федерации, имеющий потенциал развития производственного сектора малого и среднего предпринимательства, может представить в Министерство экономического развития Российской Федерации в составе заявки несколько проектов по созданию и (или) развитию парков, реализация которых рассчитана на 1 год (однолетний проект по созданию и (или) развитию парка) или на 2 года (двухлетний проект по созданию и (или) развитию парка).</w:t>
      </w:r>
    </w:p>
    <w:p w:rsidR="003305B0" w:rsidRDefault="003305B0">
      <w:pPr>
        <w:pStyle w:val="ConsPlusNormal"/>
        <w:spacing w:before="220"/>
        <w:ind w:firstLine="540"/>
        <w:jc w:val="both"/>
      </w:pPr>
      <w:r>
        <w:t xml:space="preserve">Для предоставления субсидии, предусмотренной </w:t>
      </w:r>
      <w:hyperlink w:anchor="P2280">
        <w:r>
          <w:rPr>
            <w:color w:val="0000FF"/>
          </w:rPr>
          <w:t>пунктом 20</w:t>
        </w:r>
      </w:hyperlink>
      <w:r>
        <w:t xml:space="preserve"> настоящих Правил, Министерством экономического развития Российской Федерации может быть отобрано не более 3 проектов по созданию и (или) развитию парков на очередной год предоставления субсидии и не более 5 проектов по созданию и (или) развитию парков за весь период реализации национального проекта каждого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w:t>
      </w:r>
    </w:p>
    <w:p w:rsidR="003305B0" w:rsidRDefault="003305B0">
      <w:pPr>
        <w:pStyle w:val="ConsPlusNormal"/>
        <w:spacing w:before="220"/>
        <w:ind w:firstLine="540"/>
        <w:jc w:val="both"/>
      </w:pPr>
      <w:r>
        <w:t>Предметом отбора проектов по созданию и (или) развитию парков является определение наиболее качественных и экономически обоснованных проектов по созданию и (или) развитию парков, прошедших предварительную оценку субъектом Российской Федерации на соответствие проекта по созданию и (или) развитию парка условиям отбора и критериям оценки, предусмотренным настоящими Правилами.</w:t>
      </w:r>
    </w:p>
    <w:p w:rsidR="003305B0" w:rsidRDefault="003305B0">
      <w:pPr>
        <w:pStyle w:val="ConsPlusNormal"/>
        <w:spacing w:before="220"/>
        <w:ind w:firstLine="540"/>
        <w:jc w:val="both"/>
      </w:pPr>
      <w:r>
        <w:t>Критериями оценки проектов по созданию и (или) развитию парков являются:</w:t>
      </w:r>
    </w:p>
    <w:p w:rsidR="003305B0" w:rsidRDefault="003305B0">
      <w:pPr>
        <w:pStyle w:val="ConsPlusNormal"/>
        <w:spacing w:before="220"/>
        <w:ind w:firstLine="540"/>
        <w:jc w:val="both"/>
      </w:pPr>
      <w:r>
        <w:lastRenderedPageBreak/>
        <w:t>полнота и качество представленной обосновывающей документации, в том числе проектной документации;</w:t>
      </w:r>
    </w:p>
    <w:p w:rsidR="003305B0" w:rsidRDefault="003305B0">
      <w:pPr>
        <w:pStyle w:val="ConsPlusNormal"/>
        <w:spacing w:before="220"/>
        <w:ind w:firstLine="540"/>
        <w:jc w:val="both"/>
      </w:pPr>
      <w:r>
        <w:t>уровень обеспеченности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действующими индустриальными (промышленными) парками, агропромышленными парками, бизнес-парками, технопарками или промышленными технопарками и их заполненность резидентами, количество созданных рабочих мест;</w:t>
      </w:r>
    </w:p>
    <w:p w:rsidR="003305B0" w:rsidRDefault="003305B0">
      <w:pPr>
        <w:pStyle w:val="ConsPlusNormal"/>
        <w:spacing w:before="220"/>
        <w:ind w:firstLine="540"/>
        <w:jc w:val="both"/>
      </w:pPr>
      <w:r>
        <w:t>доля подтвержденного внебюджетного (частного) софинансирования проекта по созданию и (или) развитию парка в его общей стоимости, составляющая не менее 20 процентов;</w:t>
      </w:r>
    </w:p>
    <w:p w:rsidR="003305B0" w:rsidRDefault="003305B0">
      <w:pPr>
        <w:pStyle w:val="ConsPlusNormal"/>
        <w:spacing w:before="220"/>
        <w:ind w:firstLine="540"/>
        <w:jc w:val="both"/>
      </w:pPr>
      <w:r>
        <w:t>уровень заполненности площади объекта потенциальными и (или) действующими резидентами;</w:t>
      </w:r>
    </w:p>
    <w:p w:rsidR="003305B0" w:rsidRDefault="003305B0">
      <w:pPr>
        <w:pStyle w:val="ConsPlusNormal"/>
        <w:spacing w:before="220"/>
        <w:ind w:firstLine="540"/>
        <w:jc w:val="both"/>
      </w:pPr>
      <w:r>
        <w:t>срок завершения проекта по созданию и (или) развитию парка;</w:t>
      </w:r>
    </w:p>
    <w:p w:rsidR="003305B0" w:rsidRDefault="003305B0">
      <w:pPr>
        <w:pStyle w:val="ConsPlusNormal"/>
        <w:spacing w:before="220"/>
        <w:ind w:firstLine="540"/>
        <w:jc w:val="both"/>
      </w:pPr>
      <w:r>
        <w:t>степень влияния на показатели национального проекта.</w:t>
      </w:r>
    </w:p>
    <w:p w:rsidR="003305B0" w:rsidRDefault="003305B0">
      <w:pPr>
        <w:pStyle w:val="ConsPlusNormal"/>
        <w:jc w:val="both"/>
      </w:pPr>
      <w:r>
        <w:t xml:space="preserve">(п. 20(2) введен </w:t>
      </w:r>
      <w:hyperlink r:id="rId570">
        <w:r>
          <w:rPr>
            <w:color w:val="0000FF"/>
          </w:rPr>
          <w:t>Постановлением</w:t>
        </w:r>
      </w:hyperlink>
      <w:r>
        <w:t xml:space="preserve"> Правительства РФ от 02.12.2022 N 2217)</w:t>
      </w:r>
    </w:p>
    <w:p w:rsidR="003305B0" w:rsidRDefault="003305B0">
      <w:pPr>
        <w:pStyle w:val="ConsPlusNormal"/>
        <w:spacing w:before="220"/>
        <w:ind w:firstLine="540"/>
        <w:jc w:val="both"/>
      </w:pPr>
      <w:r>
        <w:t xml:space="preserve">21.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мероприятия, указанного в </w:t>
      </w:r>
      <w:hyperlink w:anchor="P2091">
        <w:r>
          <w:rPr>
            <w:color w:val="0000FF"/>
          </w:rPr>
          <w:t>абзаце четвертом подпункта "в" пункта 3</w:t>
        </w:r>
      </w:hyperlink>
      <w:r>
        <w:t xml:space="preserve"> настоящих Правил (С</w:t>
      </w:r>
      <w:r>
        <w:rPr>
          <w:vertAlign w:val="subscript"/>
        </w:rPr>
        <w:t>6i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15"/>
        </w:rPr>
        <w:drawing>
          <wp:inline distT="0" distB="0" distL="0" distR="0">
            <wp:extent cx="995680" cy="33528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995680" cy="33528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g - количество проектов по созданию и (или) развитию парков i-го субъекта Российской Федерации, в отношении которых принято решение о предоставлении субсидии в очередном финансовом году;</w:t>
      </w:r>
    </w:p>
    <w:p w:rsidR="003305B0" w:rsidRDefault="003305B0">
      <w:pPr>
        <w:pStyle w:val="ConsPlusNormal"/>
        <w:spacing w:before="220"/>
        <w:ind w:firstLine="540"/>
        <w:jc w:val="both"/>
      </w:pPr>
      <w:r>
        <w:t>j - проект по созданию и (или) развитию парка субъекта Российской Федерации;</w:t>
      </w:r>
    </w:p>
    <w:p w:rsidR="003305B0" w:rsidRDefault="003305B0">
      <w:pPr>
        <w:pStyle w:val="ConsPlusNormal"/>
        <w:spacing w:before="220"/>
        <w:ind w:firstLine="540"/>
        <w:jc w:val="both"/>
      </w:pPr>
      <w:r>
        <w:t>P</w:t>
      </w:r>
      <w:r>
        <w:rPr>
          <w:vertAlign w:val="subscript"/>
        </w:rPr>
        <w:t>ij</w:t>
      </w:r>
      <w:r>
        <w:t xml:space="preserve"> - размер субсидии, предоставляемой бюджету i-го субъекта Российской Федерации, имеющего низкий уровень социально-экономического развития, или i-го субъекта Российской Федерации, имеющего потенциал развития производственного сектора малого и среднего предпринимательства, в очередном финансовом году на реализацию j-го проекта по созданию и (или) развитию парка, отобранного в соответствии с настоящими Правилами, который определяется по формуле:</w:t>
      </w:r>
    </w:p>
    <w:p w:rsidR="003305B0" w:rsidRDefault="003305B0">
      <w:pPr>
        <w:pStyle w:val="ConsPlusNormal"/>
        <w:jc w:val="both"/>
      </w:pPr>
    </w:p>
    <w:p w:rsidR="003305B0" w:rsidRDefault="003305B0">
      <w:pPr>
        <w:pStyle w:val="ConsPlusNormal"/>
        <w:jc w:val="center"/>
      </w:pPr>
      <w:r>
        <w:rPr>
          <w:noProof/>
          <w:position w:val="-9"/>
        </w:rPr>
        <w:drawing>
          <wp:inline distT="0" distB="0" distL="0" distR="0">
            <wp:extent cx="974725" cy="2622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974725" cy="262255"/>
                    </a:xfrm>
                    <a:prstGeom prst="rect">
                      <a:avLst/>
                    </a:prstGeom>
                    <a:noFill/>
                    <a:ln>
                      <a:noFill/>
                    </a:ln>
                  </pic:spPr>
                </pic:pic>
              </a:graphicData>
            </a:graphic>
          </wp:inline>
        </w:drawing>
      </w:r>
    </w:p>
    <w:p w:rsidR="003305B0" w:rsidRDefault="003305B0">
      <w:pPr>
        <w:pStyle w:val="ConsPlusNormal"/>
        <w:jc w:val="both"/>
      </w:pPr>
      <w:r>
        <w:t xml:space="preserve">(в ред. </w:t>
      </w:r>
      <w:hyperlink r:id="rId573">
        <w:r>
          <w:rPr>
            <w:color w:val="0000FF"/>
          </w:rPr>
          <w:t>Постановления</w:t>
        </w:r>
      </w:hyperlink>
      <w:r>
        <w:t xml:space="preserve"> Правительства РФ от 02.12.2022 N 2217)</w:t>
      </w:r>
    </w:p>
    <w:p w:rsidR="003305B0" w:rsidRDefault="003305B0">
      <w:pPr>
        <w:pStyle w:val="ConsPlusNormal"/>
        <w:jc w:val="both"/>
      </w:pPr>
    </w:p>
    <w:p w:rsidR="003305B0" w:rsidRDefault="003305B0">
      <w:pPr>
        <w:pStyle w:val="ConsPlusNormal"/>
        <w:ind w:firstLine="540"/>
        <w:jc w:val="both"/>
      </w:pPr>
      <w:r>
        <w:t>где Z</w:t>
      </w:r>
      <w:r>
        <w:rPr>
          <w:vertAlign w:val="subscript"/>
        </w:rPr>
        <w:t>ij</w:t>
      </w:r>
      <w:r>
        <w:t xml:space="preserve"> - количественная оценка затрат средств федерального бюджета и бюджета субъекта Российской Федерации на реализацию j-го проекта по созданию и (или) развитию парка.</w:t>
      </w:r>
    </w:p>
    <w:p w:rsidR="003305B0" w:rsidRDefault="003305B0">
      <w:pPr>
        <w:pStyle w:val="ConsPlusNormal"/>
        <w:jc w:val="both"/>
      </w:pPr>
      <w:r>
        <w:t xml:space="preserve">(в ред. </w:t>
      </w:r>
      <w:hyperlink r:id="rId574">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 xml:space="preserve">абзацы девятый - тринадцатый утратили силу. - </w:t>
      </w:r>
      <w:hyperlink r:id="rId575">
        <w:r>
          <w:rPr>
            <w:color w:val="0000FF"/>
          </w:rPr>
          <w:t>Постановление</w:t>
        </w:r>
      </w:hyperlink>
      <w:r>
        <w:t xml:space="preserve"> Правительства РФ от 02.12.2022 N 2217.</w:t>
      </w:r>
    </w:p>
    <w:p w:rsidR="003305B0" w:rsidRDefault="003305B0">
      <w:pPr>
        <w:pStyle w:val="ConsPlusNormal"/>
        <w:jc w:val="both"/>
      </w:pPr>
      <w:r>
        <w:t xml:space="preserve">(п. 21 в ред. </w:t>
      </w:r>
      <w:hyperlink r:id="rId576">
        <w:r>
          <w:rPr>
            <w:color w:val="0000FF"/>
          </w:rPr>
          <w:t>Постановления</w:t>
        </w:r>
      </w:hyperlink>
      <w:r>
        <w:t xml:space="preserve"> Правительства РФ от 28.03.2022 N 491)</w:t>
      </w:r>
    </w:p>
    <w:p w:rsidR="003305B0" w:rsidRDefault="003305B0">
      <w:pPr>
        <w:pStyle w:val="ConsPlusNormal"/>
        <w:spacing w:before="220"/>
        <w:ind w:firstLine="540"/>
        <w:jc w:val="both"/>
      </w:pPr>
      <w:r>
        <w:lastRenderedPageBreak/>
        <w:t xml:space="preserve">22. Оценка проектов по созданию и (или) развитию парков осуществляется экспертной группой по балльной системе в соответствии с критериями, указанными в </w:t>
      </w:r>
      <w:hyperlink w:anchor="P2324">
        <w:r>
          <w:rPr>
            <w:color w:val="0000FF"/>
          </w:rPr>
          <w:t>пункте 20(2)</w:t>
        </w:r>
      </w:hyperlink>
      <w:r>
        <w:t xml:space="preserve"> настоящих Правил.</w:t>
      </w:r>
    </w:p>
    <w:p w:rsidR="003305B0" w:rsidRDefault="003305B0">
      <w:pPr>
        <w:pStyle w:val="ConsPlusNormal"/>
        <w:spacing w:before="220"/>
        <w:ind w:firstLine="540"/>
        <w:jc w:val="both"/>
      </w:pPr>
      <w:r>
        <w:t>Итоговый балл по проекту по созданию и (или) развитию парка (B</w:t>
      </w:r>
      <w:r>
        <w:rPr>
          <w:vertAlign w:val="subscript"/>
        </w:rPr>
        <w:t>Pj</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9"/>
        </w:rPr>
        <w:drawing>
          <wp:inline distT="0" distB="0" distL="0" distR="0">
            <wp:extent cx="2630170" cy="26225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2630170" cy="26225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W</w:t>
      </w:r>
      <w:r>
        <w:rPr>
          <w:vertAlign w:val="subscript"/>
        </w:rPr>
        <w:t>j</w:t>
      </w:r>
      <w:r>
        <w:t xml:space="preserve"> - показатель, характеризующий оценку по критерию, касающемуся полноты и качества представленной обосновывающей документации, в том числе проектной документации, определяемый по формуле:</w:t>
      </w:r>
    </w:p>
    <w:p w:rsidR="003305B0" w:rsidRDefault="003305B0">
      <w:pPr>
        <w:pStyle w:val="ConsPlusNormal"/>
        <w:jc w:val="both"/>
      </w:pPr>
    </w:p>
    <w:p w:rsidR="003305B0" w:rsidRDefault="003305B0">
      <w:pPr>
        <w:pStyle w:val="ConsPlusNormal"/>
        <w:jc w:val="center"/>
      </w:pPr>
      <w:r>
        <w:rPr>
          <w:noProof/>
          <w:position w:val="-9"/>
        </w:rPr>
        <w:drawing>
          <wp:inline distT="0" distB="0" distL="0" distR="0">
            <wp:extent cx="1047750" cy="26225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1047750" cy="26225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L</w:t>
      </w:r>
      <w:r>
        <w:rPr>
          <w:vertAlign w:val="subscript"/>
        </w:rPr>
        <w:t>j</w:t>
      </w:r>
      <w:r>
        <w:t xml:space="preserve"> - экспертная оценка полноты и качества представленной субъектом Российской Федерации, имеющим низкий уровень социально-экономического развития, или субъектом Российской Федерации, имеющим потенциал развития производственного сектора малого и среднего предпринимательства, обосновывающей документации, включая предпроектную документацию (пояснительная записка, бизнес-план, мастер-план, финансовый план) и проектную документацию, которая может принимать значения от 0 до 1 балла с шагом 0,1 балла;</w:t>
      </w:r>
    </w:p>
    <w:p w:rsidR="003305B0" w:rsidRDefault="003305B0">
      <w:pPr>
        <w:pStyle w:val="ConsPlusNormal"/>
        <w:spacing w:before="220"/>
        <w:ind w:firstLine="540"/>
        <w:jc w:val="both"/>
      </w:pPr>
      <w:r>
        <w:t>O</w:t>
      </w:r>
      <w:r>
        <w:rPr>
          <w:vertAlign w:val="subscript"/>
        </w:rPr>
        <w:t>j</w:t>
      </w:r>
      <w:r>
        <w:t xml:space="preserve"> - коэффициент наличия в составе представленной субъектом Российской Федерации, имеющим низкий уровень социально-экономического развития, или субъектом Российской Федерации, имеющим потенциал развития производственного сектора малого и среднего предпринимательства, обосновывающей документации, в том числе проектной документации, равный:</w:t>
      </w:r>
    </w:p>
    <w:p w:rsidR="003305B0" w:rsidRDefault="003305B0">
      <w:pPr>
        <w:pStyle w:val="ConsPlusNormal"/>
        <w:spacing w:before="220"/>
        <w:ind w:firstLine="540"/>
        <w:jc w:val="both"/>
      </w:pPr>
      <w:r>
        <w:t>0,5 - при отсутствии проектной документации в составе заявки;</w:t>
      </w:r>
    </w:p>
    <w:p w:rsidR="003305B0" w:rsidRDefault="003305B0">
      <w:pPr>
        <w:pStyle w:val="ConsPlusNormal"/>
        <w:spacing w:before="220"/>
        <w:ind w:firstLine="540"/>
        <w:jc w:val="both"/>
      </w:pPr>
      <w:r>
        <w:t>1 - при наличии проектной документации в составе заявки;</w:t>
      </w:r>
    </w:p>
    <w:p w:rsidR="003305B0" w:rsidRDefault="003305B0">
      <w:pPr>
        <w:pStyle w:val="ConsPlusNormal"/>
        <w:spacing w:before="220"/>
        <w:ind w:firstLine="540"/>
        <w:jc w:val="both"/>
      </w:pPr>
      <w:r>
        <w:t>K</w:t>
      </w:r>
      <w:r>
        <w:rPr>
          <w:vertAlign w:val="subscript"/>
        </w:rPr>
        <w:t>j</w:t>
      </w:r>
      <w:r>
        <w:t xml:space="preserve"> - показатель, характеризующий оценку по критерию, касающемуся уровня обеспеченности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действующими индустриальными (промышленными) парками, агропромышленными парками, бизнес-парками, технопарками или промышленными технопарками, и их заполненность резидентами, количество созданных рабочих мест, по состоянию на 1-е число месяца, предшествующего месяцу проведения отбора заявок, по данным государственной информационной системы промышленности, за исключением заявленного индустриального (промышленного) парка, агропромышленного парка, бизнес-парка, технопарка или промышленного технопарка, равный:</w:t>
      </w:r>
    </w:p>
    <w:p w:rsidR="003305B0" w:rsidRDefault="003305B0">
      <w:pPr>
        <w:pStyle w:val="ConsPlusNormal"/>
        <w:spacing w:before="220"/>
        <w:ind w:firstLine="540"/>
        <w:jc w:val="both"/>
      </w:pPr>
      <w:r>
        <w:t>0 - при наличии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менее чем на 20 процентов;</w:t>
      </w:r>
    </w:p>
    <w:p w:rsidR="003305B0" w:rsidRDefault="003305B0">
      <w:pPr>
        <w:pStyle w:val="ConsPlusNormal"/>
        <w:spacing w:before="220"/>
        <w:ind w:firstLine="540"/>
        <w:jc w:val="both"/>
      </w:pPr>
      <w:r>
        <w:lastRenderedPageBreak/>
        <w:t>0,5 - при наличии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на 20 - 60 процентов;</w:t>
      </w:r>
    </w:p>
    <w:p w:rsidR="003305B0" w:rsidRDefault="003305B0">
      <w:pPr>
        <w:pStyle w:val="ConsPlusNormal"/>
        <w:spacing w:before="220"/>
        <w:ind w:firstLine="540"/>
        <w:jc w:val="both"/>
      </w:pPr>
      <w:r>
        <w:t>1 - при наличии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более чем на 60 процентов, либо при отсутствии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или промышленных технопарков;</w:t>
      </w:r>
    </w:p>
    <w:p w:rsidR="003305B0" w:rsidRDefault="003305B0">
      <w:pPr>
        <w:pStyle w:val="ConsPlusNormal"/>
        <w:spacing w:before="220"/>
        <w:ind w:firstLine="540"/>
        <w:jc w:val="both"/>
      </w:pPr>
      <w:r>
        <w:t>D</w:t>
      </w:r>
      <w:r>
        <w:rPr>
          <w:vertAlign w:val="subscript"/>
        </w:rPr>
        <w:t>j</w:t>
      </w:r>
      <w:r>
        <w:t xml:space="preserve"> - показатель, характеризующий оценку по критерию, касающемуся доли подтвержденного внебюджетного (частного) софинансирования проекта по созданию и (или) развитию парка в его общей стоимости, в случае превышения минимально необходимого уровня софинансирования (более 20 процентов стоимости проекта по созданию и (или) развитию парка), равный:</w:t>
      </w:r>
    </w:p>
    <w:p w:rsidR="003305B0" w:rsidRDefault="003305B0">
      <w:pPr>
        <w:pStyle w:val="ConsPlusNormal"/>
        <w:spacing w:before="220"/>
        <w:ind w:firstLine="540"/>
        <w:jc w:val="both"/>
      </w:pPr>
      <w:r>
        <w:t>0 - при уровне внебюджетного (частного) софинансирования проекта по созданию и (или) развитию парка более 20 процентов до 25 процентов включительно;</w:t>
      </w:r>
    </w:p>
    <w:p w:rsidR="003305B0" w:rsidRDefault="003305B0">
      <w:pPr>
        <w:pStyle w:val="ConsPlusNormal"/>
        <w:spacing w:before="220"/>
        <w:ind w:firstLine="540"/>
        <w:jc w:val="both"/>
      </w:pPr>
      <w:r>
        <w:t>0,5 - при уровне внебюджетного (частного) софинансирования проекта по созданию и (или) развитию парка более 25 процентов до 40 процентов включительно;</w:t>
      </w:r>
    </w:p>
    <w:p w:rsidR="003305B0" w:rsidRDefault="003305B0">
      <w:pPr>
        <w:pStyle w:val="ConsPlusNormal"/>
        <w:spacing w:before="220"/>
        <w:ind w:firstLine="540"/>
        <w:jc w:val="both"/>
      </w:pPr>
      <w:r>
        <w:t>1 - при уровне внебюджетного (частного) софинансирования проекта по созданию и (или) развитию парка более 40 процентов.</w:t>
      </w:r>
    </w:p>
    <w:p w:rsidR="003305B0" w:rsidRDefault="003305B0">
      <w:pPr>
        <w:pStyle w:val="ConsPlusNormal"/>
        <w:spacing w:before="220"/>
        <w:ind w:firstLine="540"/>
        <w:jc w:val="both"/>
      </w:pPr>
      <w:r>
        <w:t>При этом в случае участия в софинансировании проекта по созданию и (или) развитию парка юридического лица, одним из учредителей (участников) или акционеров которого является субъект Российской Федерации (муниципальное образование), уровень внебюджетного (частного) софинансирования определяется только за счет доходов, полученных от коммерческой деятельности;</w:t>
      </w:r>
    </w:p>
    <w:p w:rsidR="003305B0" w:rsidRDefault="003305B0">
      <w:pPr>
        <w:pStyle w:val="ConsPlusNormal"/>
        <w:spacing w:before="220"/>
        <w:ind w:firstLine="540"/>
        <w:jc w:val="both"/>
      </w:pPr>
      <w:r>
        <w:t>F</w:t>
      </w:r>
      <w:r>
        <w:rPr>
          <w:vertAlign w:val="subscript"/>
        </w:rPr>
        <w:t>j</w:t>
      </w:r>
      <w:r>
        <w:t xml:space="preserve"> - показатель, характеризующий оценку по критерию, касающемуся уровня заполненности площади объекта потенциальными и (или) действующими резидентами, равный:</w:t>
      </w:r>
    </w:p>
    <w:p w:rsidR="003305B0" w:rsidRDefault="003305B0">
      <w:pPr>
        <w:pStyle w:val="ConsPlusNormal"/>
        <w:spacing w:before="22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площади территории индустриального (промышленного) парка, агропромышленного парка, бизнес-парка, технопарка или промышленного технопарка;</w:t>
      </w:r>
    </w:p>
    <w:p w:rsidR="003305B0" w:rsidRDefault="003305B0">
      <w:pPr>
        <w:pStyle w:val="ConsPlusNormal"/>
        <w:spacing w:before="220"/>
        <w:ind w:firstLine="540"/>
        <w:jc w:val="both"/>
      </w:pPr>
      <w:r>
        <w:t>0,5 - при наличии соглашений (соглашений о намерениях) с резидентами об использовании такими резидентами от 15,1 процента до 30 процентов площади территории индустриального (промышленного) парка, агропромышленного парка, бизнес-парка, технопарка или промышленного технопарка;</w:t>
      </w:r>
    </w:p>
    <w:p w:rsidR="003305B0" w:rsidRDefault="003305B0">
      <w:pPr>
        <w:pStyle w:val="ConsPlusNormal"/>
        <w:spacing w:before="220"/>
        <w:ind w:firstLine="540"/>
        <w:jc w:val="both"/>
      </w:pPr>
      <w:r>
        <w:t xml:space="preserve">1 - при наличии соглашений (соглашений о намерениях) с резидентами об использовании такими резидентами более чем 30,1 процента площади территории индустриального (промышленного) парка, агропромышленного парка, бизнес-парка, технопарка или </w:t>
      </w:r>
      <w:r>
        <w:lastRenderedPageBreak/>
        <w:t>промышленного технопарка;</w:t>
      </w:r>
    </w:p>
    <w:p w:rsidR="003305B0" w:rsidRDefault="003305B0">
      <w:pPr>
        <w:pStyle w:val="ConsPlusNormal"/>
        <w:spacing w:before="220"/>
        <w:ind w:firstLine="540"/>
        <w:jc w:val="both"/>
      </w:pPr>
      <w:r>
        <w:t>M</w:t>
      </w:r>
      <w:r>
        <w:rPr>
          <w:vertAlign w:val="subscript"/>
        </w:rPr>
        <w:t>j</w:t>
      </w:r>
      <w:r>
        <w:t xml:space="preserve"> - показатель, характеризующий оценку по критерию, касающемуся срока завершения проекта по созданию и (или) развитию парка, равный:</w:t>
      </w:r>
    </w:p>
    <w:p w:rsidR="003305B0" w:rsidRDefault="003305B0">
      <w:pPr>
        <w:pStyle w:val="ConsPlusNormal"/>
        <w:spacing w:before="220"/>
        <w:ind w:firstLine="540"/>
        <w:jc w:val="both"/>
      </w:pPr>
      <w:r>
        <w:t>2 - при сроке завершения однолетнего проекта по созданию и (или) развитию парка в году предоставления субсидии или в I квартале года, следующего за годом предоставления субсидии;</w:t>
      </w:r>
    </w:p>
    <w:p w:rsidR="003305B0" w:rsidRDefault="003305B0">
      <w:pPr>
        <w:pStyle w:val="ConsPlusNormal"/>
        <w:spacing w:before="220"/>
        <w:ind w:firstLine="540"/>
        <w:jc w:val="both"/>
      </w:pPr>
      <w:r>
        <w:t>1,5 - при сроке завершения однолетнего проекта по созданию и (или) развитию парка во II либо III квартале года, следующего за годом предоставления субсидии;</w:t>
      </w:r>
    </w:p>
    <w:p w:rsidR="003305B0" w:rsidRDefault="003305B0">
      <w:pPr>
        <w:pStyle w:val="ConsPlusNormal"/>
        <w:spacing w:before="220"/>
        <w:ind w:firstLine="540"/>
        <w:jc w:val="both"/>
      </w:pPr>
      <w:r>
        <w:t>1 - при сроке завершения двухлетнего проекта по созданию и (или) развитию парка в году, следующем за годом предоставления субсидии, или в I квартале года, следующего за вторым годом после года предоставления субсидии;</w:t>
      </w:r>
    </w:p>
    <w:p w:rsidR="003305B0" w:rsidRDefault="003305B0">
      <w:pPr>
        <w:pStyle w:val="ConsPlusNormal"/>
        <w:spacing w:before="220"/>
        <w:ind w:firstLine="540"/>
        <w:jc w:val="both"/>
      </w:pPr>
      <w:r>
        <w:t>0,5 - при сроке завершения двухлетнего проекта по созданию и (или) развитию парка во II либо III квартале года, следующего за вторым годом после года предоставления субсидии;</w:t>
      </w:r>
    </w:p>
    <w:p w:rsidR="003305B0" w:rsidRDefault="003305B0">
      <w:pPr>
        <w:pStyle w:val="ConsPlusNormal"/>
        <w:spacing w:before="220"/>
        <w:ind w:firstLine="540"/>
        <w:jc w:val="both"/>
      </w:pPr>
      <w:r>
        <w:t>U</w:t>
      </w:r>
      <w:r>
        <w:rPr>
          <w:vertAlign w:val="subscript"/>
        </w:rPr>
        <w:t>j</w:t>
      </w:r>
      <w:r>
        <w:t xml:space="preserve"> - показатель, характеризующий оценку по критерию, касающемуся степени влияния на показатели национального проекта, определяемый по формуле:</w:t>
      </w:r>
    </w:p>
    <w:p w:rsidR="003305B0" w:rsidRDefault="003305B0">
      <w:pPr>
        <w:pStyle w:val="ConsPlusNormal"/>
        <w:jc w:val="both"/>
      </w:pPr>
    </w:p>
    <w:p w:rsidR="003305B0" w:rsidRDefault="003305B0">
      <w:pPr>
        <w:pStyle w:val="ConsPlusNormal"/>
        <w:jc w:val="center"/>
      </w:pPr>
      <w:r>
        <w:rPr>
          <w:noProof/>
          <w:position w:val="-25"/>
        </w:rPr>
        <w:drawing>
          <wp:inline distT="0" distB="0" distL="0" distR="0">
            <wp:extent cx="1184275" cy="46101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1184275" cy="46101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U</w:t>
      </w:r>
      <w:r>
        <w:rPr>
          <w:vertAlign w:val="subscript"/>
        </w:rPr>
        <w:t>1j</w:t>
      </w:r>
      <w:r>
        <w:t xml:space="preserve"> - коэффициент, характеризующий оценку стоимости создаваемых при реализации проекта по созданию и (или) развитию парка рабочих мест за счет субсидии (план по состоянию на 2026 год), равный:</w:t>
      </w:r>
    </w:p>
    <w:p w:rsidR="003305B0" w:rsidRDefault="003305B0">
      <w:pPr>
        <w:pStyle w:val="ConsPlusNormal"/>
        <w:spacing w:before="220"/>
        <w:ind w:firstLine="540"/>
        <w:jc w:val="both"/>
      </w:pPr>
      <w:r>
        <w:t>0 - если значение коэффициента больше среднероссийского показателя, рассчитанного по всем представленным проектам по созданию и (или) развитию парков;</w:t>
      </w:r>
    </w:p>
    <w:p w:rsidR="003305B0" w:rsidRDefault="003305B0">
      <w:pPr>
        <w:pStyle w:val="ConsPlusNormal"/>
        <w:spacing w:before="220"/>
        <w:ind w:firstLine="540"/>
        <w:jc w:val="both"/>
      </w:pPr>
      <w:r>
        <w:t>1 - если значение коэффициента меньше среднероссийского показателя, рассчитанного по всем представленным проектам по созданию и (или) развитию парков, либо равно ему;</w:t>
      </w:r>
    </w:p>
    <w:p w:rsidR="003305B0" w:rsidRDefault="003305B0">
      <w:pPr>
        <w:pStyle w:val="ConsPlusNormal"/>
        <w:spacing w:before="220"/>
        <w:ind w:firstLine="540"/>
        <w:jc w:val="both"/>
      </w:pPr>
      <w:r>
        <w:t>U</w:t>
      </w:r>
      <w:r>
        <w:rPr>
          <w:vertAlign w:val="subscript"/>
        </w:rPr>
        <w:t>2j</w:t>
      </w:r>
      <w:r>
        <w:t xml:space="preserve"> - коэффициент, характеризующий оценку валовой выручки резидентов (план нарастающим итогом по состоянию на 2026 год), генерируемой при реализации проекта по созданию и (или) развитию парка на 1 рубль расчетного размера субсидии, предусмотренной </w:t>
      </w:r>
      <w:hyperlink w:anchor="P2280">
        <w:r>
          <w:rPr>
            <w:color w:val="0000FF"/>
          </w:rPr>
          <w:t>пунктом 20</w:t>
        </w:r>
      </w:hyperlink>
      <w:r>
        <w:t xml:space="preserve"> настоящих Правил, равный:</w:t>
      </w:r>
    </w:p>
    <w:p w:rsidR="003305B0" w:rsidRDefault="003305B0">
      <w:pPr>
        <w:pStyle w:val="ConsPlusNormal"/>
        <w:spacing w:before="220"/>
        <w:ind w:firstLine="540"/>
        <w:jc w:val="both"/>
      </w:pPr>
      <w:r>
        <w:t>1 - если значение коэффициента больше среднероссийского показателя, рассчитанного по всем представленным проектам по созданию и (или) развитию парков;</w:t>
      </w:r>
    </w:p>
    <w:p w:rsidR="003305B0" w:rsidRDefault="003305B0">
      <w:pPr>
        <w:pStyle w:val="ConsPlusNormal"/>
        <w:spacing w:before="220"/>
        <w:ind w:firstLine="540"/>
        <w:jc w:val="both"/>
      </w:pPr>
      <w:r>
        <w:t>0 - если значение коэффициента меньше среднероссийского показателя, рассчитанного по всем представленным проектам по созданию и (или) развитию парков, либо равно ему.</w:t>
      </w:r>
    </w:p>
    <w:p w:rsidR="003305B0" w:rsidRDefault="003305B0">
      <w:pPr>
        <w:pStyle w:val="ConsPlusNormal"/>
        <w:jc w:val="both"/>
      </w:pPr>
      <w:r>
        <w:t xml:space="preserve">(п. 22 в ред. </w:t>
      </w:r>
      <w:hyperlink r:id="rId580">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23. Министерство экономического развития Российской Федерации с учетом предложений экспертной группы ранжирует проекты по созданию и (или) развитию парков в порядке убывания суммы баллов.</w:t>
      </w:r>
    </w:p>
    <w:p w:rsidR="003305B0" w:rsidRDefault="003305B0">
      <w:pPr>
        <w:pStyle w:val="ConsPlusNormal"/>
        <w:spacing w:before="220"/>
        <w:ind w:firstLine="540"/>
        <w:jc w:val="both"/>
      </w:pPr>
      <w:r>
        <w:t>Первостепенно ранжируются проекты по созданию и (или) развитию парков по субъектам Российской Федерации, имеющим низкий уровень социально-экономического развития, затем - по субъектам Российской Федерации, имеющим потенциал развития производственного сектора малого и среднего предпринимательства.</w:t>
      </w:r>
    </w:p>
    <w:p w:rsidR="003305B0" w:rsidRDefault="003305B0">
      <w:pPr>
        <w:pStyle w:val="ConsPlusNormal"/>
        <w:spacing w:before="220"/>
        <w:ind w:firstLine="540"/>
        <w:jc w:val="both"/>
      </w:pPr>
      <w:r>
        <w:lastRenderedPageBreak/>
        <w:t>Если в список отобранных проектов по созданию и (или) развитию парков попадают одновременно 2 проекта по созданию и (или) развитию парков, локализованных в пределах одной производственной площадки (индустриального (промышленного) парка, промышленного технопарка, территории опережающего развития, особой экономической зоны, территории инновационного научно-технологического центра), приоритет отдается проекту по созданию и (или) развитию парка, набравшему наибольшее количество баллов при оценке качества проекта по созданию и (или) развитию парка, при этом второй проект по созданию и (или) развитию парка такой производственной площадки исключается из списка.</w:t>
      </w:r>
    </w:p>
    <w:p w:rsidR="003305B0" w:rsidRDefault="003305B0">
      <w:pPr>
        <w:pStyle w:val="ConsPlusNormal"/>
        <w:spacing w:before="220"/>
        <w:ind w:firstLine="540"/>
        <w:jc w:val="both"/>
      </w:pPr>
      <w:r>
        <w:t>В случае равенства баллов среди прочих проектов по созданию и (или) развитию парков приоритетными считаются проекты по созданию и (или) развитию парков с более высоким уровнем степени влияния реализации такого проекта на показатели национального проекта.</w:t>
      </w:r>
    </w:p>
    <w:p w:rsidR="003305B0" w:rsidRDefault="003305B0">
      <w:pPr>
        <w:pStyle w:val="ConsPlusNormal"/>
        <w:spacing w:before="220"/>
        <w:ind w:firstLine="540"/>
        <w:jc w:val="both"/>
      </w:pPr>
      <w:r>
        <w:t xml:space="preserve">Субсидия, предусмотренная </w:t>
      </w:r>
      <w:hyperlink w:anchor="P2280">
        <w:r>
          <w:rPr>
            <w:color w:val="0000FF"/>
          </w:rPr>
          <w:t>пунктом 20</w:t>
        </w:r>
      </w:hyperlink>
      <w:r>
        <w:t xml:space="preserve"> настоящих Правил, не предоставляется субъектам Российской Федерации, имеющим низкий уровень социально-экономического развития, или субъектам Российской Федерации, имеющим потенциал развития производственного сектора малого и среднего предпринимательства, имеющим неисполненные обязательства и (или) допустившим нарушения обязательств по реализации проектов по созданию и (или) развитию парков, финансирование которых осуществлялось в рамках соглашений о предоставлении субсидий в предшествующие годы.</w:t>
      </w:r>
    </w:p>
    <w:p w:rsidR="003305B0" w:rsidRDefault="003305B0">
      <w:pPr>
        <w:pStyle w:val="ConsPlusNormal"/>
        <w:spacing w:before="220"/>
        <w:ind w:firstLine="540"/>
        <w:jc w:val="both"/>
      </w:pPr>
      <w:r>
        <w:t>Предельный размер субсидии, предоставляемой на реализацию одного проекта по созданию и (или) развитию парка, не может превышать 500 млн. рублей при реализации двухлетнего проекта по созданию и (или) развитию парка и 250 млн. рублей - при реализации однолетнего проекта по созданию и (или) развитию парка, при этом на реализацию проекта по созданию и (или) развитию парка, получившего поддержку, повторно субсидия не предоставляется.</w:t>
      </w:r>
    </w:p>
    <w:p w:rsidR="003305B0" w:rsidRDefault="003305B0">
      <w:pPr>
        <w:pStyle w:val="ConsPlusNormal"/>
        <w:spacing w:before="220"/>
        <w:ind w:firstLine="540"/>
        <w:jc w:val="both"/>
      </w:pPr>
      <w:r>
        <w:t xml:space="preserve">Субсидии, предусмотренные </w:t>
      </w:r>
      <w:hyperlink w:anchor="P2280">
        <w:r>
          <w:rPr>
            <w:color w:val="0000FF"/>
          </w:rPr>
          <w:t>пунктом 20</w:t>
        </w:r>
      </w:hyperlink>
      <w:r>
        <w:t xml:space="preserve"> настоящих Правил, распределяются среди отобранных проектов по созданию и (или) развитию парков субъектов Российской Федерации, имеющих низкий уровень социально-экономического развития, и субъектов Российской Федерации, имеющих потенциал развития производственного сектора малого и среднего предпринимательства, в порядке убывания суммы баллов. В случае если образуется остаток менее размера субсидии, рассчитанного для очередного проекта по созданию и (или) развитию парка такого субъекта Российской Федерации, такой проект по созданию и (или) развитию парка считается последним в перечне проектов, на реализацию которого предоставляется субсидия в очередном финансовом году.</w:t>
      </w:r>
    </w:p>
    <w:p w:rsidR="003305B0" w:rsidRDefault="003305B0">
      <w:pPr>
        <w:pStyle w:val="ConsPlusNormal"/>
        <w:spacing w:before="220"/>
        <w:ind w:firstLine="540"/>
        <w:jc w:val="both"/>
      </w:pPr>
      <w:r>
        <w:t xml:space="preserve">В случае если расчетный размер субсидии, предоставляемой в целях софинансирования расходных обязательств субъектов Российской Федерации, возникших при реализации отобранных проектов по созданию и (или) развитию парков субъектов Российской Федерации, имеющих низкий уровень социально-экономического развития, или субъектов Российской Федерации, имеющих потенциал развития производственного сектора малого и среднего предпринимательства, меньше общего размера субсидии, предусмотренной для распределения по результатам отбора проектов по созданию и (или) развитию парков, соответствующий остаток бюджетных ассигнований на предоставление субсидии на реализацию мероприятия, указанного в </w:t>
      </w:r>
      <w:hyperlink w:anchor="P2091">
        <w:r>
          <w:rPr>
            <w:color w:val="0000FF"/>
          </w:rPr>
          <w:t>абзаце четвертом подпункта "в" пункта 3</w:t>
        </w:r>
      </w:hyperlink>
      <w:r>
        <w:t xml:space="preserve"> настоящих Правил, распределяется между субъектами Российской Федерации на реализацию мероприятия, указанного в </w:t>
      </w:r>
      <w:hyperlink w:anchor="P2093">
        <w:r>
          <w:rPr>
            <w:color w:val="0000FF"/>
          </w:rPr>
          <w:t>абзаце пятом подпункта "в" пункта 3</w:t>
        </w:r>
      </w:hyperlink>
      <w:r>
        <w:t xml:space="preserve"> настоящих Правил.</w:t>
      </w:r>
    </w:p>
    <w:p w:rsidR="003305B0" w:rsidRDefault="003305B0">
      <w:pPr>
        <w:pStyle w:val="ConsPlusNormal"/>
        <w:jc w:val="both"/>
      </w:pPr>
      <w:r>
        <w:t xml:space="preserve">(п. 23 в ред. </w:t>
      </w:r>
      <w:hyperlink r:id="rId581">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 xml:space="preserve">24. Неотъемлемой частью соглашения о предоставлении субсидии, предусматривающего реализацию мероприятия, указанного в </w:t>
      </w:r>
      <w:hyperlink w:anchor="P2091">
        <w:r>
          <w:rPr>
            <w:color w:val="0000FF"/>
          </w:rPr>
          <w:t>абзаце четвертом подпункта "в" пункта 3</w:t>
        </w:r>
      </w:hyperlink>
      <w:r>
        <w:t xml:space="preserve"> настоящих Правил, является график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составляемый по форме, утвержденной Министерством экономического развития Российской Федерации.</w:t>
      </w:r>
    </w:p>
    <w:p w:rsidR="003305B0" w:rsidRDefault="003305B0">
      <w:pPr>
        <w:pStyle w:val="ConsPlusNormal"/>
        <w:spacing w:before="220"/>
        <w:ind w:firstLine="540"/>
        <w:jc w:val="both"/>
      </w:pPr>
      <w:bookmarkStart w:id="75" w:name="P2406"/>
      <w:bookmarkEnd w:id="75"/>
      <w:r>
        <w:lastRenderedPageBreak/>
        <w:t xml:space="preserve">При реализации проекта по созданию и (или) развитию парка субъект Российской Федерации представляет в Министерство экономического развития Российской Федерации в срок до 1 апреля года предоставления субсидии утвержденную в соответствии с законодательством Российской Федерации проектную документацию, подготовленную с учетом </w:t>
      </w:r>
      <w:hyperlink w:anchor="P2132">
        <w:r>
          <w:rPr>
            <w:color w:val="0000FF"/>
          </w:rPr>
          <w:t>подпункта "в" пункта 9</w:t>
        </w:r>
      </w:hyperlink>
      <w:r>
        <w:t xml:space="preserve"> настоящих Правил, или типовую проектную документацию (при наличии такой документации). Не допускается кассовое исполнение федерального бюджета по расходам на предоставление субсидии, предусмотренной </w:t>
      </w:r>
      <w:hyperlink w:anchor="P2280">
        <w:r>
          <w:rPr>
            <w:color w:val="0000FF"/>
          </w:rPr>
          <w:t>пунктом 20</w:t>
        </w:r>
      </w:hyperlink>
      <w:r>
        <w:t xml:space="preserve"> настоящих Правил, до представления указанных документов.</w:t>
      </w:r>
    </w:p>
    <w:p w:rsidR="003305B0" w:rsidRDefault="003305B0">
      <w:pPr>
        <w:pStyle w:val="ConsPlusNormal"/>
        <w:spacing w:before="220"/>
        <w:ind w:firstLine="540"/>
        <w:jc w:val="both"/>
      </w:pPr>
      <w:r>
        <w:t xml:space="preserve">Министерство экономического развития Российской Федерации в соответствии с </w:t>
      </w:r>
      <w:hyperlink w:anchor="P2117">
        <w:r>
          <w:rPr>
            <w:color w:val="0000FF"/>
          </w:rPr>
          <w:t>подпунктом "а" пункта 7</w:t>
        </w:r>
      </w:hyperlink>
      <w:r>
        <w:t xml:space="preserve"> настоящих Правил вносит на рассмотрение в проектный комитет предложение о согласовании полного или частичного сокращения размера субсидии, предусмотренной </w:t>
      </w:r>
      <w:hyperlink w:anchor="P2280">
        <w:r>
          <w:rPr>
            <w:color w:val="0000FF"/>
          </w:rPr>
          <w:t>пунктом 20</w:t>
        </w:r>
      </w:hyperlink>
      <w:r>
        <w:t xml:space="preserve"> настоящих Правил, в случаях непредставления субъектом Российской Федерации в Министерство экономического развития Российской Федерации документов, предусмотренных </w:t>
      </w:r>
      <w:hyperlink w:anchor="P2406">
        <w:r>
          <w:rPr>
            <w:color w:val="0000FF"/>
          </w:rPr>
          <w:t>абзацем вторым</w:t>
        </w:r>
      </w:hyperlink>
      <w:r>
        <w:t xml:space="preserve"> настоящего пункта, по состоянию на 1 апреля года предоставления субсидии и (или) отклонения от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более чем на 40 процентов по состоянию на 1 октября года предоставления субсидии.</w:t>
      </w:r>
    </w:p>
    <w:p w:rsidR="003305B0" w:rsidRDefault="003305B0">
      <w:pPr>
        <w:pStyle w:val="ConsPlusNormal"/>
        <w:spacing w:before="220"/>
        <w:ind w:firstLine="540"/>
        <w:jc w:val="both"/>
      </w:pPr>
      <w:r>
        <w:t xml:space="preserve">Высвободившиеся или не востребованные субъектом Российской Федерации, имеющим низкий уровень социально-экономического развития, или субъектом Российской Федерации, имеющим потенциал развития производственного сектора малого и среднего предпринимательства, бюджетные ассигнования на предоставление субсидии, предусмотренной </w:t>
      </w:r>
      <w:hyperlink w:anchor="P2280">
        <w:r>
          <w:rPr>
            <w:color w:val="0000FF"/>
          </w:rPr>
          <w:t>пунктом 20</w:t>
        </w:r>
      </w:hyperlink>
      <w:r>
        <w:t xml:space="preserve"> настоящих Правил, перераспределяются на основании решения проектного комитета между другими проектами по созданию и (или) развитию парков, имеющими проектную документацию и отобранными в рамках мероприятия, указанного в </w:t>
      </w:r>
      <w:hyperlink w:anchor="P2091">
        <w:r>
          <w:rPr>
            <w:color w:val="0000FF"/>
          </w:rPr>
          <w:t>абзаце четвертом подпункта "в" пункта 3</w:t>
        </w:r>
      </w:hyperlink>
      <w:r>
        <w:t xml:space="preserve"> настоящих Правил.</w:t>
      </w:r>
    </w:p>
    <w:p w:rsidR="003305B0" w:rsidRDefault="003305B0">
      <w:pPr>
        <w:pStyle w:val="ConsPlusNormal"/>
        <w:jc w:val="both"/>
      </w:pPr>
      <w:r>
        <w:t xml:space="preserve">(п. 24 в ред. </w:t>
      </w:r>
      <w:hyperlink r:id="rId582">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3">
        <w:r>
          <w:rPr>
            <w:color w:val="0000FF"/>
          </w:rPr>
          <w:t>абзаце пятом подпункта "в" пункта 3</w:t>
        </w:r>
      </w:hyperlink>
      <w:r>
        <w:t xml:space="preserve"> настоящих Правил (С</w:t>
      </w:r>
      <w:r>
        <w:rPr>
          <w:vertAlign w:val="subscript"/>
        </w:rPr>
        <w:t>7i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31"/>
        </w:rPr>
        <w:drawing>
          <wp:inline distT="0" distB="0" distL="0" distR="0">
            <wp:extent cx="2095500" cy="53467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2095500" cy="53467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С</w:t>
      </w:r>
      <w:r>
        <w:rPr>
          <w:vertAlign w:val="subscript"/>
        </w:rPr>
        <w:t>7</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93">
        <w:r>
          <w:rPr>
            <w:color w:val="0000FF"/>
          </w:rPr>
          <w:t>абзаце пятом подпункта "в" пункта 3</w:t>
        </w:r>
      </w:hyperlink>
      <w:r>
        <w:t xml:space="preserve"> настоящих Правил;</w:t>
      </w:r>
    </w:p>
    <w:p w:rsidR="003305B0" w:rsidRDefault="003305B0">
      <w:pPr>
        <w:pStyle w:val="ConsPlusNormal"/>
        <w:jc w:val="both"/>
      </w:pPr>
      <w:r>
        <w:t xml:space="preserve">(в ред. </w:t>
      </w:r>
      <w:hyperlink r:id="rId584">
        <w:r>
          <w:rPr>
            <w:color w:val="0000FF"/>
          </w:rPr>
          <w:t>Постановления</w:t>
        </w:r>
      </w:hyperlink>
      <w:r>
        <w:t xml:space="preserve"> Правительства РФ от 20.11.2021 N 1998)</w:t>
      </w:r>
    </w:p>
    <w:p w:rsidR="003305B0" w:rsidRDefault="003305B0">
      <w:pPr>
        <w:pStyle w:val="ConsPlusNormal"/>
        <w:spacing w:before="22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(за исключением вновь созданных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rsidR="003305B0" w:rsidRDefault="003305B0">
      <w:pPr>
        <w:pStyle w:val="ConsPlusNormal"/>
        <w:jc w:val="both"/>
      </w:pPr>
    </w:p>
    <w:p w:rsidR="003305B0" w:rsidRDefault="003305B0">
      <w:pPr>
        <w:pStyle w:val="ConsPlusNormal"/>
        <w:jc w:val="center"/>
      </w:pPr>
      <w:r>
        <w:rPr>
          <w:noProof/>
          <w:position w:val="-29"/>
        </w:rPr>
        <w:drawing>
          <wp:inline distT="0" distB="0" distL="0" distR="0">
            <wp:extent cx="2305050" cy="51371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2305050" cy="51371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lastRenderedPageBreak/>
        <w:t>где:</w:t>
      </w:r>
    </w:p>
    <w:p w:rsidR="003305B0" w:rsidRDefault="003305B0">
      <w:pPr>
        <w:pStyle w:val="ConsPlusNormal"/>
        <w:spacing w:before="220"/>
        <w:ind w:firstLine="540"/>
        <w:jc w:val="both"/>
      </w:pPr>
      <w:r>
        <w:t>Ч</w:t>
      </w:r>
      <w:r>
        <w:rPr>
          <w:vertAlign w:val="subscript"/>
        </w:rPr>
        <w:t>мспi</w:t>
      </w:r>
      <w:r>
        <w:t xml:space="preserve"> - количество субъектов малого и среднего предпринимательства в i-м субъекте Российской Федерации на 10 января года, предшествующего году предоставления субсидии, по данным Федеральной налоговой службы;</w:t>
      </w:r>
    </w:p>
    <w:p w:rsidR="003305B0" w:rsidRDefault="003305B0">
      <w:pPr>
        <w:pStyle w:val="ConsPlusNormal"/>
        <w:spacing w:before="220"/>
        <w:ind w:firstLine="540"/>
        <w:jc w:val="both"/>
      </w:pPr>
      <w:r>
        <w:t>Ч</w:t>
      </w:r>
      <w:r>
        <w:rPr>
          <w:vertAlign w:val="subscript"/>
        </w:rPr>
        <w:t>мсп.вновьi</w:t>
      </w:r>
      <w:r>
        <w:t xml:space="preserve"> - количество вновь созданных субъектов малого и среднего предпринимательства в i-м субъекте Российской Федерации на 10 января года, предшествующего году предоставления субсидии, по данным Федеральной налоговой службы;</w:t>
      </w:r>
    </w:p>
    <w:p w:rsidR="003305B0" w:rsidRDefault="003305B0">
      <w:pPr>
        <w:pStyle w:val="ConsPlusNormal"/>
        <w:spacing w:before="220"/>
        <w:ind w:firstLine="540"/>
        <w:jc w:val="both"/>
      </w:pPr>
      <w:r>
        <w:t>Ч</w:t>
      </w:r>
      <w:r>
        <w:rPr>
          <w:vertAlign w:val="subscript"/>
        </w:rPr>
        <w:t>насi</w:t>
      </w:r>
      <w:r>
        <w:t xml:space="preserve"> - общая численность населения i-го субъекта Российской Федерации на 1 января года, предшествующего году предоставления субсидии.</w:t>
      </w:r>
    </w:p>
    <w:p w:rsidR="003305B0" w:rsidRDefault="003305B0">
      <w:pPr>
        <w:pStyle w:val="ConsPlusNormal"/>
        <w:spacing w:before="220"/>
        <w:ind w:firstLine="540"/>
        <w:jc w:val="both"/>
      </w:pPr>
      <w:r>
        <w:t xml:space="preserve">26.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5">
        <w:r>
          <w:rPr>
            <w:color w:val="0000FF"/>
          </w:rPr>
          <w:t>абзаце шестом подпункта "в" пункта 3</w:t>
        </w:r>
      </w:hyperlink>
      <w:r>
        <w:t xml:space="preserve"> настоящих Правил (С</w:t>
      </w:r>
      <w:r>
        <w:rPr>
          <w:vertAlign w:val="subscript"/>
        </w:rPr>
        <w:t>8i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32"/>
        </w:rPr>
        <w:drawing>
          <wp:inline distT="0" distB="0" distL="0" distR="0">
            <wp:extent cx="3656965" cy="55562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3656965" cy="555625"/>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С</w:t>
      </w:r>
      <w:r>
        <w:rPr>
          <w:vertAlign w:val="subscript"/>
        </w:rPr>
        <w:t>8</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095">
        <w:r>
          <w:rPr>
            <w:color w:val="0000FF"/>
          </w:rPr>
          <w:t>абзаце шестом подпункта "в" пункта 3</w:t>
        </w:r>
      </w:hyperlink>
      <w:r>
        <w:t xml:space="preserve"> настоящих Правил;</w:t>
      </w:r>
    </w:p>
    <w:p w:rsidR="003305B0" w:rsidRDefault="003305B0">
      <w:pPr>
        <w:pStyle w:val="ConsPlusNormal"/>
        <w:jc w:val="both"/>
      </w:pPr>
      <w:r>
        <w:t xml:space="preserve">(в ред. </w:t>
      </w:r>
      <w:hyperlink r:id="rId587">
        <w:r>
          <w:rPr>
            <w:color w:val="0000FF"/>
          </w:rPr>
          <w:t>Постановления</w:t>
        </w:r>
      </w:hyperlink>
      <w:r>
        <w:t xml:space="preserve"> Правительства РФ от 20.11.2021 N 1998)</w:t>
      </w:r>
    </w:p>
    <w:p w:rsidR="003305B0" w:rsidRDefault="003305B0">
      <w:pPr>
        <w:pStyle w:val="ConsPlusNormal"/>
        <w:spacing w:before="22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rsidR="003305B0" w:rsidRDefault="003305B0">
      <w:pPr>
        <w:pStyle w:val="ConsPlusNormal"/>
        <w:spacing w:before="220"/>
        <w:ind w:firstLine="540"/>
        <w:jc w:val="both"/>
      </w:pPr>
      <w:r>
        <w:t>1,5 - при отсутствии центра поддержки экспорта;</w:t>
      </w:r>
    </w:p>
    <w:p w:rsidR="003305B0" w:rsidRDefault="003305B0">
      <w:pPr>
        <w:pStyle w:val="ConsPlusNormal"/>
        <w:spacing w:before="220"/>
        <w:ind w:firstLine="540"/>
        <w:jc w:val="both"/>
      </w:pPr>
      <w:r>
        <w:t>1 - при наличии центра поддержки экспорта;</w:t>
      </w:r>
    </w:p>
    <w:p w:rsidR="003305B0" w:rsidRDefault="003305B0">
      <w:pPr>
        <w:pStyle w:val="ConsPlusNormal"/>
        <w:spacing w:before="22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rsidR="003305B0" w:rsidRDefault="003305B0">
      <w:pPr>
        <w:pStyle w:val="ConsPlusNormal"/>
        <w:spacing w:before="220"/>
        <w:ind w:firstLine="540"/>
        <w:jc w:val="both"/>
      </w:pPr>
      <w:r>
        <w:t>5 -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4,8;</w:t>
      </w:r>
    </w:p>
    <w:p w:rsidR="003305B0" w:rsidRDefault="003305B0">
      <w:pPr>
        <w:pStyle w:val="ConsPlusNormal"/>
        <w:spacing w:before="220"/>
        <w:ind w:firstLine="540"/>
        <w:jc w:val="both"/>
      </w:pPr>
      <w:r>
        <w:t>4 -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4 и меньше 4,8;</w:t>
      </w:r>
    </w:p>
    <w:p w:rsidR="003305B0" w:rsidRDefault="003305B0">
      <w:pPr>
        <w:pStyle w:val="ConsPlusNormal"/>
        <w:spacing w:before="220"/>
        <w:ind w:firstLine="540"/>
        <w:jc w:val="both"/>
      </w:pPr>
      <w:r>
        <w:t>3 -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3 и меньше 4;</w:t>
      </w:r>
    </w:p>
    <w:p w:rsidR="003305B0" w:rsidRDefault="003305B0">
      <w:pPr>
        <w:pStyle w:val="ConsPlusNormal"/>
        <w:spacing w:before="220"/>
        <w:ind w:firstLine="540"/>
        <w:jc w:val="both"/>
      </w:pPr>
      <w:r>
        <w:lastRenderedPageBreak/>
        <w:t>2 -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2 и меньше 3;</w:t>
      </w:r>
    </w:p>
    <w:p w:rsidR="003305B0" w:rsidRDefault="003305B0">
      <w:pPr>
        <w:pStyle w:val="ConsPlusNormal"/>
        <w:spacing w:before="220"/>
        <w:ind w:firstLine="540"/>
        <w:jc w:val="both"/>
      </w:pPr>
      <w:r>
        <w:t>1 -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1 и меньше 2;</w:t>
      </w:r>
    </w:p>
    <w:p w:rsidR="003305B0" w:rsidRDefault="003305B0">
      <w:pPr>
        <w:pStyle w:val="ConsPlusNormal"/>
        <w:spacing w:before="220"/>
        <w:ind w:firstLine="540"/>
        <w:jc w:val="both"/>
      </w:pPr>
      <w:r>
        <w:t>К</w:t>
      </w:r>
      <w:r>
        <w:rPr>
          <w:vertAlign w:val="subscript"/>
        </w:rPr>
        <w:t>эфi</w:t>
      </w:r>
      <w:r>
        <w:t xml:space="preserve"> - коэффициент, характеризующий позицию i-го субъекта Российской Федерации в рейтинге центров поддержки экспорта по итогам года, который формируется акционерным обществом "Российский экспортный центр" по состоянию на 1 января года, предшествующего году предоставления субсидии,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равный:</w:t>
      </w:r>
    </w:p>
    <w:p w:rsidR="003305B0" w:rsidRDefault="003305B0">
      <w:pPr>
        <w:pStyle w:val="ConsPlusNormal"/>
        <w:spacing w:before="220"/>
        <w:ind w:firstLine="540"/>
        <w:jc w:val="both"/>
      </w:pPr>
      <w:r>
        <w:t>1,5 - для субъектов Российской Федерации, центры поддержки экспорта которых занимают в рейтинге места с 1 по 27;</w:t>
      </w:r>
    </w:p>
    <w:p w:rsidR="003305B0" w:rsidRDefault="003305B0">
      <w:pPr>
        <w:pStyle w:val="ConsPlusNormal"/>
        <w:spacing w:before="220"/>
        <w:ind w:firstLine="540"/>
        <w:jc w:val="both"/>
      </w:pPr>
      <w:r>
        <w:t>1,25 - для субъектов Российской Федерации, центры поддержки экспорта которых занимают в рейтинге места с 28 по 54;</w:t>
      </w:r>
    </w:p>
    <w:p w:rsidR="003305B0" w:rsidRDefault="003305B0">
      <w:pPr>
        <w:pStyle w:val="ConsPlusNormal"/>
        <w:spacing w:before="220"/>
        <w:ind w:firstLine="540"/>
        <w:jc w:val="both"/>
      </w:pPr>
      <w:r>
        <w:t>1 - для субъектов Российской Федерации, центры поддержки экспорта которых занимают в рейтинге места с 55 и ниже, а также для субъектов Российской Федерации, у которых годовой объем бюджетных ассигнований в бюджете субъекта Российской Федерации на исполнение расходных обязательств субъекта Российской Федерации, в целях софинансирования которых предоставляется субсидия, предусмотренная настоящим пунктом, включающий размер такой субсидии и средства бюджета субъекта Российской Федерации на исполнение указанных расходных обязательств, направленных на создание и (или) развитие i-го центра поддержки экспорта (далее - объем бюджетных ассигнований, направленных на создание и (или) развитие i-го центра поддержки экспорта), по состоянию на 1 января года, предшествующего году предоставления субсидии, равен 0;</w:t>
      </w:r>
    </w:p>
    <w:p w:rsidR="003305B0" w:rsidRDefault="003305B0">
      <w:pPr>
        <w:pStyle w:val="ConsPlusNormal"/>
        <w:jc w:val="both"/>
      </w:pPr>
      <w:r>
        <w:t xml:space="preserve">(в ред. </w:t>
      </w:r>
      <w:hyperlink r:id="rId588">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К</w:t>
      </w:r>
      <w:r>
        <w:rPr>
          <w:vertAlign w:val="subscript"/>
        </w:rPr>
        <w:t>суб</w:t>
      </w:r>
      <w:r>
        <w:t xml:space="preserve"> - коэффициент, характеризующий уровень эффективности использования субсидии, равный:</w:t>
      </w:r>
    </w:p>
    <w:p w:rsidR="003305B0" w:rsidRDefault="003305B0">
      <w:pPr>
        <w:pStyle w:val="ConsPlusNormal"/>
        <w:jc w:val="both"/>
      </w:pPr>
      <w:r>
        <w:t xml:space="preserve">(в ред. </w:t>
      </w:r>
      <w:hyperlink r:id="rId589">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для субъектов Российской Федерации, в которых центр поддержки экспорта создан за 3 года и более лет до года предоставления субсидии:</w:t>
      </w:r>
    </w:p>
    <w:p w:rsidR="003305B0" w:rsidRDefault="003305B0">
      <w:pPr>
        <w:pStyle w:val="ConsPlusNormal"/>
        <w:spacing w:before="220"/>
        <w:ind w:firstLine="540"/>
        <w:jc w:val="both"/>
      </w:pPr>
      <w:r>
        <w:t>1,5 - если уровень эффективности i-го центра поддержки экспорта (Э</w:t>
      </w:r>
      <w:r>
        <w:rPr>
          <w:vertAlign w:val="subscript"/>
        </w:rPr>
        <w:t>i</w:t>
      </w:r>
      <w:r>
        <w:t>) больше или равен 30;</w:t>
      </w:r>
    </w:p>
    <w:p w:rsidR="003305B0" w:rsidRDefault="003305B0">
      <w:pPr>
        <w:pStyle w:val="ConsPlusNormal"/>
        <w:spacing w:before="220"/>
        <w:ind w:firstLine="540"/>
        <w:jc w:val="both"/>
      </w:pPr>
      <w:r>
        <w:t>1,25 - если уровень эффективности i-го центра поддержки экспорта (Э</w:t>
      </w:r>
      <w:r>
        <w:rPr>
          <w:vertAlign w:val="subscript"/>
        </w:rPr>
        <w:t>i</w:t>
      </w:r>
      <w:r>
        <w:t>) больше или равен 15 и меньше 30;</w:t>
      </w:r>
    </w:p>
    <w:p w:rsidR="003305B0" w:rsidRDefault="003305B0">
      <w:pPr>
        <w:pStyle w:val="ConsPlusNormal"/>
        <w:spacing w:before="220"/>
        <w:ind w:firstLine="540"/>
        <w:jc w:val="both"/>
      </w:pPr>
      <w:r>
        <w:t>1 - если уровень эффективности i-го центра поддержки экспорта (Э</w:t>
      </w:r>
      <w:r>
        <w:rPr>
          <w:vertAlign w:val="subscript"/>
        </w:rPr>
        <w:t>i</w:t>
      </w:r>
      <w:r>
        <w:t>) больше или равен 7 и меньше 15;</w:t>
      </w:r>
    </w:p>
    <w:p w:rsidR="003305B0" w:rsidRDefault="003305B0">
      <w:pPr>
        <w:pStyle w:val="ConsPlusNormal"/>
        <w:spacing w:before="220"/>
        <w:ind w:firstLine="540"/>
        <w:jc w:val="both"/>
      </w:pPr>
      <w:r>
        <w:t>0,5 - если уровень эффективности i-го центра поддержки экспорта (Э</w:t>
      </w:r>
      <w:r>
        <w:rPr>
          <w:vertAlign w:val="subscript"/>
        </w:rPr>
        <w:t>i</w:t>
      </w:r>
      <w:r>
        <w:t>) больше или равен 1 и меньше 7;</w:t>
      </w:r>
    </w:p>
    <w:p w:rsidR="003305B0" w:rsidRDefault="003305B0">
      <w:pPr>
        <w:pStyle w:val="ConsPlusNormal"/>
        <w:spacing w:before="220"/>
        <w:ind w:firstLine="540"/>
        <w:jc w:val="both"/>
      </w:pPr>
      <w:r>
        <w:t>0 - если уровень эффективности i-го центра поддержки экспорта (Э</w:t>
      </w:r>
      <w:r>
        <w:rPr>
          <w:vertAlign w:val="subscript"/>
        </w:rPr>
        <w:t>i</w:t>
      </w:r>
      <w:r>
        <w:t xml:space="preserve">) меньше 1 (может быть увеличен до 0,5 в случае, если отношение объема поддержанного экспорта i-го центра поддержки экспорта за 9 месяцев года, предшествующего году предоставления субсидии, в рублях по курсу </w:t>
      </w:r>
      <w:r>
        <w:lastRenderedPageBreak/>
        <w:t>Центрального банка Российской Федерации по состоянию на 1 октября года, предшествующего году предоставления субсидии, к объему бюджетных ассигнований, направленных на создание и (или) развитие i-го центра поддержки экспорта, i-го субъекта Российской Федерации, предусмотренному в год, предшествующий году предоставления субсидии, больше или равно 1);</w:t>
      </w:r>
    </w:p>
    <w:p w:rsidR="003305B0" w:rsidRDefault="003305B0">
      <w:pPr>
        <w:pStyle w:val="ConsPlusNormal"/>
        <w:jc w:val="both"/>
      </w:pPr>
      <w:r>
        <w:t xml:space="preserve">(в ред. </w:t>
      </w:r>
      <w:hyperlink r:id="rId590">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для субъектов Российской Федерации, у которых объем субсидии, направленной на создание и (или) развитие i-го центра поддержки экспорта, в году, предшествующем году предоставления субсидии, равен 0:</w:t>
      </w:r>
    </w:p>
    <w:p w:rsidR="003305B0" w:rsidRDefault="003305B0">
      <w:pPr>
        <w:pStyle w:val="ConsPlusNormal"/>
        <w:jc w:val="both"/>
      </w:pPr>
      <w:r>
        <w:t xml:space="preserve">(абзац введен </w:t>
      </w:r>
      <w:hyperlink r:id="rId591">
        <w:r>
          <w:rPr>
            <w:color w:val="0000FF"/>
          </w:rPr>
          <w:t>Постановлением</w:t>
        </w:r>
      </w:hyperlink>
      <w:r>
        <w:t xml:space="preserve"> Правительства РФ от 02.12.2022 N 2217)</w:t>
      </w:r>
    </w:p>
    <w:p w:rsidR="003305B0" w:rsidRDefault="003305B0">
      <w:pPr>
        <w:pStyle w:val="ConsPlusNormal"/>
        <w:spacing w:before="220"/>
        <w:ind w:firstLine="540"/>
        <w:jc w:val="both"/>
      </w:pPr>
      <w:r>
        <w:t>0 - если отношение объема поддержанного экспорта i-го центра поддержки экспорта за 9 месяцев года, предшествующего году предоставления субсидии, в рублях по курсу Центрального банка Российской Федерации по состоянию на 1 октября года, предшествующего году предоставления субсидии, к объему бюджетных ассигнований, направленных на создание и (или) развитие i-го центра поддержки экспорта, i-го субъекта Российской Федерации в году, в котором в последний раз бюджету i-го субъекта Российской Федерации предоставлялась субсидия на создание и (или) развитие i-го центра поддержки экспорта, меньше 1;</w:t>
      </w:r>
    </w:p>
    <w:p w:rsidR="003305B0" w:rsidRDefault="003305B0">
      <w:pPr>
        <w:pStyle w:val="ConsPlusNormal"/>
        <w:jc w:val="both"/>
      </w:pPr>
      <w:r>
        <w:t xml:space="preserve">(абзац введен </w:t>
      </w:r>
      <w:hyperlink r:id="rId592">
        <w:r>
          <w:rPr>
            <w:color w:val="0000FF"/>
          </w:rPr>
          <w:t>Постановлением</w:t>
        </w:r>
      </w:hyperlink>
      <w:r>
        <w:t xml:space="preserve"> Правительства РФ от 02.12.2022 N 2217)</w:t>
      </w:r>
    </w:p>
    <w:p w:rsidR="003305B0" w:rsidRDefault="003305B0">
      <w:pPr>
        <w:pStyle w:val="ConsPlusNormal"/>
        <w:spacing w:before="220"/>
        <w:ind w:firstLine="540"/>
        <w:jc w:val="both"/>
      </w:pPr>
      <w:r>
        <w:t>0,5 - если отношение объема поддержанного экспорта i-го центра поддержки экспорта за 9 месяцев года, предшествующего году предоставления субсидии, в рублях по курсу Центрального банка Российской Федерации по состоянию на 1 октября года, предшествующего году предоставления субсидии, к объему бюджетных ассигнований, направленных на создание и (или) развитие i-го центра поддержки экспорта, i-го субъекта Российской Федерации в году, в котором в последний раз бюджету i-го субъекта Российской Федерации предоставлялась субсидия на создание и (или) развитие i-го центра поддержки экспорта, больше или равно 1;</w:t>
      </w:r>
    </w:p>
    <w:p w:rsidR="003305B0" w:rsidRDefault="003305B0">
      <w:pPr>
        <w:pStyle w:val="ConsPlusNormal"/>
        <w:jc w:val="both"/>
      </w:pPr>
      <w:r>
        <w:t xml:space="preserve">(абзац введен </w:t>
      </w:r>
      <w:hyperlink r:id="rId593">
        <w:r>
          <w:rPr>
            <w:color w:val="0000FF"/>
          </w:rPr>
          <w:t>Постановлением</w:t>
        </w:r>
      </w:hyperlink>
      <w:r>
        <w:t xml:space="preserve"> Правительства РФ от 02.12.2022 N 2217)</w:t>
      </w:r>
    </w:p>
    <w:p w:rsidR="003305B0" w:rsidRDefault="003305B0">
      <w:pPr>
        <w:pStyle w:val="ConsPlusNormal"/>
        <w:spacing w:before="220"/>
        <w:ind w:firstLine="540"/>
        <w:jc w:val="both"/>
      </w:pPr>
      <w:r>
        <w:t>для субъектов Российской Федерации, в которых центр поддержки экспорта создан менее чем за 3 года до года предоставления субсидии:</w:t>
      </w:r>
    </w:p>
    <w:p w:rsidR="003305B0" w:rsidRDefault="003305B0">
      <w:pPr>
        <w:pStyle w:val="ConsPlusNormal"/>
        <w:spacing w:before="220"/>
        <w:ind w:firstLine="540"/>
        <w:jc w:val="both"/>
      </w:pPr>
      <w:r>
        <w:t>1,5 - если уровень эффективности i-го центра поддержки экспорта (Э</w:t>
      </w:r>
      <w:r>
        <w:rPr>
          <w:vertAlign w:val="subscript"/>
        </w:rPr>
        <w:t>i</w:t>
      </w:r>
      <w:r>
        <w:t>) больше или равен 30;</w:t>
      </w:r>
    </w:p>
    <w:p w:rsidR="003305B0" w:rsidRDefault="003305B0">
      <w:pPr>
        <w:pStyle w:val="ConsPlusNormal"/>
        <w:spacing w:before="220"/>
        <w:ind w:firstLine="540"/>
        <w:jc w:val="both"/>
      </w:pPr>
      <w:r>
        <w:t>1,25 - если уровень эффективности i-го центра поддержки экспорта (Э</w:t>
      </w:r>
      <w:r>
        <w:rPr>
          <w:vertAlign w:val="subscript"/>
        </w:rPr>
        <w:t>i</w:t>
      </w:r>
      <w:r>
        <w:t>) больше или равен 15 и меньше 30;</w:t>
      </w:r>
    </w:p>
    <w:p w:rsidR="003305B0" w:rsidRDefault="003305B0">
      <w:pPr>
        <w:pStyle w:val="ConsPlusNormal"/>
        <w:spacing w:before="220"/>
        <w:ind w:firstLine="540"/>
        <w:jc w:val="both"/>
      </w:pPr>
      <w:r>
        <w:t>1 - если уровень эффективности i-го центра поддержки экспорта (Э</w:t>
      </w:r>
      <w:r>
        <w:rPr>
          <w:vertAlign w:val="subscript"/>
        </w:rPr>
        <w:t>i</w:t>
      </w:r>
      <w:r>
        <w:t>) меньше 15.</w:t>
      </w:r>
    </w:p>
    <w:p w:rsidR="003305B0" w:rsidRDefault="003305B0">
      <w:pPr>
        <w:pStyle w:val="ConsPlusNormal"/>
        <w:spacing w:before="220"/>
        <w:ind w:firstLine="540"/>
        <w:jc w:val="both"/>
      </w:pPr>
      <w:r>
        <w:t>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rsidR="003305B0" w:rsidRDefault="003305B0">
      <w:pPr>
        <w:pStyle w:val="ConsPlusNormal"/>
        <w:jc w:val="both"/>
      </w:pPr>
    </w:p>
    <w:p w:rsidR="003305B0" w:rsidRDefault="003305B0">
      <w:pPr>
        <w:pStyle w:val="ConsPlusNormal"/>
        <w:jc w:val="center"/>
      </w:pPr>
      <w:r>
        <w:rPr>
          <w:noProof/>
          <w:position w:val="-28"/>
        </w:rPr>
        <w:drawing>
          <wp:inline distT="0" distB="0" distL="0" distR="0">
            <wp:extent cx="3698875" cy="50292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3698875" cy="50292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rsidR="003305B0" w:rsidRDefault="003305B0">
      <w:pPr>
        <w:pStyle w:val="ConsPlusNormal"/>
        <w:spacing w:before="220"/>
        <w:ind w:firstLine="540"/>
        <w:jc w:val="both"/>
      </w:pPr>
      <w:r>
        <w:t>5 - если в i-м субъекте Российской Федерации количество зарегистрированных субъектов малого и среднего предпринимательства больше или равно 79 тыс.;</w:t>
      </w:r>
    </w:p>
    <w:p w:rsidR="003305B0" w:rsidRDefault="003305B0">
      <w:pPr>
        <w:pStyle w:val="ConsPlusNormal"/>
        <w:spacing w:before="220"/>
        <w:ind w:firstLine="540"/>
        <w:jc w:val="both"/>
      </w:pPr>
      <w:r>
        <w:lastRenderedPageBreak/>
        <w:t>4 - если в i-м субъекте Российской Федерации количество зарегистрированных субъектов малого и среднего предпринимательства больше или равно 40 тыс.;</w:t>
      </w:r>
    </w:p>
    <w:p w:rsidR="003305B0" w:rsidRDefault="003305B0">
      <w:pPr>
        <w:pStyle w:val="ConsPlusNormal"/>
        <w:spacing w:before="220"/>
        <w:ind w:firstLine="540"/>
        <w:jc w:val="both"/>
      </w:pPr>
      <w:r>
        <w:t>3 - если в i-м субъекте Российской Федерации количество зарегистрированных субъектов малого и среднего предпринимательства больше или равно 25 тыс.;</w:t>
      </w:r>
    </w:p>
    <w:p w:rsidR="003305B0" w:rsidRDefault="003305B0">
      <w:pPr>
        <w:pStyle w:val="ConsPlusNormal"/>
        <w:spacing w:before="220"/>
        <w:ind w:firstLine="540"/>
        <w:jc w:val="both"/>
      </w:pPr>
      <w:r>
        <w:t>2 - если в i-м субъекте Российской Федерации количество зарегистрированных субъектов малого и среднего предпринимательства больше или равно 15 тыс.;</w:t>
      </w:r>
    </w:p>
    <w:p w:rsidR="003305B0" w:rsidRDefault="003305B0">
      <w:pPr>
        <w:pStyle w:val="ConsPlusNormal"/>
        <w:spacing w:before="220"/>
        <w:ind w:firstLine="540"/>
        <w:jc w:val="both"/>
      </w:pPr>
      <w:r>
        <w:t>1 - если в i-м субъекте Российской Федерации количество зарегистрированных субъектов малого и среднего предпринимательства меньше 15 тыс.;</w:t>
      </w:r>
    </w:p>
    <w:p w:rsidR="003305B0" w:rsidRDefault="003305B0">
      <w:pPr>
        <w:pStyle w:val="ConsPlusNormal"/>
        <w:spacing w:before="220"/>
        <w:ind w:firstLine="540"/>
        <w:jc w:val="both"/>
      </w:pPr>
      <w:r>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rsidR="003305B0" w:rsidRDefault="003305B0">
      <w:pPr>
        <w:pStyle w:val="ConsPlusNormal"/>
        <w:spacing w:before="220"/>
        <w:ind w:firstLine="540"/>
        <w:jc w:val="both"/>
      </w:pPr>
      <w:r>
        <w:t>5 - если в i-м субъекте Российской Федерации количество субъектов малого и среднего предпринимательства - экспортеров больше или равно 500;</w:t>
      </w:r>
    </w:p>
    <w:p w:rsidR="003305B0" w:rsidRDefault="003305B0">
      <w:pPr>
        <w:pStyle w:val="ConsPlusNormal"/>
        <w:spacing w:before="220"/>
        <w:ind w:firstLine="540"/>
        <w:jc w:val="both"/>
      </w:pPr>
      <w:r>
        <w:t>4 - если в i-м субъекте Российской Федерации количество субъектов малого и среднего предпринимательства - экспортеров больше или равно 300;</w:t>
      </w:r>
    </w:p>
    <w:p w:rsidR="003305B0" w:rsidRDefault="003305B0">
      <w:pPr>
        <w:pStyle w:val="ConsPlusNormal"/>
        <w:spacing w:before="220"/>
        <w:ind w:firstLine="540"/>
        <w:jc w:val="both"/>
      </w:pPr>
      <w:r>
        <w:t>3 - если в i-м субъекте Российской Федерации количество субъектов малого и среднего предпринимательства - экспортеров больше или равно 100;</w:t>
      </w:r>
    </w:p>
    <w:p w:rsidR="003305B0" w:rsidRDefault="003305B0">
      <w:pPr>
        <w:pStyle w:val="ConsPlusNormal"/>
        <w:spacing w:before="220"/>
        <w:ind w:firstLine="540"/>
        <w:jc w:val="both"/>
      </w:pPr>
      <w:r>
        <w:t>2 - если в i-м субъекте Российской Федерации количество субъектов малого и среднего предпринимательства - экспортеров больше или равно 30;</w:t>
      </w:r>
    </w:p>
    <w:p w:rsidR="003305B0" w:rsidRDefault="003305B0">
      <w:pPr>
        <w:pStyle w:val="ConsPlusNormal"/>
        <w:spacing w:before="220"/>
        <w:ind w:firstLine="540"/>
        <w:jc w:val="both"/>
      </w:pPr>
      <w:r>
        <w:t>1 - если в i-м субъекте Российской Федерации количество субъектов малого и среднего предпринимательства - экспортеров меньше 30;</w:t>
      </w:r>
    </w:p>
    <w:p w:rsidR="003305B0" w:rsidRDefault="003305B0">
      <w:pPr>
        <w:pStyle w:val="ConsPlusNormal"/>
        <w:spacing w:before="220"/>
        <w:ind w:firstLine="540"/>
        <w:jc w:val="both"/>
      </w:pPr>
      <w:r>
        <w:t>К</w:t>
      </w:r>
      <w:r>
        <w:rPr>
          <w:vertAlign w:val="subscript"/>
        </w:rPr>
        <w:t>объемi</w:t>
      </w:r>
      <w:r>
        <w:t xml:space="preserve"> - коэффициент, характеризующий общий объем несырьевого экспорта субъектов малого и среднего предпринимательства субъекта Российской Федерации, по данным Федеральной таможенной службы, равный:</w:t>
      </w:r>
    </w:p>
    <w:p w:rsidR="003305B0" w:rsidRDefault="003305B0">
      <w:pPr>
        <w:pStyle w:val="ConsPlusNormal"/>
        <w:jc w:val="both"/>
      </w:pPr>
      <w:r>
        <w:t xml:space="preserve">(в ред. </w:t>
      </w:r>
      <w:hyperlink r:id="rId595">
        <w:r>
          <w:rPr>
            <w:color w:val="0000FF"/>
          </w:rPr>
          <w:t>Постановления</w:t>
        </w:r>
      </w:hyperlink>
      <w:r>
        <w:t xml:space="preserve"> Правительства РФ от 20.11.2021 N 1998)</w:t>
      </w:r>
    </w:p>
    <w:p w:rsidR="003305B0" w:rsidRDefault="003305B0">
      <w:pPr>
        <w:pStyle w:val="ConsPlusNormal"/>
        <w:spacing w:before="220"/>
        <w:ind w:firstLine="540"/>
        <w:jc w:val="both"/>
      </w:pPr>
      <w:r>
        <w:t>5 - если в i-м субъекте Российской Федерации объем несырьевого экспорта субъектов малого и среднего предпринимательства больше или равен 500 млн. долларов США;</w:t>
      </w:r>
    </w:p>
    <w:p w:rsidR="003305B0" w:rsidRDefault="003305B0">
      <w:pPr>
        <w:pStyle w:val="ConsPlusNormal"/>
        <w:jc w:val="both"/>
      </w:pPr>
      <w:r>
        <w:t xml:space="preserve">(в ред. </w:t>
      </w:r>
      <w:hyperlink r:id="rId596">
        <w:r>
          <w:rPr>
            <w:color w:val="0000FF"/>
          </w:rPr>
          <w:t>Постановления</w:t>
        </w:r>
      </w:hyperlink>
      <w:r>
        <w:t xml:space="preserve"> Правительства РФ от 20.11.2021 N 1998)</w:t>
      </w:r>
    </w:p>
    <w:p w:rsidR="003305B0" w:rsidRDefault="003305B0">
      <w:pPr>
        <w:pStyle w:val="ConsPlusNormal"/>
        <w:spacing w:before="220"/>
        <w:ind w:firstLine="540"/>
        <w:jc w:val="both"/>
      </w:pPr>
      <w:r>
        <w:t>4 - если в i-м субъекте Российской Федерации объем несырьевого экспорта субъектов малого и среднего предпринимательства больше или равен 200 млн. долларов США;</w:t>
      </w:r>
    </w:p>
    <w:p w:rsidR="003305B0" w:rsidRDefault="003305B0">
      <w:pPr>
        <w:pStyle w:val="ConsPlusNormal"/>
        <w:jc w:val="both"/>
      </w:pPr>
      <w:r>
        <w:t xml:space="preserve">(в ред. </w:t>
      </w:r>
      <w:hyperlink r:id="rId597">
        <w:r>
          <w:rPr>
            <w:color w:val="0000FF"/>
          </w:rPr>
          <w:t>Постановления</w:t>
        </w:r>
      </w:hyperlink>
      <w:r>
        <w:t xml:space="preserve"> Правительства РФ от 20.11.2021 N 1998)</w:t>
      </w:r>
    </w:p>
    <w:p w:rsidR="003305B0" w:rsidRDefault="003305B0">
      <w:pPr>
        <w:pStyle w:val="ConsPlusNormal"/>
        <w:spacing w:before="220"/>
        <w:ind w:firstLine="540"/>
        <w:jc w:val="both"/>
      </w:pPr>
      <w:r>
        <w:t>3 - если в i-м субъекте Российской Федерации объем несырьевого экспорта субъектов малого и среднего предпринимательства больше или равен 100 млн. долларов США;</w:t>
      </w:r>
    </w:p>
    <w:p w:rsidR="003305B0" w:rsidRDefault="003305B0">
      <w:pPr>
        <w:pStyle w:val="ConsPlusNormal"/>
        <w:jc w:val="both"/>
      </w:pPr>
      <w:r>
        <w:t xml:space="preserve">(в ред. </w:t>
      </w:r>
      <w:hyperlink r:id="rId598">
        <w:r>
          <w:rPr>
            <w:color w:val="0000FF"/>
          </w:rPr>
          <w:t>Постановления</w:t>
        </w:r>
      </w:hyperlink>
      <w:r>
        <w:t xml:space="preserve"> Правительства РФ от 20.11.2021 N 1998)</w:t>
      </w:r>
    </w:p>
    <w:p w:rsidR="003305B0" w:rsidRDefault="003305B0">
      <w:pPr>
        <w:pStyle w:val="ConsPlusNormal"/>
        <w:spacing w:before="220"/>
        <w:ind w:firstLine="540"/>
        <w:jc w:val="both"/>
      </w:pPr>
      <w:r>
        <w:t>2 - если в i-м субъекте Российской Федерации объем несырьевого экспорта субъектов малого и среднего предпринимательства больше или равен 30 млн. долларов США;</w:t>
      </w:r>
    </w:p>
    <w:p w:rsidR="003305B0" w:rsidRDefault="003305B0">
      <w:pPr>
        <w:pStyle w:val="ConsPlusNormal"/>
        <w:jc w:val="both"/>
      </w:pPr>
      <w:r>
        <w:t xml:space="preserve">(в ред. </w:t>
      </w:r>
      <w:hyperlink r:id="rId599">
        <w:r>
          <w:rPr>
            <w:color w:val="0000FF"/>
          </w:rPr>
          <w:t>Постановления</w:t>
        </w:r>
      </w:hyperlink>
      <w:r>
        <w:t xml:space="preserve"> Правительства РФ от 20.11.2021 N 1998)</w:t>
      </w:r>
    </w:p>
    <w:p w:rsidR="003305B0" w:rsidRDefault="003305B0">
      <w:pPr>
        <w:pStyle w:val="ConsPlusNormal"/>
        <w:spacing w:before="220"/>
        <w:ind w:firstLine="540"/>
        <w:jc w:val="both"/>
      </w:pPr>
      <w:r>
        <w:t>1 - если в i-м субъекте Российской Федерации объем несырьевого экспорта субъектов малого и среднего предпринимательства меньше 30 млн. долларов США;</w:t>
      </w:r>
    </w:p>
    <w:p w:rsidR="003305B0" w:rsidRDefault="003305B0">
      <w:pPr>
        <w:pStyle w:val="ConsPlusNormal"/>
        <w:jc w:val="both"/>
      </w:pPr>
      <w:r>
        <w:t xml:space="preserve">(в ред. </w:t>
      </w:r>
      <w:hyperlink r:id="rId600">
        <w:r>
          <w:rPr>
            <w:color w:val="0000FF"/>
          </w:rPr>
          <w:t>Постановления</w:t>
        </w:r>
      </w:hyperlink>
      <w:r>
        <w:t xml:space="preserve"> Правительства РФ от 20.11.2021 N 1998)</w:t>
      </w:r>
    </w:p>
    <w:p w:rsidR="003305B0" w:rsidRDefault="003305B0">
      <w:pPr>
        <w:pStyle w:val="ConsPlusNormal"/>
        <w:spacing w:before="22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предоставленным акционерным обществом "Российский </w:t>
      </w:r>
      <w:r>
        <w:lastRenderedPageBreak/>
        <w:t>экспортный центр" на основании данных Федеральной таможенной службы, равный:</w:t>
      </w:r>
    </w:p>
    <w:p w:rsidR="003305B0" w:rsidRDefault="003305B0">
      <w:pPr>
        <w:pStyle w:val="ConsPlusNormal"/>
        <w:jc w:val="both"/>
      </w:pPr>
      <w:r>
        <w:t xml:space="preserve">(в ред. </w:t>
      </w:r>
      <w:hyperlink r:id="rId601">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5 - если в i-м субъекте Российской Федерации количество товарных позиций до 4-го знака больше или равно 330;</w:t>
      </w:r>
    </w:p>
    <w:p w:rsidR="003305B0" w:rsidRDefault="003305B0">
      <w:pPr>
        <w:pStyle w:val="ConsPlusNormal"/>
        <w:spacing w:before="220"/>
        <w:ind w:firstLine="540"/>
        <w:jc w:val="both"/>
      </w:pPr>
      <w:r>
        <w:t>4 - если в i-м субъекте Российской Федерации количество товарных позиций до 4-го знака больше или равно 250;</w:t>
      </w:r>
    </w:p>
    <w:p w:rsidR="003305B0" w:rsidRDefault="003305B0">
      <w:pPr>
        <w:pStyle w:val="ConsPlusNormal"/>
        <w:spacing w:before="220"/>
        <w:ind w:firstLine="540"/>
        <w:jc w:val="both"/>
      </w:pPr>
      <w:r>
        <w:t>3 - если в i-м субъекте Российской Федерации количество товарных позиций до 4-го знака больше или равно 150;</w:t>
      </w:r>
    </w:p>
    <w:p w:rsidR="003305B0" w:rsidRDefault="003305B0">
      <w:pPr>
        <w:pStyle w:val="ConsPlusNormal"/>
        <w:spacing w:before="220"/>
        <w:ind w:firstLine="540"/>
        <w:jc w:val="both"/>
      </w:pPr>
      <w:r>
        <w:t>2 - если в i-м субъекте Российской Федерации количество товарных позиций до 4-го знака больше или равно 50;</w:t>
      </w:r>
    </w:p>
    <w:p w:rsidR="003305B0" w:rsidRDefault="003305B0">
      <w:pPr>
        <w:pStyle w:val="ConsPlusNormal"/>
        <w:spacing w:before="220"/>
        <w:ind w:firstLine="540"/>
        <w:jc w:val="both"/>
      </w:pPr>
      <w:r>
        <w:t>1 - если в i-м субъекте Российской Федерации количество товарных позиций до 4-го знака меньше 50;</w:t>
      </w:r>
    </w:p>
    <w:p w:rsidR="003305B0" w:rsidRDefault="003305B0">
      <w:pPr>
        <w:pStyle w:val="ConsPlusNormal"/>
        <w:spacing w:before="220"/>
        <w:ind w:firstLine="540"/>
        <w:jc w:val="both"/>
      </w:pPr>
      <w:r>
        <w:t>К</w:t>
      </w:r>
      <w:r>
        <w:rPr>
          <w:vertAlign w:val="subscript"/>
        </w:rPr>
        <w:t>странi</w:t>
      </w:r>
      <w:r>
        <w:t xml:space="preserve"> - коэффициент, характеризующий страновую диверсификацию (количество стран, в которые осуществляются экспортные поставки), по данным, предоставленным акционерным обществом "Российский экспортный центр" на основании данных Федеральной таможенной службы, равный:</w:t>
      </w:r>
    </w:p>
    <w:p w:rsidR="003305B0" w:rsidRDefault="003305B0">
      <w:pPr>
        <w:pStyle w:val="ConsPlusNormal"/>
        <w:jc w:val="both"/>
      </w:pPr>
      <w:r>
        <w:t xml:space="preserve">(в ред. </w:t>
      </w:r>
      <w:hyperlink r:id="rId602">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5 - если в i-м субъекте Российской Федерации количество стран, в которые осуществляются экспортные поставки, больше или равно 97;</w:t>
      </w:r>
    </w:p>
    <w:p w:rsidR="003305B0" w:rsidRDefault="003305B0">
      <w:pPr>
        <w:pStyle w:val="ConsPlusNormal"/>
        <w:spacing w:before="220"/>
        <w:ind w:firstLine="540"/>
        <w:jc w:val="both"/>
      </w:pPr>
      <w:r>
        <w:t>4 - если в i-м субъекте Российской Федерации количество стран, в которые осуществляются экспортные поставки, больше или равно 76;</w:t>
      </w:r>
    </w:p>
    <w:p w:rsidR="003305B0" w:rsidRDefault="003305B0">
      <w:pPr>
        <w:pStyle w:val="ConsPlusNormal"/>
        <w:spacing w:before="220"/>
        <w:ind w:firstLine="540"/>
        <w:jc w:val="both"/>
      </w:pPr>
      <w:r>
        <w:t>3 - если в i-м субъекте Российской Федерации количество стран, в которые осуществляются экспортные поставки, больше или равно 30;</w:t>
      </w:r>
    </w:p>
    <w:p w:rsidR="003305B0" w:rsidRDefault="003305B0">
      <w:pPr>
        <w:pStyle w:val="ConsPlusNormal"/>
        <w:spacing w:before="220"/>
        <w:ind w:firstLine="540"/>
        <w:jc w:val="both"/>
      </w:pPr>
      <w:r>
        <w:t>2 - если в i-м субъекте Российской Федерации количество стран, в которые осуществляются экспортные поставки, больше или равно 10;</w:t>
      </w:r>
    </w:p>
    <w:p w:rsidR="003305B0" w:rsidRDefault="003305B0">
      <w:pPr>
        <w:pStyle w:val="ConsPlusNormal"/>
        <w:spacing w:before="220"/>
        <w:ind w:firstLine="540"/>
        <w:jc w:val="both"/>
      </w:pPr>
      <w:r>
        <w:t>1 - если в i-м субъекте Российской Федерации количество стран, в которые осуществляются экспортные поставки, меньше 10.</w:t>
      </w:r>
    </w:p>
    <w:p w:rsidR="003305B0" w:rsidRDefault="003305B0">
      <w:pPr>
        <w:pStyle w:val="ConsPlusNormal"/>
        <w:spacing w:before="220"/>
        <w:ind w:firstLine="540"/>
        <w:jc w:val="both"/>
      </w:pPr>
      <w:r>
        <w:t>Уровень эффективности i-го центра поддержки экспорта (Э</w:t>
      </w:r>
      <w:r>
        <w:rPr>
          <w:vertAlign w:val="subscript"/>
        </w:rPr>
        <w:t>i</w:t>
      </w:r>
      <w:r>
        <w:t>) рассчитывается следующим образом:</w:t>
      </w:r>
    </w:p>
    <w:p w:rsidR="003305B0" w:rsidRDefault="003305B0">
      <w:pPr>
        <w:pStyle w:val="ConsPlusNormal"/>
        <w:jc w:val="both"/>
      </w:pPr>
    </w:p>
    <w:p w:rsidR="003305B0" w:rsidRDefault="003305B0">
      <w:pPr>
        <w:pStyle w:val="ConsPlusNormal"/>
        <w:jc w:val="center"/>
      </w:pPr>
      <w:r>
        <w:rPr>
          <w:noProof/>
          <w:position w:val="-28"/>
        </w:rPr>
        <w:drawing>
          <wp:inline distT="0" distB="0" distL="0" distR="0">
            <wp:extent cx="890905" cy="50292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890905" cy="502920"/>
                    </a:xfrm>
                    <a:prstGeom prst="rect">
                      <a:avLst/>
                    </a:prstGeom>
                    <a:noFill/>
                    <a:ln>
                      <a:noFill/>
                    </a:ln>
                  </pic:spPr>
                </pic:pic>
              </a:graphicData>
            </a:graphic>
          </wp:inline>
        </w:drawing>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V</w:t>
      </w:r>
      <w:r>
        <w:rPr>
          <w:vertAlign w:val="subscript"/>
        </w:rPr>
        <w:t>пэin</w:t>
      </w:r>
      <w:r>
        <w:t xml:space="preserve"> - годовой объем поддержанного экспорта i-го центра поддержки экспорта по состоянию на 1 января года, предшествующего году предоставления субсидии в рублях по курсу Центрального банка Российской Федерации по состоянию на 1 января года, предшествующего году предоставления субсидии;</w:t>
      </w:r>
    </w:p>
    <w:p w:rsidR="003305B0" w:rsidRDefault="003305B0">
      <w:pPr>
        <w:pStyle w:val="ConsPlusNormal"/>
        <w:spacing w:before="220"/>
        <w:ind w:firstLine="540"/>
        <w:jc w:val="both"/>
      </w:pPr>
      <w:r>
        <w:t>V</w:t>
      </w:r>
      <w:r>
        <w:rPr>
          <w:vertAlign w:val="subscript"/>
        </w:rPr>
        <w:t>цпэin</w:t>
      </w:r>
      <w:r>
        <w:t xml:space="preserve"> - объем бюджетных ассигнований, направленных на создание и (или) развитие i-го центра поддержки экспорта, i-го субъекта Российской Федерации по состоянию на 1 января года, предшествующего году предоставления субсидии, в рублях.</w:t>
      </w:r>
    </w:p>
    <w:p w:rsidR="003305B0" w:rsidRDefault="003305B0">
      <w:pPr>
        <w:pStyle w:val="ConsPlusNormal"/>
        <w:jc w:val="both"/>
      </w:pPr>
      <w:r>
        <w:lastRenderedPageBreak/>
        <w:t xml:space="preserve">(в ред. </w:t>
      </w:r>
      <w:hyperlink r:id="rId604">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В случае если годовой объем бюджетных ассигнований, направленных на создание и (или) развитие i-го центра поддержки экспорта, i-го субъекта Российской Федерации по состоянию на 1 января года, предшествующего году предоставления субсидии, равен 0, то в расчете учитывается годовой объем бюджетных ассигнований, направленных на создание и (или) развитие i-го центра поддержки экспорта, i-го субъекта Российской Федерации в году, в котором в последний раз бюджету i-го субъекта Российской Федерации предоставлялась субсидия на создание и (или) развитие i-го центра поддержки экспорта.</w:t>
      </w:r>
    </w:p>
    <w:p w:rsidR="003305B0" w:rsidRDefault="003305B0">
      <w:pPr>
        <w:pStyle w:val="ConsPlusNormal"/>
        <w:jc w:val="both"/>
      </w:pPr>
      <w:r>
        <w:t xml:space="preserve">(абзац введен </w:t>
      </w:r>
      <w:hyperlink r:id="rId605">
        <w:r>
          <w:rPr>
            <w:color w:val="0000FF"/>
          </w:rPr>
          <w:t>Постановлением</w:t>
        </w:r>
      </w:hyperlink>
      <w:r>
        <w:t xml:space="preserve"> Правительства РФ от 02.12.2022 N 2217)</w:t>
      </w:r>
    </w:p>
    <w:p w:rsidR="003305B0" w:rsidRDefault="003305B0">
      <w:pPr>
        <w:pStyle w:val="ConsPlusNormal"/>
        <w:spacing w:before="220"/>
        <w:ind w:firstLine="540"/>
        <w:jc w:val="both"/>
      </w:pPr>
      <w:r>
        <w:t>В случае если ранее бюджету i-го субъекта Российской Федерации не предоставлялась субсидия на создание и (или) развитие i-го центра поддержки экспорта, то коэффициент, характеризующий позицию i-го субъекта Российской Федерации в рейтинге центров поддержки экспорта по итогам года, который формируется акционерным обществом "Российский экспортный центр" по состоянию на 1 января года, предшествующего году предоставления субсидии,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(К</w:t>
      </w:r>
      <w:r>
        <w:rPr>
          <w:vertAlign w:val="subscript"/>
        </w:rPr>
        <w:t>эфi</w:t>
      </w:r>
      <w:r>
        <w:t>), и коэффициент, характеризующий уровень эффективности использования субсидии (К</w:t>
      </w:r>
      <w:r>
        <w:rPr>
          <w:vertAlign w:val="subscript"/>
        </w:rPr>
        <w:t>суб</w:t>
      </w:r>
      <w:r>
        <w:t>), равны 1.</w:t>
      </w:r>
    </w:p>
    <w:p w:rsidR="003305B0" w:rsidRDefault="003305B0">
      <w:pPr>
        <w:pStyle w:val="ConsPlusNormal"/>
        <w:jc w:val="both"/>
      </w:pPr>
      <w:r>
        <w:t xml:space="preserve">(в ред. </w:t>
      </w:r>
      <w:hyperlink r:id="rId606">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 xml:space="preserve">Высвободившиеся или не востребованные субъектами Российской Федерации бюджетные ассигнования на предоставление субсидии в целях софинансирования расходных обязательств субъектов Российской Федерации, возникающих при реализации мероприятия, указанного в </w:t>
      </w:r>
      <w:hyperlink w:anchor="P2095">
        <w:r>
          <w:rPr>
            <w:color w:val="0000FF"/>
          </w:rPr>
          <w:t>абзаце шестом подпункта "в" пункта 3</w:t>
        </w:r>
      </w:hyperlink>
      <w:r>
        <w:t xml:space="preserve"> настоящих Правил, перераспределяются между другими субъектами Российской Федерации, представившими заявки на выделение дополнительных бюджетных ассигнований на реализацию указанного мероприятия.</w:t>
      </w:r>
    </w:p>
    <w:p w:rsidR="003305B0" w:rsidRDefault="003305B0">
      <w:pPr>
        <w:pStyle w:val="ConsPlusNormal"/>
        <w:jc w:val="both"/>
      </w:pPr>
      <w:r>
        <w:t xml:space="preserve">(абзац введен </w:t>
      </w:r>
      <w:hyperlink r:id="rId607">
        <w:r>
          <w:rPr>
            <w:color w:val="0000FF"/>
          </w:rPr>
          <w:t>Постановлением</w:t>
        </w:r>
      </w:hyperlink>
      <w:r>
        <w:t xml:space="preserve"> Правительства РФ от 20.11.2021 N 1998)</w:t>
      </w:r>
    </w:p>
    <w:p w:rsidR="003305B0" w:rsidRDefault="003305B0">
      <w:pPr>
        <w:pStyle w:val="ConsPlusNormal"/>
        <w:spacing w:before="220"/>
        <w:ind w:firstLine="540"/>
        <w:jc w:val="both"/>
      </w:pPr>
      <w:r>
        <w:t xml:space="preserve">Расчетный размер дополнительных бюджетных ассигнований на предоставление субсидии i-му субъекту Российской Федерации, представившему заявку на выделение дополнительных бюджетных ассигнований, в целях софинансирования расходных обязательств субъекта Российской Федерации, возникающих при реализации мероприятия, указанного в </w:t>
      </w:r>
      <w:hyperlink w:anchor="P2095">
        <w:r>
          <w:rPr>
            <w:color w:val="0000FF"/>
          </w:rPr>
          <w:t>абзаце шестом подпункта "в" пункта 3</w:t>
        </w:r>
      </w:hyperlink>
      <w:r>
        <w:t xml:space="preserve"> настоящих Правил (С</w:t>
      </w:r>
      <w:r>
        <w:rPr>
          <w:vertAlign w:val="subscript"/>
        </w:rPr>
        <w:t>8iдоп</w:t>
      </w:r>
      <w:r>
        <w:t>), определяется по формуле:</w:t>
      </w:r>
    </w:p>
    <w:p w:rsidR="003305B0" w:rsidRDefault="003305B0">
      <w:pPr>
        <w:pStyle w:val="ConsPlusNormal"/>
        <w:jc w:val="both"/>
      </w:pPr>
      <w:r>
        <w:t xml:space="preserve">(абзац введен </w:t>
      </w:r>
      <w:hyperlink r:id="rId608">
        <w:r>
          <w:rPr>
            <w:color w:val="0000FF"/>
          </w:rPr>
          <w:t>Постановлением</w:t>
        </w:r>
      </w:hyperlink>
      <w:r>
        <w:t xml:space="preserve"> Правительства РФ от 20.11.2021 N 1998)</w:t>
      </w:r>
    </w:p>
    <w:p w:rsidR="003305B0" w:rsidRDefault="003305B0">
      <w:pPr>
        <w:pStyle w:val="ConsPlusNormal"/>
        <w:jc w:val="both"/>
      </w:pPr>
    </w:p>
    <w:p w:rsidR="003305B0" w:rsidRDefault="003305B0">
      <w:pPr>
        <w:pStyle w:val="ConsPlusNormal"/>
        <w:jc w:val="center"/>
      </w:pPr>
      <w:r>
        <w:rPr>
          <w:noProof/>
          <w:position w:val="-22"/>
        </w:rPr>
        <w:drawing>
          <wp:inline distT="0" distB="0" distL="0" distR="0">
            <wp:extent cx="1498600" cy="42989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1498600" cy="429895"/>
                    </a:xfrm>
                    <a:prstGeom prst="rect">
                      <a:avLst/>
                    </a:prstGeom>
                    <a:noFill/>
                    <a:ln>
                      <a:noFill/>
                    </a:ln>
                  </pic:spPr>
                </pic:pic>
              </a:graphicData>
            </a:graphic>
          </wp:inline>
        </w:drawing>
      </w:r>
    </w:p>
    <w:p w:rsidR="003305B0" w:rsidRDefault="003305B0">
      <w:pPr>
        <w:pStyle w:val="ConsPlusNormal"/>
        <w:jc w:val="both"/>
      </w:pPr>
      <w:r>
        <w:t xml:space="preserve">(в ред. </w:t>
      </w:r>
      <w:hyperlink r:id="rId610">
        <w:r>
          <w:rPr>
            <w:color w:val="0000FF"/>
          </w:rPr>
          <w:t>Постановления</w:t>
        </w:r>
      </w:hyperlink>
      <w:r>
        <w:t xml:space="preserve"> Правительства РФ от 02.12.2022 N 2217)</w:t>
      </w:r>
    </w:p>
    <w:p w:rsidR="003305B0" w:rsidRDefault="003305B0">
      <w:pPr>
        <w:pStyle w:val="ConsPlusNormal"/>
        <w:jc w:val="both"/>
      </w:pPr>
    </w:p>
    <w:p w:rsidR="003305B0" w:rsidRDefault="003305B0">
      <w:pPr>
        <w:pStyle w:val="ConsPlusNormal"/>
        <w:ind w:firstLine="540"/>
        <w:jc w:val="both"/>
      </w:pPr>
      <w:r>
        <w:t>где:</w:t>
      </w:r>
    </w:p>
    <w:p w:rsidR="003305B0" w:rsidRDefault="003305B0">
      <w:pPr>
        <w:pStyle w:val="ConsPlusNormal"/>
        <w:jc w:val="both"/>
      </w:pPr>
      <w:r>
        <w:t xml:space="preserve">(абзац введен </w:t>
      </w:r>
      <w:hyperlink r:id="rId611">
        <w:r>
          <w:rPr>
            <w:color w:val="0000FF"/>
          </w:rPr>
          <w:t>Постановлением</w:t>
        </w:r>
      </w:hyperlink>
      <w:r>
        <w:t xml:space="preserve"> Правительства РФ от 20.11.2021 N 1998)</w:t>
      </w:r>
    </w:p>
    <w:p w:rsidR="003305B0" w:rsidRDefault="003305B0">
      <w:pPr>
        <w:pStyle w:val="ConsPlusNormal"/>
        <w:spacing w:before="220"/>
        <w:ind w:firstLine="540"/>
        <w:jc w:val="both"/>
      </w:pPr>
      <w:r>
        <w:t xml:space="preserve">n - количество субъектов Российской Федерации в зависимости от порядка ранжирования, представивших заявки на выделение дополнительных бюджетных ассигнований на предоставление субсидии в целях софинансирования расходных обязательств субъектов Российской Федерации, возникающих при реализации мероприятия, указанного в </w:t>
      </w:r>
      <w:hyperlink w:anchor="P2095">
        <w:r>
          <w:rPr>
            <w:color w:val="0000FF"/>
          </w:rPr>
          <w:t>абзаце шестом подпункта "в" пункта 3</w:t>
        </w:r>
      </w:hyperlink>
      <w:r>
        <w:t xml:space="preserve"> настоящих Правил;</w:t>
      </w:r>
    </w:p>
    <w:p w:rsidR="003305B0" w:rsidRDefault="003305B0">
      <w:pPr>
        <w:pStyle w:val="ConsPlusNormal"/>
        <w:jc w:val="both"/>
      </w:pPr>
      <w:r>
        <w:t xml:space="preserve">(абзац введен </w:t>
      </w:r>
      <w:hyperlink r:id="rId612">
        <w:r>
          <w:rPr>
            <w:color w:val="0000FF"/>
          </w:rPr>
          <w:t>Постановлением</w:t>
        </w:r>
      </w:hyperlink>
      <w:r>
        <w:t xml:space="preserve"> Правительства РФ от 20.11.2021 N 1998)</w:t>
      </w:r>
    </w:p>
    <w:p w:rsidR="003305B0" w:rsidRDefault="003305B0">
      <w:pPr>
        <w:pStyle w:val="ConsPlusNormal"/>
        <w:spacing w:before="220"/>
        <w:ind w:firstLine="540"/>
        <w:jc w:val="both"/>
      </w:pPr>
      <w:r>
        <w:t>K</w:t>
      </w:r>
      <w:r>
        <w:rPr>
          <w:vertAlign w:val="subscript"/>
        </w:rPr>
        <w:t>оэi</w:t>
      </w:r>
      <w:r>
        <w:t xml:space="preserve"> - коэффициент относительной эффективности использования субсидии;</w:t>
      </w:r>
    </w:p>
    <w:p w:rsidR="003305B0" w:rsidRDefault="003305B0">
      <w:pPr>
        <w:pStyle w:val="ConsPlusNormal"/>
        <w:jc w:val="both"/>
      </w:pPr>
      <w:r>
        <w:t xml:space="preserve">(в ред. </w:t>
      </w:r>
      <w:hyperlink r:id="rId613">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L</w:t>
      </w:r>
      <w:r>
        <w:rPr>
          <w:vertAlign w:val="subscript"/>
        </w:rPr>
        <w:t>i</w:t>
      </w:r>
      <w:r>
        <w:t xml:space="preserve"> - размер высвободившихся или не востребованных i-м субъектом Российской Федерации </w:t>
      </w:r>
      <w:r>
        <w:lastRenderedPageBreak/>
        <w:t xml:space="preserve">бюджетных ассигнований на предоставление субсидии в целях софинансирования расходных обязательств субъекта Российской Федерации, возникающих при реализации мероприятия, указанного в </w:t>
      </w:r>
      <w:hyperlink w:anchor="P2095">
        <w:r>
          <w:rPr>
            <w:color w:val="0000FF"/>
          </w:rPr>
          <w:t>абзаце шестом подпункта "в" пункта 3</w:t>
        </w:r>
      </w:hyperlink>
      <w:r>
        <w:t xml:space="preserve"> настоящих Правил, который:</w:t>
      </w:r>
    </w:p>
    <w:p w:rsidR="003305B0" w:rsidRDefault="003305B0">
      <w:pPr>
        <w:pStyle w:val="ConsPlusNormal"/>
        <w:jc w:val="both"/>
      </w:pPr>
      <w:r>
        <w:t xml:space="preserve">(абзац введен </w:t>
      </w:r>
      <w:hyperlink r:id="rId614">
        <w:r>
          <w:rPr>
            <w:color w:val="0000FF"/>
          </w:rPr>
          <w:t>Постановлением</w:t>
        </w:r>
      </w:hyperlink>
      <w:r>
        <w:t xml:space="preserve"> Правительства РФ от 20.11.2021 N 1998)</w:t>
      </w:r>
    </w:p>
    <w:p w:rsidR="003305B0" w:rsidRDefault="003305B0">
      <w:pPr>
        <w:pStyle w:val="ConsPlusNormal"/>
        <w:spacing w:before="220"/>
        <w:ind w:firstLine="540"/>
        <w:jc w:val="both"/>
      </w:pPr>
      <w:r>
        <w:t xml:space="preserve">не может превышать 5 процентов расчетного размера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5">
        <w:r>
          <w:rPr>
            <w:color w:val="0000FF"/>
          </w:rPr>
          <w:t>абзаце шестом подпункта "в" пункта 3</w:t>
        </w:r>
      </w:hyperlink>
      <w:r>
        <w:t xml:space="preserve"> настоящих Правил, для субъектов Российской Федерации, отнесенных к 2 - 5 группам;</w:t>
      </w:r>
    </w:p>
    <w:p w:rsidR="003305B0" w:rsidRDefault="003305B0">
      <w:pPr>
        <w:pStyle w:val="ConsPlusNormal"/>
        <w:jc w:val="both"/>
      </w:pPr>
      <w:r>
        <w:t xml:space="preserve">(абзац введен </w:t>
      </w:r>
      <w:hyperlink r:id="rId615">
        <w:r>
          <w:rPr>
            <w:color w:val="0000FF"/>
          </w:rPr>
          <w:t>Постановлением</w:t>
        </w:r>
      </w:hyperlink>
      <w:r>
        <w:t xml:space="preserve"> Правительства РФ от 20.11.2021 N 1998)</w:t>
      </w:r>
    </w:p>
    <w:p w:rsidR="003305B0" w:rsidRDefault="003305B0">
      <w:pPr>
        <w:pStyle w:val="ConsPlusNormal"/>
        <w:spacing w:before="220"/>
        <w:ind w:firstLine="540"/>
        <w:jc w:val="both"/>
      </w:pPr>
      <w:r>
        <w:t xml:space="preserve">может составлять до 100 процентов расчетного размера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095">
        <w:r>
          <w:rPr>
            <w:color w:val="0000FF"/>
          </w:rPr>
          <w:t>абзаце шестом подпункта "в" пункта 3</w:t>
        </w:r>
      </w:hyperlink>
      <w:r>
        <w:t xml:space="preserve"> настоящих Правил, для субъектов Российской Федерации, отнесенных к 1 группе.</w:t>
      </w:r>
    </w:p>
    <w:p w:rsidR="003305B0" w:rsidRDefault="003305B0">
      <w:pPr>
        <w:pStyle w:val="ConsPlusNormal"/>
        <w:jc w:val="both"/>
      </w:pPr>
      <w:r>
        <w:t xml:space="preserve">(абзац введен </w:t>
      </w:r>
      <w:hyperlink r:id="rId616">
        <w:r>
          <w:rPr>
            <w:color w:val="0000FF"/>
          </w:rPr>
          <w:t>Постановлением</w:t>
        </w:r>
      </w:hyperlink>
      <w:r>
        <w:t xml:space="preserve"> Правительства РФ от 20.11.2021 N 1998)</w:t>
      </w:r>
    </w:p>
    <w:p w:rsidR="003305B0" w:rsidRDefault="003305B0">
      <w:pPr>
        <w:pStyle w:val="ConsPlusNormal"/>
        <w:spacing w:before="220"/>
        <w:ind w:firstLine="540"/>
        <w:jc w:val="both"/>
      </w:pPr>
      <w:r>
        <w:t>Коэффициент относительной эффективности использования субсидии (K</w:t>
      </w:r>
      <w:r>
        <w:rPr>
          <w:vertAlign w:val="subscript"/>
        </w:rPr>
        <w:t>оэi</w:t>
      </w:r>
      <w:r>
        <w:t>) рассчитывается по формуле:</w:t>
      </w:r>
    </w:p>
    <w:p w:rsidR="003305B0" w:rsidRDefault="003305B0">
      <w:pPr>
        <w:pStyle w:val="ConsPlusNormal"/>
        <w:jc w:val="both"/>
      </w:pPr>
      <w:r>
        <w:t xml:space="preserve">(в ред. </w:t>
      </w:r>
      <w:hyperlink r:id="rId617">
        <w:r>
          <w:rPr>
            <w:color w:val="0000FF"/>
          </w:rPr>
          <w:t>Постановления</w:t>
        </w:r>
      </w:hyperlink>
      <w:r>
        <w:t xml:space="preserve"> Правительства РФ от 02.12.2022 N 2217)</w:t>
      </w:r>
    </w:p>
    <w:p w:rsidR="003305B0" w:rsidRDefault="003305B0">
      <w:pPr>
        <w:pStyle w:val="ConsPlusNormal"/>
        <w:jc w:val="both"/>
      </w:pPr>
    </w:p>
    <w:p w:rsidR="003305B0" w:rsidRDefault="003305B0">
      <w:pPr>
        <w:pStyle w:val="ConsPlusNormal"/>
        <w:jc w:val="center"/>
      </w:pPr>
      <w:r>
        <w:rPr>
          <w:noProof/>
          <w:position w:val="-31"/>
        </w:rPr>
        <w:drawing>
          <wp:inline distT="0" distB="0" distL="0" distR="0">
            <wp:extent cx="1456690" cy="53467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1456690" cy="534670"/>
                    </a:xfrm>
                    <a:prstGeom prst="rect">
                      <a:avLst/>
                    </a:prstGeom>
                    <a:noFill/>
                    <a:ln>
                      <a:noFill/>
                    </a:ln>
                  </pic:spPr>
                </pic:pic>
              </a:graphicData>
            </a:graphic>
          </wp:inline>
        </w:drawing>
      </w:r>
    </w:p>
    <w:p w:rsidR="003305B0" w:rsidRDefault="003305B0">
      <w:pPr>
        <w:pStyle w:val="ConsPlusNormal"/>
        <w:jc w:val="both"/>
      </w:pPr>
      <w:r>
        <w:t xml:space="preserve">(в ред. </w:t>
      </w:r>
      <w:hyperlink r:id="rId619">
        <w:r>
          <w:rPr>
            <w:color w:val="0000FF"/>
          </w:rPr>
          <w:t>Постановления</w:t>
        </w:r>
      </w:hyperlink>
      <w:r>
        <w:t xml:space="preserve"> Правительства РФ от 02.12.2022 N 2217)</w:t>
      </w:r>
    </w:p>
    <w:p w:rsidR="003305B0" w:rsidRDefault="003305B0">
      <w:pPr>
        <w:pStyle w:val="ConsPlusNormal"/>
        <w:jc w:val="both"/>
      </w:pPr>
    </w:p>
    <w:p w:rsidR="003305B0" w:rsidRDefault="003305B0">
      <w:pPr>
        <w:pStyle w:val="ConsPlusNormal"/>
        <w:ind w:firstLine="540"/>
        <w:jc w:val="both"/>
      </w:pPr>
      <w:r>
        <w:t xml:space="preserve">Министерство экономического развития Российской Федерации ранжирует субъекты Российской Федерации, представившие заявки на выделение дополнительных бюджетных ассигнований на предоставление субсидии в целях софинансирования расходных обязательств субъектов Российской Федерации, возникающих при реализации мероприятия, указанного в </w:t>
      </w:r>
      <w:hyperlink w:anchor="P2095">
        <w:r>
          <w:rPr>
            <w:color w:val="0000FF"/>
          </w:rPr>
          <w:t>абзаце шестом подпункта "в" пункта 3</w:t>
        </w:r>
      </w:hyperlink>
      <w:r>
        <w:t xml:space="preserve"> настоящих Правил, в порядке возрастания места центра поддержки экспорта субъекта Российской Федерации в последнем годовом рейтинге центров поддержки экспорта, который формируется акционерным обществом "Российский экспортный центр"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(далее - рейтинг центров поддержки экспорта).</w:t>
      </w:r>
    </w:p>
    <w:p w:rsidR="003305B0" w:rsidRDefault="003305B0">
      <w:pPr>
        <w:pStyle w:val="ConsPlusNormal"/>
        <w:jc w:val="both"/>
      </w:pPr>
      <w:r>
        <w:t xml:space="preserve">(абзац введен </w:t>
      </w:r>
      <w:hyperlink r:id="rId620">
        <w:r>
          <w:rPr>
            <w:color w:val="0000FF"/>
          </w:rPr>
          <w:t>Постановлением</w:t>
        </w:r>
      </w:hyperlink>
      <w:r>
        <w:t xml:space="preserve"> Правительства РФ от 20.11.2021 N 1998)</w:t>
      </w:r>
    </w:p>
    <w:p w:rsidR="003305B0" w:rsidRDefault="003305B0">
      <w:pPr>
        <w:pStyle w:val="ConsPlusNormal"/>
        <w:spacing w:before="220"/>
        <w:ind w:firstLine="540"/>
        <w:jc w:val="both"/>
      </w:pPr>
      <w:r>
        <w:t xml:space="preserve">Дополнительные бюджетные ассигнования на предоставление субсидии субъектам Российской Федерации в целях софинансирования расходных обязательств субъектов Российской Федерации, возникающих при реализации мероприятия, указанного в </w:t>
      </w:r>
      <w:hyperlink w:anchor="P2095">
        <w:r>
          <w:rPr>
            <w:color w:val="0000FF"/>
          </w:rPr>
          <w:t>абзаце шестом подпункта "в" пункта 3</w:t>
        </w:r>
      </w:hyperlink>
      <w:r>
        <w:t xml:space="preserve"> настоящих Правил, предоставляются в соответствии с ранжированием субъектов Российской Федерации в следующем приоритетном порядке:</w:t>
      </w:r>
    </w:p>
    <w:p w:rsidR="003305B0" w:rsidRDefault="003305B0">
      <w:pPr>
        <w:pStyle w:val="ConsPlusNormal"/>
        <w:jc w:val="both"/>
      </w:pPr>
      <w:r>
        <w:t xml:space="preserve">(абзац введен </w:t>
      </w:r>
      <w:hyperlink r:id="rId621">
        <w:r>
          <w:rPr>
            <w:color w:val="0000FF"/>
          </w:rPr>
          <w:t>Постановлением</w:t>
        </w:r>
      </w:hyperlink>
      <w:r>
        <w:t xml:space="preserve"> Правительства РФ от 20.11.2021 N 1998)</w:t>
      </w:r>
    </w:p>
    <w:p w:rsidR="003305B0" w:rsidRDefault="003305B0">
      <w:pPr>
        <w:pStyle w:val="ConsPlusNormal"/>
        <w:spacing w:before="220"/>
        <w:ind w:firstLine="540"/>
        <w:jc w:val="both"/>
      </w:pPr>
      <w:r>
        <w:t>а) субъекты Российской Федерации, отнесенные к 4 группе, центры поддержки экспорта которых заняли с 1-го по 27-е место в рейтинге центров поддержки экспорта включительно;</w:t>
      </w:r>
    </w:p>
    <w:p w:rsidR="003305B0" w:rsidRDefault="003305B0">
      <w:pPr>
        <w:pStyle w:val="ConsPlusNormal"/>
        <w:jc w:val="both"/>
      </w:pPr>
      <w:r>
        <w:t xml:space="preserve">(пп. "а" введен </w:t>
      </w:r>
      <w:hyperlink r:id="rId622">
        <w:r>
          <w:rPr>
            <w:color w:val="0000FF"/>
          </w:rPr>
          <w:t>Постановлением</w:t>
        </w:r>
      </w:hyperlink>
      <w:r>
        <w:t xml:space="preserve"> Правительства РФ от 20.11.2021 N 1998)</w:t>
      </w:r>
    </w:p>
    <w:p w:rsidR="003305B0" w:rsidRDefault="003305B0">
      <w:pPr>
        <w:pStyle w:val="ConsPlusNormal"/>
        <w:spacing w:before="220"/>
        <w:ind w:firstLine="540"/>
        <w:jc w:val="both"/>
      </w:pPr>
      <w:r>
        <w:t>б) субъекты Российской Федерации, отнесенные к 5 группе, центры поддержки экспорта которых заняли с 1-го по 27-е место в рейтинге центров поддержки экспорта включительно;</w:t>
      </w:r>
    </w:p>
    <w:p w:rsidR="003305B0" w:rsidRDefault="003305B0">
      <w:pPr>
        <w:pStyle w:val="ConsPlusNormal"/>
        <w:jc w:val="both"/>
      </w:pPr>
      <w:r>
        <w:t xml:space="preserve">(пп. "б" введен </w:t>
      </w:r>
      <w:hyperlink r:id="rId623">
        <w:r>
          <w:rPr>
            <w:color w:val="0000FF"/>
          </w:rPr>
          <w:t>Постановлением</w:t>
        </w:r>
      </w:hyperlink>
      <w:r>
        <w:t xml:space="preserve"> Правительства РФ от 20.11.2021 N 1998)</w:t>
      </w:r>
    </w:p>
    <w:p w:rsidR="003305B0" w:rsidRDefault="003305B0">
      <w:pPr>
        <w:pStyle w:val="ConsPlusNormal"/>
        <w:spacing w:before="220"/>
        <w:ind w:firstLine="540"/>
        <w:jc w:val="both"/>
      </w:pPr>
      <w:r>
        <w:lastRenderedPageBreak/>
        <w:t>в) субъекты Российской Федерации, отнесенные к 1 - 3 группам, центры поддержки экспорта которых заняли с 1-го по 27-е место в рейтинге центров поддержки экспорта включительно;</w:t>
      </w:r>
    </w:p>
    <w:p w:rsidR="003305B0" w:rsidRDefault="003305B0">
      <w:pPr>
        <w:pStyle w:val="ConsPlusNormal"/>
        <w:jc w:val="both"/>
      </w:pPr>
      <w:r>
        <w:t xml:space="preserve">(пп. "в" введен </w:t>
      </w:r>
      <w:hyperlink r:id="rId624">
        <w:r>
          <w:rPr>
            <w:color w:val="0000FF"/>
          </w:rPr>
          <w:t>Постановлением</w:t>
        </w:r>
      </w:hyperlink>
      <w:r>
        <w:t xml:space="preserve"> Правительства РФ от 20.11.2021 N 1998)</w:t>
      </w:r>
    </w:p>
    <w:p w:rsidR="003305B0" w:rsidRDefault="003305B0">
      <w:pPr>
        <w:pStyle w:val="ConsPlusNormal"/>
        <w:spacing w:before="220"/>
        <w:ind w:firstLine="540"/>
        <w:jc w:val="both"/>
      </w:pPr>
      <w:r>
        <w:t>г) субъекты Российской Федерации, отнесенные к 4 группе, центры поддержки экспорта которых заняли с 28-го по 54-е место в рейтинге центров поддержки экспорта включительно;</w:t>
      </w:r>
    </w:p>
    <w:p w:rsidR="003305B0" w:rsidRDefault="003305B0">
      <w:pPr>
        <w:pStyle w:val="ConsPlusNormal"/>
        <w:jc w:val="both"/>
      </w:pPr>
      <w:r>
        <w:t xml:space="preserve">(пп. "г" введен </w:t>
      </w:r>
      <w:hyperlink r:id="rId625">
        <w:r>
          <w:rPr>
            <w:color w:val="0000FF"/>
          </w:rPr>
          <w:t>Постановлением</w:t>
        </w:r>
      </w:hyperlink>
      <w:r>
        <w:t xml:space="preserve"> Правительства РФ от 20.11.2021 N 1998)</w:t>
      </w:r>
    </w:p>
    <w:p w:rsidR="003305B0" w:rsidRDefault="003305B0">
      <w:pPr>
        <w:pStyle w:val="ConsPlusNormal"/>
        <w:spacing w:before="220"/>
        <w:ind w:firstLine="540"/>
        <w:jc w:val="both"/>
      </w:pPr>
      <w:r>
        <w:t>д) субъекты Российской Федерации, отнесенные к 5 группе, центры поддержки экспорта которых заняли с 28-го по 54-е место в рейтинге центров поддержки экспорта включительно;</w:t>
      </w:r>
    </w:p>
    <w:p w:rsidR="003305B0" w:rsidRDefault="003305B0">
      <w:pPr>
        <w:pStyle w:val="ConsPlusNormal"/>
        <w:jc w:val="both"/>
      </w:pPr>
      <w:r>
        <w:t xml:space="preserve">(пп. "д" введен </w:t>
      </w:r>
      <w:hyperlink r:id="rId626">
        <w:r>
          <w:rPr>
            <w:color w:val="0000FF"/>
          </w:rPr>
          <w:t>Постановлением</w:t>
        </w:r>
      </w:hyperlink>
      <w:r>
        <w:t xml:space="preserve"> Правительства РФ от 20.11.2021 N 1998)</w:t>
      </w:r>
    </w:p>
    <w:p w:rsidR="003305B0" w:rsidRDefault="003305B0">
      <w:pPr>
        <w:pStyle w:val="ConsPlusNormal"/>
        <w:spacing w:before="220"/>
        <w:ind w:firstLine="540"/>
        <w:jc w:val="both"/>
      </w:pPr>
      <w:r>
        <w:t>е) субъекты Российской Федерации, отнесенные к 1 - 3 группам, центры поддержки экспорта которых заняли с 28-го по 54-е место в рейтинге центров поддержки экспорта включительно.</w:t>
      </w:r>
    </w:p>
    <w:p w:rsidR="003305B0" w:rsidRDefault="003305B0">
      <w:pPr>
        <w:pStyle w:val="ConsPlusNormal"/>
        <w:jc w:val="both"/>
      </w:pPr>
      <w:r>
        <w:t xml:space="preserve">(пп. "е" введен </w:t>
      </w:r>
      <w:hyperlink r:id="rId627">
        <w:r>
          <w:rPr>
            <w:color w:val="0000FF"/>
          </w:rPr>
          <w:t>Постановлением</w:t>
        </w:r>
      </w:hyperlink>
      <w:r>
        <w:t xml:space="preserve"> Правительства РФ от 20.11.2021 N 1998)</w:t>
      </w:r>
    </w:p>
    <w:p w:rsidR="003305B0" w:rsidRDefault="003305B0">
      <w:pPr>
        <w:pStyle w:val="ConsPlusNormal"/>
        <w:spacing w:before="220"/>
        <w:ind w:firstLine="540"/>
        <w:jc w:val="both"/>
      </w:pPr>
      <w:bookmarkStart w:id="76" w:name="P2562"/>
      <w:bookmarkEnd w:id="76"/>
      <w:r>
        <w:t>27. Для предоставления субсидии субъект Российской Федерации представляет в Министерство экономического развития Российской Федерации следующие документы:</w:t>
      </w:r>
    </w:p>
    <w:p w:rsidR="003305B0" w:rsidRDefault="003305B0">
      <w:pPr>
        <w:pStyle w:val="ConsPlusNormal"/>
        <w:spacing w:before="220"/>
        <w:ind w:firstLine="540"/>
        <w:jc w:val="both"/>
      </w:pPr>
      <w:bookmarkStart w:id="77" w:name="P2563"/>
      <w:bookmarkEnd w:id="77"/>
      <w:r>
        <w:t xml:space="preserve">а) заявка (включающая обязательство субъекта Российской Федерации об обеспечении функционирования и целевого назначения организаций, образующих инфраструктуру поддержки субъектов малого и среднего предпринимательства, в целях создания и (или) развития которых предоставляется субсидия, в течение 10 лет с даты их создания за счет субсидии, а также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 целях получения субсидии на реализацию мероприятия, указанного в </w:t>
      </w:r>
      <w:hyperlink w:anchor="P2091">
        <w:r>
          <w:rPr>
            <w:color w:val="0000FF"/>
          </w:rPr>
          <w:t>абзаце четвертом подпункта "в" пункта 3</w:t>
        </w:r>
      </w:hyperlink>
      <w:r>
        <w:t xml:space="preserve"> настоящих Правил);</w:t>
      </w:r>
    </w:p>
    <w:p w:rsidR="003305B0" w:rsidRDefault="003305B0">
      <w:pPr>
        <w:pStyle w:val="ConsPlusNormal"/>
        <w:spacing w:before="220"/>
        <w:ind w:firstLine="540"/>
        <w:jc w:val="both"/>
      </w:pPr>
      <w:r>
        <w:t>б) документ об определении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rsidR="003305B0" w:rsidRDefault="003305B0">
      <w:pPr>
        <w:pStyle w:val="ConsPlusNormal"/>
        <w:jc w:val="both"/>
      </w:pPr>
      <w:r>
        <w:t xml:space="preserve">(в ред. </w:t>
      </w:r>
      <w:hyperlink r:id="rId628">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в) документ о наделении юридического лица функциями единого органа управления организациями, образующими инфраструктуру поддержки субъектов малого и среднего предпринимательства;</w:t>
      </w:r>
    </w:p>
    <w:p w:rsidR="003305B0" w:rsidRDefault="003305B0">
      <w:pPr>
        <w:pStyle w:val="ConsPlusNormal"/>
        <w:spacing w:before="220"/>
        <w:ind w:firstLine="540"/>
        <w:jc w:val="both"/>
      </w:pPr>
      <w:bookmarkStart w:id="78" w:name="P2567"/>
      <w:bookmarkEnd w:id="78"/>
      <w:r>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или обязательство субъекта Российской Федерации по обеспечению внесения соответствующих изменений в государственную программу (подпрограмму) субъекта Российской Федерации, включенное в заявку;</w:t>
      </w:r>
    </w:p>
    <w:p w:rsidR="003305B0" w:rsidRDefault="003305B0">
      <w:pPr>
        <w:pStyle w:val="ConsPlusNormal"/>
        <w:jc w:val="both"/>
      </w:pPr>
      <w:r>
        <w:t xml:space="preserve">(в ред. </w:t>
      </w:r>
      <w:hyperlink r:id="rId629">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bookmarkStart w:id="79" w:name="P2569"/>
      <w:bookmarkEnd w:id="79"/>
      <w:r>
        <w:t xml:space="preserve">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или выписка из 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или обязательство субъекта Российской </w:t>
      </w:r>
      <w:r>
        <w:lastRenderedPageBreak/>
        <w:t>Федерации по обеспечению внесения соответствующих изменений в закон о бюджете субъекта Российской Федерации на текущий финансовый год и плановый период (сводную бюджетную роспись бюджета субъекта Российской Федерации), или обязательство субъекта Российской Федерации по обеспечению внесения соответствующих изменений в закон о бюджете субъекта Российской Федерации на очередной финансовый год и плановый период (сводную бюджетную роспись бюджета субъекта Российской Федерации), включенное в заявку.</w:t>
      </w:r>
    </w:p>
    <w:p w:rsidR="003305B0" w:rsidRDefault="003305B0">
      <w:pPr>
        <w:pStyle w:val="ConsPlusNormal"/>
        <w:spacing w:before="220"/>
        <w:ind w:firstLine="540"/>
        <w:jc w:val="both"/>
      </w:pPr>
      <w:r>
        <w:t>В случае если субсидия предоставляется в очередном финансовом году, то субъект Российской Федерации представляет выписку из 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или обязательство субъекта Российской Федерации по обеспечению наличия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включенное в заявку;</w:t>
      </w:r>
    </w:p>
    <w:p w:rsidR="003305B0" w:rsidRDefault="003305B0">
      <w:pPr>
        <w:pStyle w:val="ConsPlusNormal"/>
        <w:jc w:val="both"/>
      </w:pPr>
      <w:r>
        <w:t xml:space="preserve">(пп. "д" в ред. </w:t>
      </w:r>
      <w:hyperlink r:id="rId630">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 xml:space="preserve">е) иные документы, предусмотренные </w:t>
      </w:r>
      <w:hyperlink w:anchor="P2676">
        <w:r>
          <w:rPr>
            <w:color w:val="0000FF"/>
          </w:rPr>
          <w:t>пунктом 53</w:t>
        </w:r>
      </w:hyperlink>
      <w:r>
        <w:t xml:space="preserve"> настоящих Правил.</w:t>
      </w:r>
    </w:p>
    <w:p w:rsidR="003305B0" w:rsidRDefault="003305B0">
      <w:pPr>
        <w:pStyle w:val="ConsPlusNormal"/>
        <w:spacing w:before="220"/>
        <w:ind w:firstLine="540"/>
        <w:jc w:val="both"/>
      </w:pPr>
      <w:r>
        <w:t xml:space="preserve">28. Документы, указанные в </w:t>
      </w:r>
      <w:hyperlink w:anchor="P2563">
        <w:r>
          <w:rPr>
            <w:color w:val="0000FF"/>
          </w:rPr>
          <w:t>подпункте "а" пункта 27</w:t>
        </w:r>
      </w:hyperlink>
      <w:r>
        <w:t xml:space="preserve"> настоящих Правил, заполняются уполномоченным органом в бумажном виде.</w:t>
      </w:r>
    </w:p>
    <w:p w:rsidR="003305B0" w:rsidRDefault="003305B0">
      <w:pPr>
        <w:pStyle w:val="ConsPlusNormal"/>
        <w:spacing w:before="220"/>
        <w:ind w:firstLine="540"/>
        <w:jc w:val="both"/>
      </w:pPr>
      <w:r>
        <w:t xml:space="preserve">29. Документы, указанные в </w:t>
      </w:r>
      <w:hyperlink w:anchor="P2562">
        <w:r>
          <w:rPr>
            <w:color w:val="0000FF"/>
          </w:rPr>
          <w:t>пункте 27</w:t>
        </w:r>
      </w:hyperlink>
      <w:r>
        <w:t xml:space="preserve"> настоящих Правил, представляются субъектами Российской Федерации в сроки, указанные Министерством экономического развития Российской Федерации в извещении о приеме документов субъектов Российской Федерации, бюджетам которых предоставляются субсидии.</w:t>
      </w:r>
    </w:p>
    <w:p w:rsidR="003305B0" w:rsidRDefault="003305B0">
      <w:pPr>
        <w:pStyle w:val="ConsPlusNormal"/>
        <w:spacing w:before="220"/>
        <w:ind w:firstLine="540"/>
        <w:jc w:val="both"/>
      </w:pPr>
      <w:r>
        <w:t xml:space="preserve">29(1). В случае представления субъектом Российской Федерации обязательства, предусмотренного </w:t>
      </w:r>
      <w:hyperlink w:anchor="P2567">
        <w:r>
          <w:rPr>
            <w:color w:val="0000FF"/>
          </w:rPr>
          <w:t>подпунктом "г" пункта 27</w:t>
        </w:r>
      </w:hyperlink>
      <w:r>
        <w:t xml:space="preserve"> настоящих Правил, субъект Российской Федерации представляет в Министерство экономического развития Российской Федерации выписку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не позднее 15 рабочих дней со дня ее утверждения.</w:t>
      </w:r>
    </w:p>
    <w:p w:rsidR="003305B0" w:rsidRDefault="003305B0">
      <w:pPr>
        <w:pStyle w:val="ConsPlusNormal"/>
        <w:jc w:val="both"/>
      </w:pPr>
      <w:r>
        <w:t xml:space="preserve">(п. 29(1) введен </w:t>
      </w:r>
      <w:hyperlink r:id="rId631">
        <w:r>
          <w:rPr>
            <w:color w:val="0000FF"/>
          </w:rPr>
          <w:t>Постановлением</w:t>
        </w:r>
      </w:hyperlink>
      <w:r>
        <w:t xml:space="preserve"> Правительства РФ от 02.12.2022 N 2217)</w:t>
      </w:r>
    </w:p>
    <w:p w:rsidR="003305B0" w:rsidRDefault="003305B0">
      <w:pPr>
        <w:pStyle w:val="ConsPlusNormal"/>
        <w:spacing w:before="220"/>
        <w:ind w:firstLine="540"/>
        <w:jc w:val="both"/>
      </w:pPr>
      <w:r>
        <w:t xml:space="preserve">29(2). В случае представления субъектом Российской Федерации обязательства, предусмотренного </w:t>
      </w:r>
      <w:hyperlink w:anchor="P2569">
        <w:r>
          <w:rPr>
            <w:color w:val="0000FF"/>
          </w:rPr>
          <w:t>подпунктом "д" пункта 27</w:t>
        </w:r>
      </w:hyperlink>
      <w:r>
        <w:t xml:space="preserve"> настоящих Правил, субъект Российской Федерации представляет в Министерство экономического развития Российской Федерации выписку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либо выписку из 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не позднее 15 рабочих дней со дня принятия закона о бюджете субъекта Российской Федерации на текущий финансовый год и плановый период или закона о внесении соответствующих изменений в него (утверждения сводной бюджетной росписи бюджета субъекта Российской Федерации или внесения соответствующих изменений в нее) либо со дня принятия закона о бюджете субъекта Российской Федерации на очередной финансовый год и плановый период или закона о внесении соответствующих изменений в него (утверждения сводной бюджетной росписи бюджета субъекта Российской Федерации или внесения соответствующих изменений в нее) соответственно.</w:t>
      </w:r>
    </w:p>
    <w:p w:rsidR="003305B0" w:rsidRDefault="003305B0">
      <w:pPr>
        <w:pStyle w:val="ConsPlusNormal"/>
        <w:jc w:val="both"/>
      </w:pPr>
      <w:r>
        <w:lastRenderedPageBreak/>
        <w:t xml:space="preserve">(п. 29(2) введен </w:t>
      </w:r>
      <w:hyperlink r:id="rId632">
        <w:r>
          <w:rPr>
            <w:color w:val="0000FF"/>
          </w:rPr>
          <w:t>Постановлением</w:t>
        </w:r>
      </w:hyperlink>
      <w:r>
        <w:t xml:space="preserve"> Правительства РФ от 02.12.2022 N 2217)</w:t>
      </w:r>
    </w:p>
    <w:p w:rsidR="003305B0" w:rsidRDefault="003305B0">
      <w:pPr>
        <w:pStyle w:val="ConsPlusNormal"/>
        <w:spacing w:before="220"/>
        <w:ind w:firstLine="540"/>
        <w:jc w:val="both"/>
      </w:pPr>
      <w:r>
        <w:t>30. Распределение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w:t>
      </w:r>
    </w:p>
    <w:p w:rsidR="003305B0" w:rsidRDefault="003305B0">
      <w:pPr>
        <w:pStyle w:val="ConsPlusNormal"/>
        <w:jc w:val="both"/>
      </w:pPr>
      <w:r>
        <w:t xml:space="preserve">(п. 30 в ред. </w:t>
      </w:r>
      <w:hyperlink r:id="rId633">
        <w:r>
          <w:rPr>
            <w:color w:val="0000FF"/>
          </w:rPr>
          <w:t>Постановления</w:t>
        </w:r>
      </w:hyperlink>
      <w:r>
        <w:t xml:space="preserve"> Правительства РФ от 20.11.2021 N 1998)</w:t>
      </w:r>
    </w:p>
    <w:p w:rsidR="003305B0" w:rsidRDefault="003305B0">
      <w:pPr>
        <w:pStyle w:val="ConsPlusNormal"/>
        <w:spacing w:before="220"/>
        <w:ind w:firstLine="540"/>
        <w:jc w:val="both"/>
      </w:pPr>
      <w:r>
        <w:t xml:space="preserve">31. Перераспределение бюджетных ассигнований на предоставление субсидий в целях софинансирования расходных обязательств субъектов Российской Федерации, возникающих при реализации мероприятий, указанных в </w:t>
      </w:r>
      <w:hyperlink w:anchor="P2081">
        <w:r>
          <w:rPr>
            <w:color w:val="0000FF"/>
          </w:rPr>
          <w:t>пункте 3</w:t>
        </w:r>
      </w:hyperlink>
      <w:r>
        <w:t xml:space="preserve"> настоящих Правил, осуществляется в пределах мероприятий одного и того же федерального проекта в соответствии с бюджетным законодательством Российской Федерации, за исключением субсидии на реализацию мероприятия, указанного в </w:t>
      </w:r>
      <w:hyperlink w:anchor="P2091">
        <w:r>
          <w:rPr>
            <w:color w:val="0000FF"/>
          </w:rPr>
          <w:t>абзаце четвертом подпункта "в" пункта 3</w:t>
        </w:r>
      </w:hyperlink>
      <w:r>
        <w:t xml:space="preserve"> настоящих Правил.</w:t>
      </w:r>
    </w:p>
    <w:p w:rsidR="003305B0" w:rsidRDefault="003305B0">
      <w:pPr>
        <w:pStyle w:val="ConsPlusNormal"/>
        <w:spacing w:before="220"/>
        <w:ind w:firstLine="540"/>
        <w:jc w:val="both"/>
      </w:pPr>
      <w:r>
        <w:t>32.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3305B0" w:rsidRDefault="003305B0">
      <w:pPr>
        <w:pStyle w:val="ConsPlusNormal"/>
        <w:jc w:val="both"/>
      </w:pPr>
      <w:r>
        <w:t xml:space="preserve">(в ред. Постановлений Правительства РФ от 20.11.2021 </w:t>
      </w:r>
      <w:hyperlink r:id="rId634">
        <w:r>
          <w:rPr>
            <w:color w:val="0000FF"/>
          </w:rPr>
          <w:t>N 1998</w:t>
        </w:r>
      </w:hyperlink>
      <w:r>
        <w:t xml:space="preserve">, от 02.12.2022 </w:t>
      </w:r>
      <w:hyperlink r:id="rId635">
        <w:r>
          <w:rPr>
            <w:color w:val="0000FF"/>
          </w:rPr>
          <w:t>N 2217</w:t>
        </w:r>
      </w:hyperlink>
      <w:r>
        <w:t xml:space="preserve">, от 26.04.2023 </w:t>
      </w:r>
      <w:hyperlink r:id="rId636">
        <w:r>
          <w:rPr>
            <w:color w:val="0000FF"/>
          </w:rPr>
          <w:t>N 657</w:t>
        </w:r>
      </w:hyperlink>
      <w:r>
        <w:t>)</w:t>
      </w:r>
    </w:p>
    <w:p w:rsidR="003305B0" w:rsidRDefault="003305B0">
      <w:pPr>
        <w:pStyle w:val="ConsPlusNormal"/>
        <w:spacing w:before="220"/>
        <w:ind w:firstLine="540"/>
        <w:jc w:val="both"/>
      </w:pPr>
      <w:r>
        <w:t xml:space="preserve">33. Возврат субсидии субъектом Российской Федерации в случае невыполнения условий соглашения о предоставлении субсидии, в том числе нарушения обязательств по достижению результатов использования субсидии и (или)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и основания для освобождения субъекта Российской Федерации от применения мер ответственности за нарушение указанных обязательств, осуществляется в соответствии с </w:t>
      </w:r>
      <w:hyperlink r:id="rId637">
        <w:r>
          <w:rPr>
            <w:color w:val="0000FF"/>
          </w:rPr>
          <w:t>пунктами 16</w:t>
        </w:r>
      </w:hyperlink>
      <w:r>
        <w:t xml:space="preserve"> - </w:t>
      </w:r>
      <w:hyperlink r:id="rId638">
        <w:r>
          <w:rPr>
            <w:color w:val="0000FF"/>
          </w:rPr>
          <w:t>20</w:t>
        </w:r>
      </w:hyperlink>
      <w:r>
        <w:t xml:space="preserve"> Правил формирования, предоставления и распределения субсидий.</w:t>
      </w:r>
    </w:p>
    <w:p w:rsidR="003305B0" w:rsidRDefault="003305B0">
      <w:pPr>
        <w:pStyle w:val="ConsPlusNormal"/>
        <w:jc w:val="both"/>
      </w:pPr>
      <w:r>
        <w:t xml:space="preserve">(в ред. </w:t>
      </w:r>
      <w:hyperlink r:id="rId639">
        <w:r>
          <w:rPr>
            <w:color w:val="0000FF"/>
          </w:rPr>
          <w:t>Постановления</w:t>
        </w:r>
      </w:hyperlink>
      <w:r>
        <w:t xml:space="preserve"> Правительства РФ от 26.04.2023 N 657)</w:t>
      </w:r>
    </w:p>
    <w:p w:rsidR="003305B0" w:rsidRDefault="003305B0">
      <w:pPr>
        <w:pStyle w:val="ConsPlusNormal"/>
        <w:spacing w:before="220"/>
        <w:ind w:firstLine="540"/>
        <w:jc w:val="both"/>
      </w:pPr>
      <w:r>
        <w:t xml:space="preserve">34. Предоставление субсидии осуществляется на основании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640">
        <w:r>
          <w:rPr>
            <w:color w:val="0000FF"/>
          </w:rPr>
          <w:t>типовой формой</w:t>
        </w:r>
      </w:hyperlink>
      <w:r>
        <w:t xml:space="preserve"> соглашения о предоставлении субсидии, утвержденной Министерством финансов Российской Федерации.</w:t>
      </w:r>
    </w:p>
    <w:p w:rsidR="003305B0" w:rsidRDefault="003305B0">
      <w:pPr>
        <w:pStyle w:val="ConsPlusNormal"/>
        <w:spacing w:before="220"/>
        <w:ind w:firstLine="540"/>
        <w:jc w:val="both"/>
      </w:pPr>
      <w:r>
        <w:t xml:space="preserve">35. В соглашении о предоставлении субсидии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объектам недвижимого имущества) в случае предоставления субсидии по нескольким мероприятиям, указанным в </w:t>
      </w:r>
      <w:hyperlink w:anchor="P2081">
        <w:r>
          <w:rPr>
            <w:color w:val="0000FF"/>
          </w:rPr>
          <w:t>пункте 3</w:t>
        </w:r>
      </w:hyperlink>
      <w:r>
        <w:t xml:space="preserve"> настоящих Правил.</w:t>
      </w:r>
    </w:p>
    <w:p w:rsidR="003305B0" w:rsidRDefault="003305B0">
      <w:pPr>
        <w:pStyle w:val="ConsPlusNormal"/>
        <w:spacing w:before="220"/>
        <w:ind w:firstLine="540"/>
        <w:jc w:val="both"/>
      </w:pPr>
      <w:r>
        <w:t>36.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305B0" w:rsidRDefault="003305B0">
      <w:pPr>
        <w:pStyle w:val="ConsPlusNormal"/>
        <w:jc w:val="both"/>
      </w:pPr>
      <w:r>
        <w:t xml:space="preserve">(в ред. </w:t>
      </w:r>
      <w:hyperlink r:id="rId641">
        <w:r>
          <w:rPr>
            <w:color w:val="0000FF"/>
          </w:rPr>
          <w:t>Постановления</w:t>
        </w:r>
      </w:hyperlink>
      <w:r>
        <w:t xml:space="preserve"> Правительства РФ от 20.11.2021 N 1998)</w:t>
      </w:r>
    </w:p>
    <w:p w:rsidR="003305B0" w:rsidRDefault="003305B0">
      <w:pPr>
        <w:pStyle w:val="ConsPlusNormal"/>
        <w:spacing w:before="220"/>
        <w:ind w:firstLine="540"/>
        <w:jc w:val="both"/>
      </w:pPr>
      <w:r>
        <w:t>37. Уполномоченный орган представляет в Министерство экономического развития Российской Федерации отчеты, предусмотренные соглашением о предоставлении субсидии.</w:t>
      </w:r>
    </w:p>
    <w:p w:rsidR="003305B0" w:rsidRDefault="003305B0">
      <w:pPr>
        <w:pStyle w:val="ConsPlusNormal"/>
        <w:spacing w:before="220"/>
        <w:ind w:firstLine="540"/>
        <w:jc w:val="both"/>
      </w:pPr>
      <w:r>
        <w:t xml:space="preserve">Отчеты, заполненные уполномоченным органом и подписанные руководителем уполномоченного органа в соответствии с </w:t>
      </w:r>
      <w:hyperlink w:anchor="P2120">
        <w:r>
          <w:rPr>
            <w:color w:val="0000FF"/>
          </w:rPr>
          <w:t>абзацами вторым</w:t>
        </w:r>
      </w:hyperlink>
      <w:r>
        <w:t xml:space="preserve"> и </w:t>
      </w:r>
      <w:hyperlink w:anchor="P2123">
        <w:r>
          <w:rPr>
            <w:color w:val="0000FF"/>
          </w:rPr>
          <w:t>пятым подпункта "б" пункта 7</w:t>
        </w:r>
      </w:hyperlink>
      <w:r>
        <w:t xml:space="preserve"> настоящих Правил, представляются в бумажном виде по запросу Министерства экономического развития Российской Федерации.</w:t>
      </w:r>
    </w:p>
    <w:p w:rsidR="003305B0" w:rsidRDefault="003305B0">
      <w:pPr>
        <w:pStyle w:val="ConsPlusNormal"/>
        <w:jc w:val="both"/>
      </w:pPr>
      <w:r>
        <w:lastRenderedPageBreak/>
        <w:t xml:space="preserve">(в ред. </w:t>
      </w:r>
      <w:hyperlink r:id="rId642">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 xml:space="preserve">Отчеты, предусмотренные соглашением о предоставлении субсидии, а также отчеты, предусмотренные </w:t>
      </w:r>
      <w:hyperlink w:anchor="P2120">
        <w:r>
          <w:rPr>
            <w:color w:val="0000FF"/>
          </w:rPr>
          <w:t>абзацами вторым</w:t>
        </w:r>
      </w:hyperlink>
      <w:r>
        <w:t xml:space="preserve"> и </w:t>
      </w:r>
      <w:hyperlink w:anchor="P2123">
        <w:r>
          <w:rPr>
            <w:color w:val="0000FF"/>
          </w:rPr>
          <w:t>пятым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порядке и сроки, которые установлены соглашением о предоставлении субсидии.</w:t>
      </w:r>
    </w:p>
    <w:p w:rsidR="003305B0" w:rsidRDefault="003305B0">
      <w:pPr>
        <w:pStyle w:val="ConsPlusNormal"/>
        <w:jc w:val="both"/>
      </w:pPr>
      <w:r>
        <w:t xml:space="preserve">(в ред. </w:t>
      </w:r>
      <w:hyperlink r:id="rId643">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38. Субъекты Российской Федерации обеспечивают представление отчетов, предусмотренных соглашением о предоставлении субсидии, в Министерство экономического развития Российской Федерации в указанные сроки 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p>
    <w:p w:rsidR="003305B0" w:rsidRDefault="003305B0">
      <w:pPr>
        <w:pStyle w:val="ConsPlusNormal"/>
        <w:spacing w:before="220"/>
        <w:ind w:firstLine="540"/>
        <w:jc w:val="both"/>
      </w:pPr>
      <w:r>
        <w:t>39. Министерство экономического развития Российской Федерации в порядке, предусмотренном соглашением о предоставлении субсидии,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3305B0" w:rsidRDefault="003305B0">
      <w:pPr>
        <w:pStyle w:val="ConsPlusNormal"/>
        <w:spacing w:before="220"/>
        <w:ind w:firstLine="540"/>
        <w:jc w:val="both"/>
      </w:pPr>
      <w:r>
        <w:t xml:space="preserve">40. В рамках федерального </w:t>
      </w:r>
      <w:hyperlink r:id="rId644">
        <w:r>
          <w:rPr>
            <w:color w:val="0000FF"/>
          </w:rPr>
          <w:t>проекта</w:t>
        </w:r>
      </w:hyperlink>
      <w:r>
        <w:t xml:space="preserve"> "Создание благоприятных условий для осуществления деятельности самозанятыми гражданами" эффективность использования субсидии в рамках мероприятия, указанного в </w:t>
      </w:r>
      <w:hyperlink w:anchor="P2082">
        <w:r>
          <w:rPr>
            <w:color w:val="0000FF"/>
          </w:rPr>
          <w:t>подпункте "а" пункта 3</w:t>
        </w:r>
      </w:hyperlink>
      <w:r>
        <w:t xml:space="preserve"> настоящих Правил,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результата использования субсидии - количества самозанятых граждан, получивших услуги, в том числе прошедших программы обучения, и его значения, установленного соглашением о предоставлении субсидии.</w:t>
      </w:r>
    </w:p>
    <w:p w:rsidR="003305B0" w:rsidRDefault="003305B0">
      <w:pPr>
        <w:pStyle w:val="ConsPlusNormal"/>
        <w:jc w:val="both"/>
      </w:pPr>
      <w:r>
        <w:t xml:space="preserve">(в ред. </w:t>
      </w:r>
      <w:hyperlink r:id="rId645">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 xml:space="preserve">41. В рамках федерального </w:t>
      </w:r>
      <w:hyperlink r:id="rId646">
        <w:r>
          <w:rPr>
            <w:color w:val="0000FF"/>
          </w:rPr>
          <w:t>проекта</w:t>
        </w:r>
      </w:hyperlink>
      <w:r>
        <w:t xml:space="preserve"> "Создание условий для легкого старта и комфортного ведения бизнеса"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 о предоставлении субсидии:</w:t>
      </w:r>
    </w:p>
    <w:p w:rsidR="003305B0" w:rsidRDefault="003305B0">
      <w:pPr>
        <w:pStyle w:val="ConsPlusNormal"/>
        <w:spacing w:before="220"/>
        <w:ind w:firstLine="540"/>
        <w:jc w:val="both"/>
      </w:pPr>
      <w:r>
        <w:t xml:space="preserve">а) количество уникальных социальных предприятий, включенных в реестр социальных предпринимателей, и (или)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 - в результате реализации мероприятия, указанного в </w:t>
      </w:r>
      <w:hyperlink w:anchor="P2084">
        <w:r>
          <w:rPr>
            <w:color w:val="0000FF"/>
          </w:rPr>
          <w:t>абзаце втором подпункта "б" пункта 3</w:t>
        </w:r>
      </w:hyperlink>
      <w:r>
        <w:t xml:space="preserve"> настоящих Правил;</w:t>
      </w:r>
    </w:p>
    <w:p w:rsidR="003305B0" w:rsidRDefault="003305B0">
      <w:pPr>
        <w:pStyle w:val="ConsPlusNormal"/>
        <w:jc w:val="both"/>
      </w:pPr>
      <w:r>
        <w:t xml:space="preserve">(в ред. Постановлений Правительства РФ от 19.03.2022 </w:t>
      </w:r>
      <w:hyperlink r:id="rId647">
        <w:r>
          <w:rPr>
            <w:color w:val="0000FF"/>
          </w:rPr>
          <w:t>N 413</w:t>
        </w:r>
      </w:hyperlink>
      <w:r>
        <w:t xml:space="preserve">, от 02.12.2022 </w:t>
      </w:r>
      <w:hyperlink r:id="rId648">
        <w:r>
          <w:rPr>
            <w:color w:val="0000FF"/>
          </w:rPr>
          <w:t>N 2217</w:t>
        </w:r>
      </w:hyperlink>
      <w:r>
        <w:t>)</w:t>
      </w:r>
    </w:p>
    <w:p w:rsidR="003305B0" w:rsidRDefault="003305B0">
      <w:pPr>
        <w:pStyle w:val="ConsPlusNormal"/>
        <w:spacing w:before="220"/>
        <w:ind w:firstLine="540"/>
        <w:jc w:val="both"/>
      </w:pPr>
      <w:r>
        <w:t xml:space="preserve">б) количество уникальных граждан, желающих вести бизнес, начинающих и действующих предпринимателей, получивших услуги, - в результате реализации мероприятия, указанного в </w:t>
      </w:r>
      <w:hyperlink w:anchor="P2086">
        <w:r>
          <w:rPr>
            <w:color w:val="0000FF"/>
          </w:rPr>
          <w:t>абзаце третьем подпункта "б" пункта 3</w:t>
        </w:r>
      </w:hyperlink>
      <w:r>
        <w:t xml:space="preserve"> настоящих Правил.</w:t>
      </w:r>
    </w:p>
    <w:p w:rsidR="003305B0" w:rsidRDefault="003305B0">
      <w:pPr>
        <w:pStyle w:val="ConsPlusNormal"/>
        <w:spacing w:before="220"/>
        <w:ind w:firstLine="540"/>
        <w:jc w:val="both"/>
      </w:pPr>
      <w:r>
        <w:t xml:space="preserve">42. В рамках федерального </w:t>
      </w:r>
      <w:hyperlink r:id="rId649">
        <w:r>
          <w:rPr>
            <w:color w:val="0000FF"/>
          </w:rPr>
          <w:t>проекта</w:t>
        </w:r>
      </w:hyperlink>
      <w:r>
        <w:t xml:space="preserve"> "Акселерация субъектов малого и 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w:t>
      </w:r>
      <w:r>
        <w:lastRenderedPageBreak/>
        <w:t>субъектом Российской Федерации значений следующих результатов использования субсидии и их значений, установленных соглашением о предоставлении субсидии:</w:t>
      </w:r>
    </w:p>
    <w:p w:rsidR="003305B0" w:rsidRDefault="003305B0">
      <w:pPr>
        <w:pStyle w:val="ConsPlusNormal"/>
        <w:spacing w:before="220"/>
        <w:ind w:firstLine="540"/>
        <w:jc w:val="both"/>
      </w:pPr>
      <w:r>
        <w:t xml:space="preserve">а) количество действующих микрозаймов, выданных государственной микрофинансовой организацией, - в результате реализации мероприятия, указанного в </w:t>
      </w:r>
      <w:hyperlink w:anchor="P2088">
        <w:r>
          <w:rPr>
            <w:color w:val="0000FF"/>
          </w:rPr>
          <w:t>абзаце втором подпункта "в" пункта 3</w:t>
        </w:r>
      </w:hyperlink>
      <w:r>
        <w:t xml:space="preserve"> настоящих Правил;</w:t>
      </w:r>
    </w:p>
    <w:p w:rsidR="003305B0" w:rsidRDefault="003305B0">
      <w:pPr>
        <w:pStyle w:val="ConsPlusNormal"/>
        <w:spacing w:before="220"/>
        <w:ind w:firstLine="540"/>
        <w:jc w:val="both"/>
      </w:pPr>
      <w:r>
        <w:t xml:space="preserve">б) объем финансовой поддержки, оказанной субъектам малого и среднего предпринимательства, при гарантийной поддержке региональных гарантийных организаций - в результате реализации мероприятия, указанного в </w:t>
      </w:r>
      <w:hyperlink w:anchor="P2089">
        <w:r>
          <w:rPr>
            <w:color w:val="0000FF"/>
          </w:rPr>
          <w:t>абзаце третьем подпункта "в" пункта 3</w:t>
        </w:r>
      </w:hyperlink>
      <w:r>
        <w:t xml:space="preserve"> настоящих Правил;</w:t>
      </w:r>
    </w:p>
    <w:p w:rsidR="003305B0" w:rsidRDefault="003305B0">
      <w:pPr>
        <w:pStyle w:val="ConsPlusNormal"/>
        <w:spacing w:before="220"/>
        <w:ind w:firstLine="540"/>
        <w:jc w:val="both"/>
      </w:pPr>
      <w:r>
        <w:t xml:space="preserve">в) количество субъектов малого и среднего предпринимательства, которые стали резидентами созданных индустриальных (промышленных) парков, агропромышленных парков, бизнес-парков, технопарков, промышленных технопарков по всей территории страны, накопленным итогом - в результате реализации мероприятия, указанного в </w:t>
      </w:r>
      <w:hyperlink w:anchor="P2091">
        <w:r>
          <w:rPr>
            <w:color w:val="0000FF"/>
          </w:rPr>
          <w:t>абзаце четвертом подпункта "в" пункта 3</w:t>
        </w:r>
      </w:hyperlink>
      <w:r>
        <w:t xml:space="preserve"> настоящих Правил;</w:t>
      </w:r>
    </w:p>
    <w:p w:rsidR="003305B0" w:rsidRDefault="003305B0">
      <w:pPr>
        <w:pStyle w:val="ConsPlusNormal"/>
        <w:jc w:val="both"/>
      </w:pPr>
      <w:r>
        <w:t xml:space="preserve">(в ред. </w:t>
      </w:r>
      <w:hyperlink r:id="rId650">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 xml:space="preserve">г) количество субъектов малого и среднего предпринимательства, получивших комплексные услуги, - в результате реализации мероприятия, указанного в </w:t>
      </w:r>
      <w:hyperlink w:anchor="P2093">
        <w:r>
          <w:rPr>
            <w:color w:val="0000FF"/>
          </w:rPr>
          <w:t>абзаце пятом подпункта "в" пункта 3</w:t>
        </w:r>
      </w:hyperlink>
      <w:r>
        <w:t xml:space="preserve"> настоящих Правил;</w:t>
      </w:r>
    </w:p>
    <w:p w:rsidR="003305B0" w:rsidRDefault="003305B0">
      <w:pPr>
        <w:pStyle w:val="ConsPlusNormal"/>
        <w:spacing w:before="220"/>
        <w:ind w:firstLine="540"/>
        <w:jc w:val="both"/>
      </w:pPr>
      <w:r>
        <w:t xml:space="preserve">д)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 в результате реализации мероприятия, указанного в </w:t>
      </w:r>
      <w:hyperlink w:anchor="P2095">
        <w:r>
          <w:rPr>
            <w:color w:val="0000FF"/>
          </w:rPr>
          <w:t>абзаце шестом подпункта "в" пункта 3</w:t>
        </w:r>
      </w:hyperlink>
      <w:r>
        <w:t xml:space="preserve"> настоящих Правил.</w:t>
      </w:r>
    </w:p>
    <w:p w:rsidR="003305B0" w:rsidRDefault="003305B0">
      <w:pPr>
        <w:pStyle w:val="ConsPlusNormal"/>
        <w:spacing w:before="220"/>
        <w:ind w:firstLine="540"/>
        <w:jc w:val="both"/>
      </w:pPr>
      <w:r>
        <w:t>43. Субъекты Российской Федерации несут ответственность за достоверность представляемых сведений.</w:t>
      </w:r>
    </w:p>
    <w:p w:rsidR="003305B0" w:rsidRDefault="003305B0">
      <w:pPr>
        <w:pStyle w:val="ConsPlusNormal"/>
        <w:spacing w:before="220"/>
        <w:ind w:firstLine="540"/>
        <w:jc w:val="both"/>
      </w:pPr>
      <w:r>
        <w:t>44.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3305B0" w:rsidRDefault="003305B0">
      <w:pPr>
        <w:pStyle w:val="ConsPlusNormal"/>
        <w:spacing w:before="220"/>
        <w:ind w:firstLine="540"/>
        <w:jc w:val="both"/>
      </w:pPr>
      <w:r>
        <w:t xml:space="preserve">45. Субъекты Российской Федерации обеспечивают реализацию мероприятий, указанных в </w:t>
      </w:r>
      <w:hyperlink w:anchor="P2081">
        <w:r>
          <w:rPr>
            <w:color w:val="0000FF"/>
          </w:rPr>
          <w:t>пункте 3</w:t>
        </w:r>
      </w:hyperlink>
      <w:r>
        <w:t xml:space="preserve"> настоящих Правил, в соответствии с требованиями к реализации мероприятий, направленных на достижение целей, показателей и результатов реализации региональных проектов, а также представляют документы по перечню, определенному Министерством экономического развития Российской Федерации.</w:t>
      </w:r>
    </w:p>
    <w:p w:rsidR="003305B0" w:rsidRDefault="003305B0">
      <w:pPr>
        <w:pStyle w:val="ConsPlusNormal"/>
        <w:spacing w:before="220"/>
        <w:ind w:firstLine="540"/>
        <w:jc w:val="both"/>
      </w:pPr>
      <w:r>
        <w:t xml:space="preserve">46. В целях реализации мероприятий, указанных в абзаце втором </w:t>
      </w:r>
      <w:hyperlink w:anchor="P2082">
        <w:r>
          <w:rPr>
            <w:color w:val="0000FF"/>
          </w:rPr>
          <w:t>подпункта "а"</w:t>
        </w:r>
      </w:hyperlink>
      <w:r>
        <w:t xml:space="preserve">, </w:t>
      </w:r>
      <w:hyperlink w:anchor="P2086">
        <w:r>
          <w:rPr>
            <w:color w:val="0000FF"/>
          </w:rPr>
          <w:t>абзаце третьем подпункта "б"</w:t>
        </w:r>
      </w:hyperlink>
      <w:r>
        <w:t xml:space="preserve"> и </w:t>
      </w:r>
      <w:hyperlink w:anchor="P2093">
        <w:r>
          <w:rPr>
            <w:color w:val="0000FF"/>
          </w:rPr>
          <w:t>абзаце пятом подпункта "в" пункта 3</w:t>
        </w:r>
      </w:hyperlink>
      <w:r>
        <w:t xml:space="preserve"> настоящих Правил, субъекты Российской Федерации обеспечивают создание и (или) развитие инфраструктуры поддержки субъектов малого и среднего предпринимательства, к которой относятся центры поддержки предпринимательства, центры народно-художественных промыслов, ремесленной деятельности, сельского и экологического туризма, центры инноваций социальной сферы, многофункциональные центры для бизнеса, инжиниринговые центры, центры прототипирования, центры сертификации, стандартизации и испытаний (коллективного пользования), центры кластерного развития, центры молодежного инновационного творчества и центры "Мой бизнес" согласно </w:t>
      </w:r>
      <w:hyperlink r:id="rId651">
        <w:r>
          <w:rPr>
            <w:color w:val="0000FF"/>
          </w:rPr>
          <w:t>требованиям</w:t>
        </w:r>
      </w:hyperlink>
      <w:r>
        <w:t xml:space="preserve">, установленным в соответствии с </w:t>
      </w:r>
      <w:hyperlink r:id="rId652">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3305B0" w:rsidRDefault="003305B0">
      <w:pPr>
        <w:pStyle w:val="ConsPlusNormal"/>
        <w:spacing w:before="220"/>
        <w:ind w:firstLine="540"/>
        <w:jc w:val="both"/>
      </w:pPr>
      <w:r>
        <w:t xml:space="preserve">Субсидия не может быть предоставлена на софинансирование расходных обязательств субъектов Российской Федерации, возникающих при организации деятельности инжиниринговых центров, центров прототипирования, центров сертификации, стандартизации и испытаний </w:t>
      </w:r>
      <w:r>
        <w:lastRenderedPageBreak/>
        <w:t xml:space="preserve">(коллективного пользования), центров кластерного развития, софинансирование которых осуществляется в соответствии с </w:t>
      </w:r>
      <w:hyperlink r:id="rId653">
        <w:r>
          <w:rPr>
            <w:color w:val="0000FF"/>
          </w:rPr>
          <w:t>Правилами</w:t>
        </w:r>
      </w:hyperlink>
      <w:r>
        <w:t xml:space="preserve">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w:t>
      </w:r>
      <w:hyperlink r:id="rId654">
        <w:r>
          <w:rPr>
            <w:color w:val="0000FF"/>
          </w:rPr>
          <w:t>программы</w:t>
        </w:r>
      </w:hyperlink>
      <w:r>
        <w:t xml:space="preserve"> Российской Федерации "Развитие промышленности и повышение ее конкурентоспособности", утвержденными постановлением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w:t>
      </w:r>
    </w:p>
    <w:p w:rsidR="003305B0" w:rsidRDefault="003305B0">
      <w:pPr>
        <w:pStyle w:val="ConsPlusNormal"/>
        <w:spacing w:before="220"/>
        <w:ind w:firstLine="540"/>
        <w:jc w:val="both"/>
      </w:pPr>
      <w:r>
        <w:t xml:space="preserve">47. Мероприятие, указанное в </w:t>
      </w:r>
      <w:hyperlink w:anchor="P2084">
        <w:r>
          <w:rPr>
            <w:color w:val="0000FF"/>
          </w:rPr>
          <w:t>абзаце втором подпункта "б" пункта 3</w:t>
        </w:r>
      </w:hyperlink>
      <w:r>
        <w:t xml:space="preserve"> настоящих Правил, предусматривает предоставление субсидии в целях софинансирования расходных обязательств субъекта Российской Федерации, возникающих при предоставлении грантов социальным предприятиям,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p w:rsidR="003305B0" w:rsidRDefault="003305B0">
      <w:pPr>
        <w:pStyle w:val="ConsPlusNormal"/>
        <w:jc w:val="both"/>
      </w:pPr>
      <w:r>
        <w:t xml:space="preserve">(в ред. Постановлений Правительства РФ от 19.03.2022 </w:t>
      </w:r>
      <w:hyperlink r:id="rId655">
        <w:r>
          <w:rPr>
            <w:color w:val="0000FF"/>
          </w:rPr>
          <w:t>N 413</w:t>
        </w:r>
      </w:hyperlink>
      <w:r>
        <w:t xml:space="preserve">, от 02.12.2022 </w:t>
      </w:r>
      <w:hyperlink r:id="rId656">
        <w:r>
          <w:rPr>
            <w:color w:val="0000FF"/>
          </w:rPr>
          <w:t>N 2217</w:t>
        </w:r>
      </w:hyperlink>
      <w:r>
        <w:t>)</w:t>
      </w:r>
    </w:p>
    <w:p w:rsidR="003305B0" w:rsidRDefault="003305B0">
      <w:pPr>
        <w:pStyle w:val="ConsPlusNormal"/>
        <w:spacing w:before="220"/>
        <w:ind w:firstLine="540"/>
        <w:jc w:val="both"/>
      </w:pPr>
      <w:bookmarkStart w:id="80" w:name="P2617"/>
      <w:bookmarkEnd w:id="80"/>
      <w:r>
        <w:t xml:space="preserve">48. Мероприятие, указанное в </w:t>
      </w:r>
      <w:hyperlink w:anchor="P2088">
        <w:r>
          <w:rPr>
            <w:color w:val="0000FF"/>
          </w:rPr>
          <w:t>абзаце втором подпункта "в" пункта 3</w:t>
        </w:r>
      </w:hyperlink>
      <w:r>
        <w:t xml:space="preserve"> настоящих Правил, включает в себя создание и (или) развитие государственных микрофинансовых организаций.</w:t>
      </w:r>
    </w:p>
    <w:p w:rsidR="003305B0" w:rsidRDefault="003305B0">
      <w:pPr>
        <w:pStyle w:val="ConsPlusNormal"/>
        <w:spacing w:before="220"/>
        <w:ind w:firstLine="540"/>
        <w:jc w:val="both"/>
      </w:pPr>
      <w:r>
        <w:t xml:space="preserve">Субъекты Российской Федерации обеспечивают создание и (или) развитие государственных микрофинансовых организаций в соответствии с требованиями, установленными в соответствии с </w:t>
      </w:r>
      <w:hyperlink r:id="rId657">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3305B0" w:rsidRDefault="003305B0">
      <w:pPr>
        <w:pStyle w:val="ConsPlusNormal"/>
        <w:spacing w:before="22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rsidR="003305B0" w:rsidRDefault="003305B0">
      <w:pPr>
        <w:pStyle w:val="ConsPlusNormal"/>
        <w:spacing w:before="220"/>
        <w:ind w:firstLine="540"/>
        <w:jc w:val="both"/>
      </w:pPr>
      <w:bookmarkStart w:id="81" w:name="P2620"/>
      <w:bookmarkEnd w:id="81"/>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3305B0" w:rsidRDefault="003305B0">
      <w:pPr>
        <w:pStyle w:val="ConsPlusNormal"/>
        <w:spacing w:before="220"/>
        <w:ind w:firstLine="540"/>
        <w:jc w:val="both"/>
      </w:pPr>
      <w:bookmarkStart w:id="82" w:name="P2621"/>
      <w:bookmarkEnd w:id="82"/>
      <w:r>
        <w:t>не имеющим задолженности перед работниками (персоналом) по заработной плате, срок невыплаты которой составляет более 3 месяцев.</w:t>
      </w:r>
    </w:p>
    <w:p w:rsidR="003305B0" w:rsidRDefault="003305B0">
      <w:pPr>
        <w:pStyle w:val="ConsPlusNormal"/>
        <w:spacing w:before="220"/>
        <w:ind w:firstLine="540"/>
        <w:jc w:val="both"/>
      </w:pPr>
      <w:bookmarkStart w:id="83" w:name="P2622"/>
      <w:bookmarkEnd w:id="83"/>
      <w:r>
        <w:t xml:space="preserve">Требования, предусмотренные </w:t>
      </w:r>
      <w:hyperlink w:anchor="P2620">
        <w:r>
          <w:rPr>
            <w:color w:val="0000FF"/>
          </w:rPr>
          <w:t>абзацами четвертым</w:t>
        </w:r>
      </w:hyperlink>
      <w:r>
        <w:t xml:space="preserve"> и </w:t>
      </w:r>
      <w:hyperlink w:anchor="P2621">
        <w:r>
          <w:rPr>
            <w:color w:val="0000FF"/>
          </w:rPr>
          <w:t>пятым</w:t>
        </w:r>
      </w:hyperlink>
      <w:r>
        <w:t xml:space="preserve"> настоящего пункта, не применяются при предоставлении микрозаймов в период проведения специальной военной операции субъектам малого и среднего предпринимательства, зарегистрированным на территориях субъектов Российской Федерации, в которых в соответствии с </w:t>
      </w:r>
      <w:hyperlink r:id="rId658">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пострадавшим в результате обстрелов со стороны вооруженных формирований Украины и террористических актов.</w:t>
      </w:r>
    </w:p>
    <w:p w:rsidR="003305B0" w:rsidRDefault="003305B0">
      <w:pPr>
        <w:pStyle w:val="ConsPlusNormal"/>
        <w:jc w:val="both"/>
      </w:pPr>
      <w:r>
        <w:t xml:space="preserve">(в ред. </w:t>
      </w:r>
      <w:hyperlink r:id="rId659">
        <w:r>
          <w:rPr>
            <w:color w:val="0000FF"/>
          </w:rPr>
          <w:t>Постановления</w:t>
        </w:r>
      </w:hyperlink>
      <w:r>
        <w:t xml:space="preserve"> Правительства РФ от 26.04.2023 N 657)</w:t>
      </w:r>
    </w:p>
    <w:p w:rsidR="003305B0" w:rsidRDefault="003305B0">
      <w:pPr>
        <w:pStyle w:val="ConsPlusNormal"/>
        <w:spacing w:before="220"/>
        <w:ind w:firstLine="540"/>
        <w:jc w:val="both"/>
      </w:pPr>
      <w:r>
        <w:t xml:space="preserve">Предоставление микрозаймов, указанных в </w:t>
      </w:r>
      <w:hyperlink w:anchor="P2622">
        <w:r>
          <w:rPr>
            <w:color w:val="0000FF"/>
          </w:rPr>
          <w:t>абзаце шестом</w:t>
        </w:r>
      </w:hyperlink>
      <w:r>
        <w:t xml:space="preserve"> настоящего пункта, осуществляется в соответствии со следующими требованиями:</w:t>
      </w:r>
    </w:p>
    <w:p w:rsidR="003305B0" w:rsidRDefault="003305B0">
      <w:pPr>
        <w:pStyle w:val="ConsPlusNormal"/>
        <w:jc w:val="both"/>
      </w:pPr>
      <w:r>
        <w:t xml:space="preserve">(в ред. </w:t>
      </w:r>
      <w:hyperlink r:id="rId660">
        <w:r>
          <w:rPr>
            <w:color w:val="0000FF"/>
          </w:rPr>
          <w:t>Постановления</w:t>
        </w:r>
      </w:hyperlink>
      <w:r>
        <w:t xml:space="preserve"> Правительства РФ от 26.04.2023 N 657)</w:t>
      </w:r>
    </w:p>
    <w:p w:rsidR="003305B0" w:rsidRDefault="003305B0">
      <w:pPr>
        <w:pStyle w:val="ConsPlusNormal"/>
        <w:spacing w:before="220"/>
        <w:ind w:firstLine="540"/>
        <w:jc w:val="both"/>
      </w:pPr>
      <w:r>
        <w:t xml:space="preserve">срок рассмотрения заявки на получение микрозайма составляет не более одного рабочего </w:t>
      </w:r>
      <w:r>
        <w:lastRenderedPageBreak/>
        <w:t>дня;</w:t>
      </w:r>
    </w:p>
    <w:p w:rsidR="003305B0" w:rsidRDefault="003305B0">
      <w:pPr>
        <w:pStyle w:val="ConsPlusNormal"/>
        <w:jc w:val="both"/>
      </w:pPr>
      <w:r>
        <w:t xml:space="preserve">(в ред. </w:t>
      </w:r>
      <w:hyperlink r:id="rId661">
        <w:r>
          <w:rPr>
            <w:color w:val="0000FF"/>
          </w:rPr>
          <w:t>Постановления</w:t>
        </w:r>
      </w:hyperlink>
      <w:r>
        <w:t xml:space="preserve"> Правительства РФ от 26.04.2023 N 657)</w:t>
      </w:r>
    </w:p>
    <w:p w:rsidR="003305B0" w:rsidRDefault="003305B0">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w:t>
      </w:r>
    </w:p>
    <w:p w:rsidR="003305B0" w:rsidRDefault="003305B0">
      <w:pPr>
        <w:pStyle w:val="ConsPlusNormal"/>
        <w:jc w:val="both"/>
      </w:pPr>
      <w:r>
        <w:t xml:space="preserve">(в ред. </w:t>
      </w:r>
      <w:hyperlink r:id="rId662">
        <w:r>
          <w:rPr>
            <w:color w:val="0000FF"/>
          </w:rPr>
          <w:t>Постановления</w:t>
        </w:r>
      </w:hyperlink>
      <w:r>
        <w:t xml:space="preserve"> Правительства РФ от 26.04.2023 N 657)</w:t>
      </w:r>
    </w:p>
    <w:p w:rsidR="003305B0" w:rsidRDefault="003305B0">
      <w:pPr>
        <w:pStyle w:val="ConsPlusNormal"/>
        <w:spacing w:before="220"/>
        <w:ind w:firstLine="540"/>
        <w:jc w:val="both"/>
      </w:pPr>
      <w:r>
        <w:t>у субъектов малого и среднего предпринимательства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3305B0" w:rsidRDefault="003305B0">
      <w:pPr>
        <w:pStyle w:val="ConsPlusNormal"/>
        <w:jc w:val="both"/>
      </w:pPr>
      <w:r>
        <w:t xml:space="preserve">(в ред. </w:t>
      </w:r>
      <w:hyperlink r:id="rId663">
        <w:r>
          <w:rPr>
            <w:color w:val="0000FF"/>
          </w:rPr>
          <w:t>Постановления</w:t>
        </w:r>
      </w:hyperlink>
      <w:r>
        <w:t xml:space="preserve"> Правительства РФ от 26.04.2023 N 657)</w:t>
      </w:r>
    </w:p>
    <w:p w:rsidR="003305B0" w:rsidRDefault="003305B0">
      <w:pPr>
        <w:pStyle w:val="ConsPlusNormal"/>
        <w:spacing w:before="220"/>
        <w:ind w:firstLine="540"/>
        <w:jc w:val="both"/>
      </w:pPr>
      <w:r>
        <w:t xml:space="preserve">49.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617">
        <w:r>
          <w:rPr>
            <w:color w:val="0000FF"/>
          </w:rPr>
          <w:t>пункте 48</w:t>
        </w:r>
      </w:hyperlink>
      <w:r>
        <w:t xml:space="preserve"> настоящих Правил, в пределах устанавливаемых государственными микрофинансовыми организациями лимитов предоставления микрозаймов субъектам малого и среднего предпринимательства в размере не менее 10 процентов размера капитала государственной микрофинансовой организации в соответствии со следующими требованиями:</w:t>
      </w:r>
    </w:p>
    <w:p w:rsidR="003305B0" w:rsidRDefault="003305B0">
      <w:pPr>
        <w:pStyle w:val="ConsPlusNormal"/>
        <w:jc w:val="both"/>
      </w:pPr>
      <w:r>
        <w:t xml:space="preserve">(в ред. </w:t>
      </w:r>
      <w:hyperlink r:id="rId664">
        <w:r>
          <w:rPr>
            <w:color w:val="0000FF"/>
          </w:rPr>
          <w:t>Постановления</w:t>
        </w:r>
      </w:hyperlink>
      <w:r>
        <w:t xml:space="preserve"> Правительства РФ от 20.11.2021 N 1998)</w:t>
      </w:r>
    </w:p>
    <w:p w:rsidR="003305B0" w:rsidRDefault="003305B0">
      <w:pPr>
        <w:pStyle w:val="ConsPlusNormal"/>
        <w:spacing w:before="220"/>
        <w:ind w:firstLine="540"/>
        <w:jc w:val="both"/>
      </w:pPr>
      <w:r>
        <w:t>а) срок рассмотрения заявки на получение микрозайма составляет не более 1 рабочего дня;</w:t>
      </w:r>
    </w:p>
    <w:p w:rsidR="003305B0" w:rsidRDefault="003305B0">
      <w:pPr>
        <w:pStyle w:val="ConsPlusNormal"/>
        <w:spacing w:before="220"/>
        <w:ind w:firstLine="540"/>
        <w:jc w:val="both"/>
      </w:pPr>
      <w:r>
        <w:t>б) 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3305B0" w:rsidRDefault="003305B0">
      <w:pPr>
        <w:pStyle w:val="ConsPlusNormal"/>
        <w:spacing w:before="220"/>
        <w:ind w:firstLine="540"/>
        <w:jc w:val="both"/>
      </w:pPr>
      <w:r>
        <w:t>в) максимальный срок предоставления микрозайма не превышает 2 лет;</w:t>
      </w:r>
    </w:p>
    <w:p w:rsidR="003305B0" w:rsidRDefault="003305B0">
      <w:pPr>
        <w:pStyle w:val="ConsPlusNormal"/>
        <w:spacing w:before="220"/>
        <w:ind w:firstLine="540"/>
        <w:jc w:val="both"/>
      </w:pPr>
      <w:r>
        <w:t>г) у субъектов малого и среднего предпринимательства, получающих поддержку, источником софинансирования которой является субсидия,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3305B0" w:rsidRDefault="003305B0">
      <w:pPr>
        <w:pStyle w:val="ConsPlusNormal"/>
        <w:spacing w:before="220"/>
        <w:ind w:firstLine="540"/>
        <w:jc w:val="both"/>
      </w:pPr>
      <w:bookmarkStart w:id="84" w:name="P2638"/>
      <w:bookmarkEnd w:id="84"/>
      <w:r>
        <w:t xml:space="preserve">50. Мероприятие, указанное в </w:t>
      </w:r>
      <w:hyperlink w:anchor="P2089">
        <w:r>
          <w:rPr>
            <w:color w:val="0000FF"/>
          </w:rPr>
          <w:t>абзаце третьем подпункта "в" пункта 3</w:t>
        </w:r>
      </w:hyperlink>
      <w:r>
        <w:t xml:space="preserve"> настоящих Правил, включает в себя создание и (или) развитие региональных гарантийных организаций.</w:t>
      </w:r>
    </w:p>
    <w:p w:rsidR="003305B0" w:rsidRDefault="003305B0">
      <w:pPr>
        <w:pStyle w:val="ConsPlusNormal"/>
        <w:spacing w:before="220"/>
        <w:ind w:firstLine="540"/>
        <w:jc w:val="both"/>
      </w:pPr>
      <w:r>
        <w:t xml:space="preserve">В рамках реализации мероприятия, указанного в </w:t>
      </w:r>
      <w:hyperlink w:anchor="P2089">
        <w:r>
          <w:rPr>
            <w:color w:val="0000FF"/>
          </w:rPr>
          <w:t>абзаце третьем подпункта "в" пункта 3</w:t>
        </w:r>
      </w:hyperlink>
      <w:r>
        <w:t xml:space="preserve"> настоящих Правил, субсидия предоставляется субъектам Российской Федерации в целях:</w:t>
      </w:r>
    </w:p>
    <w:p w:rsidR="003305B0" w:rsidRDefault="003305B0">
      <w:pPr>
        <w:pStyle w:val="ConsPlusNormal"/>
        <w:spacing w:before="220"/>
        <w:ind w:firstLine="540"/>
        <w:jc w:val="both"/>
      </w:pPr>
      <w:r>
        <w:t>докапитализации региональных гарантийных организаций, в случае если их гарантийный капитал по состоянию на 1 июля года, предшествующего году предоставления субсидии, менее 450 млн. рублей;</w:t>
      </w:r>
    </w:p>
    <w:p w:rsidR="003305B0" w:rsidRDefault="003305B0">
      <w:pPr>
        <w:pStyle w:val="ConsPlusNormal"/>
        <w:jc w:val="both"/>
      </w:pPr>
      <w:r>
        <w:t xml:space="preserve">(в ред. </w:t>
      </w:r>
      <w:hyperlink r:id="rId665">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исполнения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в случае если их гарантийный капитал по состоянию на 1 июля года, предшествующего году предоставления субсидии, не менее 450 млн. рублей.</w:t>
      </w:r>
    </w:p>
    <w:p w:rsidR="003305B0" w:rsidRDefault="003305B0">
      <w:pPr>
        <w:pStyle w:val="ConsPlusNormal"/>
        <w:jc w:val="both"/>
      </w:pPr>
      <w:r>
        <w:t xml:space="preserve">(в ред. </w:t>
      </w:r>
      <w:hyperlink r:id="rId666">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lastRenderedPageBreak/>
        <w:t>В рамках исполнения региональной гарантийной организацией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субсидия может предоставляться в целях финансового обеспечения затрат региональной гарантийной организации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и (или) компенсации затрат региональной гарантийной организации, осуществленных в текущем году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w:t>
      </w:r>
    </w:p>
    <w:p w:rsidR="003305B0" w:rsidRDefault="003305B0">
      <w:pPr>
        <w:pStyle w:val="ConsPlusNormal"/>
        <w:jc w:val="both"/>
      </w:pPr>
      <w:r>
        <w:t xml:space="preserve">(в ред. </w:t>
      </w:r>
      <w:hyperlink r:id="rId667">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 xml:space="preserve">Субъекты Российской Федерации обеспечивают создание и (или) развитие региональных гарантийных организаций в соответствии с требованиями, установленными в соответствии с </w:t>
      </w:r>
      <w:hyperlink r:id="rId668">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3305B0" w:rsidRDefault="003305B0">
      <w:pPr>
        <w:pStyle w:val="ConsPlusNormal"/>
        <w:spacing w:before="220"/>
        <w:ind w:firstLine="540"/>
        <w:jc w:val="both"/>
      </w:pPr>
      <w:r>
        <w:t>Региональные гарантийные организации предоставляют поручительства и (или) независимые гарантии субъектам малого и среднего предпринимательства:</w:t>
      </w:r>
    </w:p>
    <w:p w:rsidR="003305B0" w:rsidRDefault="003305B0">
      <w:pPr>
        <w:pStyle w:val="ConsPlusNormal"/>
        <w:jc w:val="both"/>
      </w:pPr>
      <w:r>
        <w:t xml:space="preserve">(в ред. </w:t>
      </w:r>
      <w:hyperlink r:id="rId669">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bookmarkStart w:id="85" w:name="P2649"/>
      <w:bookmarkEnd w:id="85"/>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независимой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3305B0" w:rsidRDefault="003305B0">
      <w:pPr>
        <w:pStyle w:val="ConsPlusNormal"/>
        <w:jc w:val="both"/>
      </w:pPr>
      <w:r>
        <w:t xml:space="preserve">(в ред. </w:t>
      </w:r>
      <w:hyperlink r:id="rId670">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bookmarkStart w:id="86" w:name="P2651"/>
      <w:bookmarkEnd w:id="86"/>
      <w:r>
        <w:t>не имеющим задолженности перед работниками (персоналом) по заработной плате, срок невыплаты которой составляет более 3 месяцев.</w:t>
      </w:r>
    </w:p>
    <w:p w:rsidR="003305B0" w:rsidRDefault="003305B0">
      <w:pPr>
        <w:pStyle w:val="ConsPlusNormal"/>
        <w:spacing w:before="220"/>
        <w:ind w:firstLine="540"/>
        <w:jc w:val="both"/>
      </w:pPr>
      <w:bookmarkStart w:id="87" w:name="P2652"/>
      <w:bookmarkEnd w:id="87"/>
      <w:r>
        <w:t xml:space="preserve">Требования, предусмотренные </w:t>
      </w:r>
      <w:hyperlink w:anchor="P2649">
        <w:r>
          <w:rPr>
            <w:color w:val="0000FF"/>
          </w:rPr>
          <w:t>абзацами восьмым</w:t>
        </w:r>
      </w:hyperlink>
      <w:r>
        <w:t xml:space="preserve"> и </w:t>
      </w:r>
      <w:hyperlink w:anchor="P2651">
        <w:r>
          <w:rPr>
            <w:color w:val="0000FF"/>
          </w:rPr>
          <w:t>девятым</w:t>
        </w:r>
      </w:hyperlink>
      <w:r>
        <w:t xml:space="preserve"> настоящего пункта, не применяются при предоставлении поручительств и (или) гарантий в период проведения специальной военной операции субъектам малого и среднего предпринимательства, зарегистрированным на территориях субъектов Российской Федерации, в которых в соответствии с </w:t>
      </w:r>
      <w:hyperlink r:id="rId671">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пострадавшим в результате обстрелов со стороны вооруженных формирований Украины и террористических актов.</w:t>
      </w:r>
    </w:p>
    <w:p w:rsidR="003305B0" w:rsidRDefault="003305B0">
      <w:pPr>
        <w:pStyle w:val="ConsPlusNormal"/>
        <w:jc w:val="both"/>
      </w:pPr>
      <w:r>
        <w:t xml:space="preserve">(в ред. </w:t>
      </w:r>
      <w:hyperlink r:id="rId672">
        <w:r>
          <w:rPr>
            <w:color w:val="0000FF"/>
          </w:rPr>
          <w:t>Постановления</w:t>
        </w:r>
      </w:hyperlink>
      <w:r>
        <w:t xml:space="preserve"> Правительства РФ от 26.04.2023 N 657)</w:t>
      </w:r>
    </w:p>
    <w:p w:rsidR="003305B0" w:rsidRDefault="003305B0">
      <w:pPr>
        <w:pStyle w:val="ConsPlusNormal"/>
        <w:spacing w:before="220"/>
        <w:ind w:firstLine="540"/>
        <w:jc w:val="both"/>
      </w:pPr>
      <w:r>
        <w:t xml:space="preserve">Предоставление поручительств и (или) гарантий, указанных в </w:t>
      </w:r>
      <w:hyperlink w:anchor="P2652">
        <w:r>
          <w:rPr>
            <w:color w:val="0000FF"/>
          </w:rPr>
          <w:t>абзаце десятом</w:t>
        </w:r>
      </w:hyperlink>
      <w:r>
        <w:t xml:space="preserve"> настоящего пункта, осуществляется в соответствии со следующими требованиями:</w:t>
      </w:r>
    </w:p>
    <w:p w:rsidR="003305B0" w:rsidRDefault="003305B0">
      <w:pPr>
        <w:pStyle w:val="ConsPlusNormal"/>
        <w:jc w:val="both"/>
      </w:pPr>
      <w:r>
        <w:t xml:space="preserve">(в ред. </w:t>
      </w:r>
      <w:hyperlink r:id="rId673">
        <w:r>
          <w:rPr>
            <w:color w:val="0000FF"/>
          </w:rPr>
          <w:t>Постановления</w:t>
        </w:r>
      </w:hyperlink>
      <w:r>
        <w:t xml:space="preserve"> Правительства РФ от 26.04.2023 N 657)</w:t>
      </w:r>
    </w:p>
    <w:p w:rsidR="003305B0" w:rsidRDefault="003305B0">
      <w:pPr>
        <w:pStyle w:val="ConsPlusNormal"/>
        <w:spacing w:before="220"/>
        <w:ind w:firstLine="540"/>
        <w:jc w:val="both"/>
      </w:pPr>
      <w:r>
        <w:t>срок рассмотрения заявки на получение поручительства и (или) гарантии составляет не более одного рабочего дня;</w:t>
      </w:r>
    </w:p>
    <w:p w:rsidR="003305B0" w:rsidRDefault="003305B0">
      <w:pPr>
        <w:pStyle w:val="ConsPlusNormal"/>
        <w:jc w:val="both"/>
      </w:pPr>
      <w:r>
        <w:t xml:space="preserve">(в ред. </w:t>
      </w:r>
      <w:hyperlink r:id="rId674">
        <w:r>
          <w:rPr>
            <w:color w:val="0000FF"/>
          </w:rPr>
          <w:t>Постановления</w:t>
        </w:r>
      </w:hyperlink>
      <w:r>
        <w:t xml:space="preserve"> Правительства РФ от 26.04.2023 N 657)</w:t>
      </w:r>
    </w:p>
    <w:p w:rsidR="003305B0" w:rsidRDefault="003305B0">
      <w:pPr>
        <w:pStyle w:val="ConsPlusNormal"/>
        <w:spacing w:before="220"/>
        <w:ind w:firstLine="540"/>
        <w:jc w:val="both"/>
      </w:pPr>
      <w:r>
        <w:t>максимальная ставка вознаграждения за предоставление поручительства и (или) гарантии составляет не более 0,5 процента;</w:t>
      </w:r>
    </w:p>
    <w:p w:rsidR="003305B0" w:rsidRDefault="003305B0">
      <w:pPr>
        <w:pStyle w:val="ConsPlusNormal"/>
        <w:jc w:val="both"/>
      </w:pPr>
      <w:r>
        <w:t xml:space="preserve">(в ред. </w:t>
      </w:r>
      <w:hyperlink r:id="rId675">
        <w:r>
          <w:rPr>
            <w:color w:val="0000FF"/>
          </w:rPr>
          <w:t>Постановления</w:t>
        </w:r>
      </w:hyperlink>
      <w:r>
        <w:t xml:space="preserve"> Правительства РФ от 26.04.2023 N 657)</w:t>
      </w:r>
    </w:p>
    <w:p w:rsidR="003305B0" w:rsidRDefault="003305B0">
      <w:pPr>
        <w:pStyle w:val="ConsPlusNormal"/>
        <w:spacing w:before="220"/>
        <w:ind w:firstLine="540"/>
        <w:jc w:val="both"/>
      </w:pPr>
      <w:r>
        <w:t xml:space="preserve">у субъектов малого и среднего предпринимательства не проверяется отсутствие просроченной задолженности по возврату в бюджеты бюджетной системы Российской Федерации </w:t>
      </w:r>
      <w:r>
        <w:lastRenderedPageBreak/>
        <w:t>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3305B0" w:rsidRDefault="003305B0">
      <w:pPr>
        <w:pStyle w:val="ConsPlusNormal"/>
        <w:jc w:val="both"/>
      </w:pPr>
      <w:r>
        <w:t xml:space="preserve">(в ред. </w:t>
      </w:r>
      <w:hyperlink r:id="rId676">
        <w:r>
          <w:rPr>
            <w:color w:val="0000FF"/>
          </w:rPr>
          <w:t>Постановления</w:t>
        </w:r>
      </w:hyperlink>
      <w:r>
        <w:t xml:space="preserve"> Правительства РФ от 26.04.2023 N 657)</w:t>
      </w:r>
    </w:p>
    <w:p w:rsidR="003305B0" w:rsidRDefault="003305B0">
      <w:pPr>
        <w:pStyle w:val="ConsPlusNormal"/>
        <w:jc w:val="both"/>
      </w:pPr>
      <w:r>
        <w:t xml:space="preserve">(п. 50 в ред. </w:t>
      </w:r>
      <w:hyperlink r:id="rId677">
        <w:r>
          <w:rPr>
            <w:color w:val="0000FF"/>
          </w:rPr>
          <w:t>Постановления</w:t>
        </w:r>
      </w:hyperlink>
      <w:r>
        <w:t xml:space="preserve"> Правительства РФ от 20.11.2021 N 1998)</w:t>
      </w:r>
    </w:p>
    <w:p w:rsidR="003305B0" w:rsidRDefault="003305B0">
      <w:pPr>
        <w:pStyle w:val="ConsPlusNormal"/>
        <w:spacing w:before="220"/>
        <w:ind w:firstLine="540"/>
        <w:jc w:val="both"/>
      </w:pPr>
      <w:r>
        <w:t xml:space="preserve">51.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638">
        <w:r>
          <w:rPr>
            <w:color w:val="0000FF"/>
          </w:rPr>
          <w:t>пункте 50</w:t>
        </w:r>
      </w:hyperlink>
      <w:r>
        <w:t xml:space="preserve"> настоящих Правил, в пределах устанавливаемых региональными гарантийными организациями лимитов предоставления поручительств и (или) независимых гарантий субъектам малого и среднего предпринимательства в размере не менее 10 процентов размера гарантийного капитала региональной гарантийной организации в соответствии со следующими требованиями:</w:t>
      </w:r>
    </w:p>
    <w:p w:rsidR="003305B0" w:rsidRDefault="003305B0">
      <w:pPr>
        <w:pStyle w:val="ConsPlusNormal"/>
        <w:jc w:val="both"/>
      </w:pPr>
      <w:r>
        <w:t xml:space="preserve">(в ред. Постановлений Правительства РФ от 20.11.2021 </w:t>
      </w:r>
      <w:hyperlink r:id="rId678">
        <w:r>
          <w:rPr>
            <w:color w:val="0000FF"/>
          </w:rPr>
          <w:t>N 1998</w:t>
        </w:r>
      </w:hyperlink>
      <w:r>
        <w:t xml:space="preserve">, от 02.12.2022 </w:t>
      </w:r>
      <w:hyperlink r:id="rId679">
        <w:r>
          <w:rPr>
            <w:color w:val="0000FF"/>
          </w:rPr>
          <w:t>N 2217</w:t>
        </w:r>
      </w:hyperlink>
      <w:r>
        <w:t>)</w:t>
      </w:r>
    </w:p>
    <w:p w:rsidR="003305B0" w:rsidRDefault="003305B0">
      <w:pPr>
        <w:pStyle w:val="ConsPlusNormal"/>
        <w:spacing w:before="220"/>
        <w:ind w:firstLine="540"/>
        <w:jc w:val="both"/>
      </w:pPr>
      <w:r>
        <w:t>а) срок рассмотрения заявки на получение независимой гарантии (поручительства) составляет не более 1 рабочего дня;</w:t>
      </w:r>
    </w:p>
    <w:p w:rsidR="003305B0" w:rsidRDefault="003305B0">
      <w:pPr>
        <w:pStyle w:val="ConsPlusNormal"/>
        <w:jc w:val="both"/>
      </w:pPr>
      <w:r>
        <w:t xml:space="preserve">(в ред. </w:t>
      </w:r>
      <w:hyperlink r:id="rId680">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б) максимальная ставка вознаграждения за предоставление гарантии (поручительства) составляет не более 0,5 процента;</w:t>
      </w:r>
    </w:p>
    <w:p w:rsidR="003305B0" w:rsidRDefault="003305B0">
      <w:pPr>
        <w:pStyle w:val="ConsPlusNormal"/>
        <w:spacing w:before="220"/>
        <w:ind w:firstLine="540"/>
        <w:jc w:val="both"/>
      </w:pPr>
      <w:r>
        <w:t>в) максимальный срок предоставления независимой гарантии (поручительства) не превышает 3 лет;</w:t>
      </w:r>
    </w:p>
    <w:p w:rsidR="003305B0" w:rsidRDefault="003305B0">
      <w:pPr>
        <w:pStyle w:val="ConsPlusNormal"/>
        <w:jc w:val="both"/>
      </w:pPr>
      <w:r>
        <w:t xml:space="preserve">(в ред. </w:t>
      </w:r>
      <w:hyperlink r:id="rId681">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г) у субъектов малого и среднего предпринимательства, получающих поддержку, источником софинансирования которой является субсидия,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3305B0" w:rsidRDefault="003305B0">
      <w:pPr>
        <w:pStyle w:val="ConsPlusNormal"/>
        <w:spacing w:before="220"/>
        <w:ind w:firstLine="540"/>
        <w:jc w:val="both"/>
      </w:pPr>
      <w:r>
        <w:t xml:space="preserve">52. Мероприятие, указанное в </w:t>
      </w:r>
      <w:hyperlink w:anchor="P2091">
        <w:r>
          <w:rPr>
            <w:color w:val="0000FF"/>
          </w:rPr>
          <w:t>абзаце четвертом подпункта "в" пункта 3</w:t>
        </w:r>
      </w:hyperlink>
      <w:r>
        <w:t xml:space="preserve"> настоящих Правил, включает в себя реализацию субъектами Российской Федерации следующих проектов по созданию и (или) развитию парков:</w:t>
      </w:r>
    </w:p>
    <w:p w:rsidR="003305B0" w:rsidRDefault="003305B0">
      <w:pPr>
        <w:pStyle w:val="ConsPlusNormal"/>
        <w:spacing w:before="220"/>
        <w:ind w:firstLine="540"/>
        <w:jc w:val="both"/>
      </w:pPr>
      <w:r>
        <w:t>создание и (или) развитие индустриального (промышленного) парка, агропромышленного парка, бизнес-парка;</w:t>
      </w:r>
    </w:p>
    <w:p w:rsidR="003305B0" w:rsidRDefault="003305B0">
      <w:pPr>
        <w:pStyle w:val="ConsPlusNormal"/>
        <w:jc w:val="both"/>
      </w:pPr>
      <w:r>
        <w:t xml:space="preserve">(в ред. Постановлений Правительства РФ от 20.11.2021 </w:t>
      </w:r>
      <w:hyperlink r:id="rId682">
        <w:r>
          <w:rPr>
            <w:color w:val="0000FF"/>
          </w:rPr>
          <w:t>N 1998</w:t>
        </w:r>
      </w:hyperlink>
      <w:r>
        <w:t xml:space="preserve">, от 02.12.2022 </w:t>
      </w:r>
      <w:hyperlink r:id="rId683">
        <w:r>
          <w:rPr>
            <w:color w:val="0000FF"/>
          </w:rPr>
          <w:t>N 2217</w:t>
        </w:r>
      </w:hyperlink>
      <w:r>
        <w:t>)</w:t>
      </w:r>
    </w:p>
    <w:p w:rsidR="003305B0" w:rsidRDefault="003305B0">
      <w:pPr>
        <w:pStyle w:val="ConsPlusNormal"/>
        <w:spacing w:before="220"/>
        <w:ind w:firstLine="540"/>
        <w:jc w:val="both"/>
      </w:pPr>
      <w:r>
        <w:t>создание и (или) развитие технопарка, промышленного технопарка.</w:t>
      </w:r>
    </w:p>
    <w:p w:rsidR="003305B0" w:rsidRDefault="003305B0">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684">
        <w:r>
          <w:rPr>
            <w:color w:val="0000FF"/>
          </w:rPr>
          <w:t>Правилами</w:t>
        </w:r>
      </w:hyperlink>
      <w:r>
        <w:t xml:space="preserve"> отбора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индустриальных парков или промышленных технопарков, утвержденными постановлением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685">
        <w:r>
          <w:rPr>
            <w:color w:val="0000FF"/>
          </w:rPr>
          <w:t>Правилами</w:t>
        </w:r>
      </w:hyperlink>
      <w:r>
        <w:t xml:space="preserve">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w:t>
      </w:r>
      <w:r>
        <w:lastRenderedPageBreak/>
        <w:t>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утвержденными постановлением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3305B0" w:rsidRDefault="003305B0">
      <w:pPr>
        <w:pStyle w:val="ConsPlusNormal"/>
        <w:spacing w:before="220"/>
        <w:ind w:firstLine="540"/>
        <w:jc w:val="both"/>
      </w:pPr>
      <w:bookmarkStart w:id="88" w:name="P2676"/>
      <w:bookmarkEnd w:id="88"/>
      <w:r>
        <w:t xml:space="preserve">53. Для получения субсидии, предоставляемой в целях софинансирования расходных обязательств субъекта Российской Федерации, возникающих при реализации мероприятия, указанного в </w:t>
      </w:r>
      <w:hyperlink w:anchor="P2091">
        <w:r>
          <w:rPr>
            <w:color w:val="0000FF"/>
          </w:rPr>
          <w:t>абзаце четвертом подпункта "в" пункта 3</w:t>
        </w:r>
      </w:hyperlink>
      <w:r>
        <w:t xml:space="preserve"> настоящих Правил, субъект Российской Федерации представляет в Министерство экономического развития Российской Федерации следующие документы:</w:t>
      </w:r>
    </w:p>
    <w:p w:rsidR="003305B0" w:rsidRDefault="003305B0">
      <w:pPr>
        <w:pStyle w:val="ConsPlusNormal"/>
        <w:spacing w:before="220"/>
        <w:ind w:firstLine="540"/>
        <w:jc w:val="both"/>
      </w:pPr>
      <w:r>
        <w:t>а) в части мероприятий (проектов по созданию и (или) развитию парков) по созданию и (или) развитию индустриального (промышленного) парка, агропромышленного парка, бизнес-парка,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rsidR="003305B0" w:rsidRDefault="003305B0">
      <w:pPr>
        <w:pStyle w:val="ConsPlusNormal"/>
        <w:jc w:val="both"/>
      </w:pPr>
      <w:r>
        <w:t xml:space="preserve">(в ред. Постановлений Правительства РФ от 20.11.2021 </w:t>
      </w:r>
      <w:hyperlink r:id="rId686">
        <w:r>
          <w:rPr>
            <w:color w:val="0000FF"/>
          </w:rPr>
          <w:t>N 1998</w:t>
        </w:r>
      </w:hyperlink>
      <w:r>
        <w:t xml:space="preserve">, от 02.12.2022 </w:t>
      </w:r>
      <w:hyperlink r:id="rId687">
        <w:r>
          <w:rPr>
            <w:color w:val="0000FF"/>
          </w:rPr>
          <w:t>N 2217</w:t>
        </w:r>
      </w:hyperlink>
      <w:r>
        <w:t>)</w:t>
      </w:r>
    </w:p>
    <w:p w:rsidR="003305B0" w:rsidRDefault="003305B0">
      <w:pPr>
        <w:pStyle w:val="ConsPlusNormal"/>
        <w:spacing w:before="220"/>
        <w:ind w:firstLine="540"/>
        <w:jc w:val="both"/>
      </w:pPr>
      <w:r>
        <w:t>копия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выполненных для подготовки такой проектной документации;</w:t>
      </w:r>
    </w:p>
    <w:p w:rsidR="003305B0" w:rsidRDefault="003305B0">
      <w:pPr>
        <w:pStyle w:val="ConsPlusNormal"/>
        <w:spacing w:before="220"/>
        <w:ind w:firstLine="540"/>
        <w:jc w:val="both"/>
      </w:pPr>
      <w:r>
        <w:t xml:space="preserve">абзац утратил силу. - </w:t>
      </w:r>
      <w:hyperlink r:id="rId688">
        <w:r>
          <w:rPr>
            <w:color w:val="0000FF"/>
          </w:rPr>
          <w:t>Постановление</w:t>
        </w:r>
      </w:hyperlink>
      <w:r>
        <w:t xml:space="preserve"> Правительства РФ от 20.11.2021 N 1998;</w:t>
      </w:r>
    </w:p>
    <w:p w:rsidR="003305B0" w:rsidRDefault="003305B0">
      <w:pPr>
        <w:pStyle w:val="ConsPlusNormal"/>
        <w:spacing w:before="220"/>
        <w:ind w:firstLine="540"/>
        <w:jc w:val="both"/>
      </w:pPr>
      <w:r>
        <w:t>копии документов, подтверждающих осуществление затрат застройщика или управляющей компании на создание и (или) развитие объекта капитального строительства за трехлетний период, предшествующий году представления документов;</w:t>
      </w:r>
    </w:p>
    <w:p w:rsidR="003305B0" w:rsidRDefault="003305B0">
      <w:pPr>
        <w:pStyle w:val="ConsPlusNormal"/>
        <w:jc w:val="both"/>
      </w:pPr>
      <w:r>
        <w:t xml:space="preserve">(в ред. </w:t>
      </w:r>
      <w:hyperlink r:id="rId689">
        <w:r>
          <w:rPr>
            <w:color w:val="0000FF"/>
          </w:rPr>
          <w:t>Постановления</w:t>
        </w:r>
      </w:hyperlink>
      <w:r>
        <w:t xml:space="preserve"> Правительства РФ от 02.12.2022 N 2217)</w:t>
      </w:r>
    </w:p>
    <w:p w:rsidR="003305B0" w:rsidRDefault="003305B0">
      <w:pPr>
        <w:pStyle w:val="ConsPlusNormal"/>
        <w:spacing w:before="22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3305B0" w:rsidRDefault="003305B0">
      <w:pPr>
        <w:pStyle w:val="ConsPlusNormal"/>
        <w:spacing w:before="22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3305B0" w:rsidRDefault="003305B0">
      <w:pPr>
        <w:pStyle w:val="ConsPlusNormal"/>
        <w:spacing w:before="220"/>
        <w:ind w:firstLine="540"/>
        <w:jc w:val="both"/>
      </w:pPr>
      <w:r>
        <w:t>копия разрешения на ввод объекта в эксплуатацию;</w:t>
      </w:r>
    </w:p>
    <w:p w:rsidR="003305B0" w:rsidRDefault="003305B0">
      <w:pPr>
        <w:pStyle w:val="ConsPlusNormal"/>
        <w:spacing w:before="220"/>
        <w:ind w:firstLine="540"/>
        <w:jc w:val="both"/>
      </w:pPr>
      <w: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выписка из Единого государственного реестра недвижимости по такому земельному участку;</w:t>
      </w:r>
    </w:p>
    <w:p w:rsidR="003305B0" w:rsidRDefault="003305B0">
      <w:pPr>
        <w:pStyle w:val="ConsPlusNormal"/>
        <w:spacing w:before="220"/>
        <w:ind w:firstLine="540"/>
        <w:jc w:val="both"/>
      </w:pPr>
      <w:r>
        <w:t xml:space="preserve">соглашение о реализации проекта по созданию и (или) развитию парка, заключенное между исполнительным органом субъекта Российской Федерации, ответственным за реализацию </w:t>
      </w:r>
      <w:r>
        <w:lastRenderedPageBreak/>
        <w:t xml:space="preserve">мероприятия, указанного в </w:t>
      </w:r>
      <w:hyperlink w:anchor="P2091">
        <w:r>
          <w:rPr>
            <w:color w:val="0000FF"/>
          </w:rPr>
          <w:t>абзаце четвертом подпункта "в" пункта 3</w:t>
        </w:r>
      </w:hyperlink>
      <w:r>
        <w:t xml:space="preserve"> настоящих Правил, и управляющей компанией индустриального (промышленного) парка, агропромышленного парка, бизнес-парка, технопарка, промышленного технопарка, включающее показатели по доле внебюджетного (частного) софинансирования в общей стоимости проекта по созданию и (или) развитию парка, процент заполнения площади объекта резидентами на 1 января каждого года реализации федерального проекта, и иные показатели, а также календарный график выполнения работ и их финансирования (далее - соглашение о реализации проекта по созданию и (или) развитию парка);</w:t>
      </w:r>
    </w:p>
    <w:p w:rsidR="003305B0" w:rsidRDefault="003305B0">
      <w:pPr>
        <w:pStyle w:val="ConsPlusNormal"/>
        <w:jc w:val="both"/>
      </w:pPr>
      <w:r>
        <w:t xml:space="preserve">(в ред. Постановлений Правительства РФ от 20.11.2021 </w:t>
      </w:r>
      <w:hyperlink r:id="rId690">
        <w:r>
          <w:rPr>
            <w:color w:val="0000FF"/>
          </w:rPr>
          <w:t>N 1998</w:t>
        </w:r>
      </w:hyperlink>
      <w:r>
        <w:t xml:space="preserve">, от 12.09.2022 </w:t>
      </w:r>
      <w:hyperlink r:id="rId691">
        <w:r>
          <w:rPr>
            <w:color w:val="0000FF"/>
          </w:rPr>
          <w:t>N 1587</w:t>
        </w:r>
      </w:hyperlink>
      <w:r>
        <w:t xml:space="preserve">, от 02.12.2022 </w:t>
      </w:r>
      <w:hyperlink r:id="rId692">
        <w:r>
          <w:rPr>
            <w:color w:val="0000FF"/>
          </w:rPr>
          <w:t>N 2217</w:t>
        </w:r>
      </w:hyperlink>
      <w:r>
        <w:t>)</w:t>
      </w:r>
    </w:p>
    <w:p w:rsidR="003305B0" w:rsidRDefault="003305B0">
      <w:pPr>
        <w:pStyle w:val="ConsPlusNormal"/>
        <w:spacing w:before="220"/>
        <w:ind w:firstLine="540"/>
        <w:jc w:val="both"/>
      </w:pPr>
      <w:r>
        <w:t>обязательство высшего должностного лица субъекта Российской Федерации о представлении до 1 октября года предоставления субсидии положительного заключения Министерства экономического развития Российской Федерации (в связи с реализацией проекта по созданию и (или) развитию парка) на проект изменений, которые вносятся в схему территориального планирования субъекта Российской Федерации;</w:t>
      </w:r>
    </w:p>
    <w:p w:rsidR="003305B0" w:rsidRDefault="003305B0">
      <w:pPr>
        <w:pStyle w:val="ConsPlusNormal"/>
        <w:spacing w:before="220"/>
        <w:ind w:firstLine="540"/>
        <w:jc w:val="both"/>
      </w:pPr>
      <w:r>
        <w:t>б) в части мероприятий (проектов по созданию и (или) развитию парков) по созданию и (или) развитию индустриального (промышленного) парка, агропромышленного парка, бизнес-парка, технопарка, промышленного технопарка, полностью или частично находящегося в государственной и (или) муниципальной собственности:</w:t>
      </w:r>
    </w:p>
    <w:p w:rsidR="003305B0" w:rsidRDefault="003305B0">
      <w:pPr>
        <w:pStyle w:val="ConsPlusNormal"/>
        <w:jc w:val="both"/>
      </w:pPr>
      <w:r>
        <w:t xml:space="preserve">(в ред. Постановлений Правительства РФ от 20.11.2021 </w:t>
      </w:r>
      <w:hyperlink r:id="rId693">
        <w:r>
          <w:rPr>
            <w:color w:val="0000FF"/>
          </w:rPr>
          <w:t>N 1998</w:t>
        </w:r>
      </w:hyperlink>
      <w:r>
        <w:t xml:space="preserve">, от 02.12.2022 </w:t>
      </w:r>
      <w:hyperlink r:id="rId694">
        <w:r>
          <w:rPr>
            <w:color w:val="0000FF"/>
          </w:rPr>
          <w:t>N 2217</w:t>
        </w:r>
      </w:hyperlink>
      <w:r>
        <w:t>)</w:t>
      </w:r>
    </w:p>
    <w:p w:rsidR="003305B0" w:rsidRDefault="003305B0">
      <w:pPr>
        <w:pStyle w:val="ConsPlusNormal"/>
        <w:spacing w:before="220"/>
        <w:ind w:firstLine="540"/>
        <w:jc w:val="both"/>
      </w:pPr>
      <w:r>
        <w:t>копия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выполненных для подготовки такой проектной документации;</w:t>
      </w:r>
    </w:p>
    <w:p w:rsidR="003305B0" w:rsidRDefault="003305B0">
      <w:pPr>
        <w:pStyle w:val="ConsPlusNormal"/>
        <w:spacing w:before="220"/>
        <w:ind w:firstLine="540"/>
        <w:jc w:val="both"/>
      </w:pPr>
      <w:r>
        <w:t xml:space="preserve">абзац утратил силу. - </w:t>
      </w:r>
      <w:hyperlink r:id="rId695">
        <w:r>
          <w:rPr>
            <w:color w:val="0000FF"/>
          </w:rPr>
          <w:t>Постановление</w:t>
        </w:r>
      </w:hyperlink>
      <w:r>
        <w:t xml:space="preserve"> Правительства РФ от 20.11.2021 N 1998;</w:t>
      </w:r>
    </w:p>
    <w:p w:rsidR="003305B0" w:rsidRDefault="003305B0">
      <w:pPr>
        <w:pStyle w:val="ConsPlusNormal"/>
        <w:spacing w:before="22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3305B0" w:rsidRDefault="003305B0">
      <w:pPr>
        <w:pStyle w:val="ConsPlusNormal"/>
        <w:spacing w:before="22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3305B0" w:rsidRDefault="003305B0">
      <w:pPr>
        <w:pStyle w:val="ConsPlusNormal"/>
        <w:spacing w:before="220"/>
        <w:ind w:firstLine="540"/>
        <w:jc w:val="both"/>
      </w:pPr>
      <w:r>
        <w:t>копия свидетельства о государственной регистрации застройщика;</w:t>
      </w:r>
    </w:p>
    <w:p w:rsidR="003305B0" w:rsidRDefault="003305B0">
      <w:pPr>
        <w:pStyle w:val="ConsPlusNormal"/>
        <w:spacing w:before="220"/>
        <w:ind w:firstLine="540"/>
        <w:jc w:val="both"/>
      </w:pPr>
      <w:r>
        <w:t>паспорт инвестиционного проекта по форме, утвержденной Министерством экономического развития Российской Федерации;</w:t>
      </w:r>
    </w:p>
    <w:p w:rsidR="003305B0" w:rsidRDefault="003305B0">
      <w:pPr>
        <w:pStyle w:val="ConsPlusNormal"/>
        <w:spacing w:before="220"/>
        <w:ind w:firstLine="540"/>
        <w:jc w:val="both"/>
      </w:pPr>
      <w:r>
        <w:t>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rsidR="003305B0" w:rsidRDefault="003305B0">
      <w:pPr>
        <w:pStyle w:val="ConsPlusNormal"/>
        <w:spacing w:before="220"/>
        <w:ind w:firstLine="540"/>
        <w:jc w:val="both"/>
      </w:pPr>
      <w:r>
        <w:t>титульные списки вновь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rsidR="003305B0" w:rsidRDefault="003305B0">
      <w:pPr>
        <w:pStyle w:val="ConsPlusNormal"/>
        <w:spacing w:before="220"/>
        <w:ind w:firstLine="540"/>
        <w:jc w:val="both"/>
      </w:pPr>
      <w:r>
        <w:t>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приобретения которых осуществляется из федерального бюджета на условиях софинансирования);</w:t>
      </w:r>
    </w:p>
    <w:p w:rsidR="003305B0" w:rsidRDefault="003305B0">
      <w:pPr>
        <w:pStyle w:val="ConsPlusNormal"/>
        <w:spacing w:before="220"/>
        <w:ind w:firstLine="540"/>
        <w:jc w:val="both"/>
      </w:pPr>
      <w:r>
        <w:lastRenderedPageBreak/>
        <w:t>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rsidR="003305B0" w:rsidRDefault="003305B0">
      <w:pPr>
        <w:pStyle w:val="ConsPlusNormal"/>
        <w:spacing w:before="220"/>
        <w:ind w:firstLine="540"/>
        <w:jc w:val="both"/>
      </w:pPr>
      <w:r>
        <w:t>справка о техническом состоянии объекта капитального строительства (если в отношении объекта капитального строительства планируется реконструкция, в том числе с элементами реставрации, техническое перевооружение);</w:t>
      </w:r>
    </w:p>
    <w:p w:rsidR="003305B0" w:rsidRDefault="003305B0">
      <w:pPr>
        <w:pStyle w:val="ConsPlusNormal"/>
        <w:spacing w:before="220"/>
        <w:ind w:firstLine="540"/>
        <w:jc w:val="both"/>
      </w:pPr>
      <w:r>
        <w:t>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rsidR="003305B0" w:rsidRDefault="003305B0">
      <w:pPr>
        <w:pStyle w:val="ConsPlusNormal"/>
        <w:spacing w:before="220"/>
        <w:ind w:firstLine="540"/>
        <w:jc w:val="both"/>
      </w:pPr>
      <w:r>
        <w:t>копии правоустанавливающего документа и выписки из Единого государственного реестра недвижимости, свидетельствующих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(если в отношении объекта капитального строительства планируется реконструкция, в том числе с элементами реставрации, техническое перевооружение);</w:t>
      </w:r>
    </w:p>
    <w:p w:rsidR="003305B0" w:rsidRDefault="003305B0">
      <w:pPr>
        <w:pStyle w:val="ConsPlusNormal"/>
        <w:spacing w:before="220"/>
        <w:ind w:firstLine="540"/>
        <w:jc w:val="both"/>
      </w:pPr>
      <w:r>
        <w:t>соглашение о реализации проекта по созданию и (или) развитию парка;</w:t>
      </w:r>
    </w:p>
    <w:p w:rsidR="003305B0" w:rsidRDefault="003305B0">
      <w:pPr>
        <w:pStyle w:val="ConsPlusNormal"/>
        <w:spacing w:before="220"/>
        <w:ind w:firstLine="540"/>
        <w:jc w:val="both"/>
      </w:pPr>
      <w:r>
        <w:t>обязательство высшего должностного лица субъекта Российской Федерации о представлении до 1 октября года предоставления субсидии положительного заключения Министерства экономического развития Российской Федерации (в связи с реализацией проекта по созданию и (или) развитию парка) на проект изменений в схему территориального планирования субъекта Российской Федерации.</w:t>
      </w:r>
    </w:p>
    <w:p w:rsidR="003305B0" w:rsidRDefault="003305B0">
      <w:pPr>
        <w:pStyle w:val="ConsPlusNormal"/>
        <w:spacing w:before="220"/>
        <w:ind w:firstLine="540"/>
        <w:jc w:val="both"/>
      </w:pPr>
      <w:r>
        <w:t xml:space="preserve">54. Субъекты Российской Федерации обеспечивают создание и (или) развитие индустриальных (промышленных) парков, агропромышленных парков, бизнес-парков, технопарков, промышленных технопарков в соответствии с требованиями, установленными в соответствии с </w:t>
      </w:r>
      <w:hyperlink r:id="rId696">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3305B0" w:rsidRDefault="003305B0">
      <w:pPr>
        <w:pStyle w:val="ConsPlusNormal"/>
        <w:jc w:val="both"/>
      </w:pPr>
      <w:r>
        <w:t xml:space="preserve">(в ред. Постановлений Правительства РФ от 20.11.2021 </w:t>
      </w:r>
      <w:hyperlink r:id="rId697">
        <w:r>
          <w:rPr>
            <w:color w:val="0000FF"/>
          </w:rPr>
          <w:t>N 1998</w:t>
        </w:r>
      </w:hyperlink>
      <w:r>
        <w:t xml:space="preserve">, от 02.12.2022 </w:t>
      </w:r>
      <w:hyperlink r:id="rId698">
        <w:r>
          <w:rPr>
            <w:color w:val="0000FF"/>
          </w:rPr>
          <w:t>N 2217</w:t>
        </w:r>
      </w:hyperlink>
      <w:r>
        <w:t>)</w:t>
      </w:r>
    </w:p>
    <w:p w:rsidR="003305B0" w:rsidRDefault="003305B0">
      <w:pPr>
        <w:pStyle w:val="ConsPlusNormal"/>
        <w:spacing w:before="220"/>
        <w:ind w:firstLine="540"/>
        <w:jc w:val="both"/>
      </w:pPr>
      <w:r>
        <w:t xml:space="preserve">55. Мероприятие, указанное в </w:t>
      </w:r>
      <w:hyperlink w:anchor="P2095">
        <w:r>
          <w:rPr>
            <w:color w:val="0000FF"/>
          </w:rPr>
          <w:t>абзаце шестом подпункта "в" пункта 3</w:t>
        </w:r>
      </w:hyperlink>
      <w:r>
        <w:t xml:space="preserve"> настоящих Правил, включает в себя создание и (или) развитие центров поддержки экспорта.</w:t>
      </w:r>
    </w:p>
    <w:p w:rsidR="003305B0" w:rsidRDefault="003305B0">
      <w:pPr>
        <w:pStyle w:val="ConsPlusNormal"/>
        <w:spacing w:before="220"/>
        <w:ind w:firstLine="540"/>
        <w:jc w:val="both"/>
      </w:pPr>
      <w:r>
        <w:t xml:space="preserve">Субъекты Российской Федерации обеспечивают создание и (или) развитие центров поддержки экспорта в соответствии с требованиями, установленными в соответствии с </w:t>
      </w:r>
      <w:hyperlink r:id="rId699">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3305B0" w:rsidRDefault="003305B0">
      <w:pPr>
        <w:pStyle w:val="ConsPlusNormal"/>
        <w:spacing w:before="220"/>
        <w:ind w:firstLine="540"/>
        <w:jc w:val="both"/>
      </w:pPr>
      <w:r>
        <w:t>Реализация указанного мероприятия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об их взаимодействии, в котором содержатся:</w:t>
      </w:r>
    </w:p>
    <w:p w:rsidR="003305B0" w:rsidRDefault="003305B0">
      <w:pPr>
        <w:pStyle w:val="ConsPlusNormal"/>
        <w:spacing w:before="220"/>
        <w:ind w:firstLine="540"/>
        <w:jc w:val="both"/>
      </w:pPr>
      <w:r>
        <w:t>направления расходов бюджета субъекта Российской Федерации;</w:t>
      </w:r>
    </w:p>
    <w:p w:rsidR="003305B0" w:rsidRDefault="003305B0">
      <w:pPr>
        <w:pStyle w:val="ConsPlusNormal"/>
        <w:spacing w:before="220"/>
        <w:ind w:firstLine="540"/>
        <w:jc w:val="both"/>
      </w:pPr>
      <w:r>
        <w:t>ключевые показатели эффективности деятельности центров поддержки экспорта;</w:t>
      </w:r>
    </w:p>
    <w:p w:rsidR="003305B0" w:rsidRDefault="003305B0">
      <w:pPr>
        <w:pStyle w:val="ConsPlusNormal"/>
        <w:spacing w:before="220"/>
        <w:ind w:firstLine="540"/>
        <w:jc w:val="both"/>
      </w:pPr>
      <w:r>
        <w:t>план командировок сотрудников центра поддержки экспорта.</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2"/>
      </w:pPr>
      <w:r>
        <w:t>Приложение</w:t>
      </w:r>
    </w:p>
    <w:p w:rsidR="003305B0" w:rsidRDefault="003305B0">
      <w:pPr>
        <w:pStyle w:val="ConsPlusNormal"/>
        <w:jc w:val="right"/>
      </w:pPr>
      <w:r>
        <w:lastRenderedPageBreak/>
        <w:t>к Правилам предоставления</w:t>
      </w:r>
    </w:p>
    <w:p w:rsidR="003305B0" w:rsidRDefault="003305B0">
      <w:pPr>
        <w:pStyle w:val="ConsPlusNormal"/>
        <w:jc w:val="right"/>
      </w:pPr>
      <w:r>
        <w:t>и распределения субсидий</w:t>
      </w:r>
    </w:p>
    <w:p w:rsidR="003305B0" w:rsidRDefault="003305B0">
      <w:pPr>
        <w:pStyle w:val="ConsPlusNormal"/>
        <w:jc w:val="right"/>
      </w:pPr>
      <w:r>
        <w:t>из федерального бюджета бюджетам</w:t>
      </w:r>
    </w:p>
    <w:p w:rsidR="003305B0" w:rsidRDefault="003305B0">
      <w:pPr>
        <w:pStyle w:val="ConsPlusNormal"/>
        <w:jc w:val="right"/>
      </w:pPr>
      <w:r>
        <w:t>субъектов Российской Федерации</w:t>
      </w:r>
    </w:p>
    <w:p w:rsidR="003305B0" w:rsidRDefault="003305B0">
      <w:pPr>
        <w:pStyle w:val="ConsPlusNormal"/>
        <w:jc w:val="right"/>
      </w:pPr>
      <w:r>
        <w:t>на государственную поддержку малого</w:t>
      </w:r>
    </w:p>
    <w:p w:rsidR="003305B0" w:rsidRDefault="003305B0">
      <w:pPr>
        <w:pStyle w:val="ConsPlusNormal"/>
        <w:jc w:val="right"/>
      </w:pPr>
      <w:r>
        <w:t>и среднего предпринимательства,</w:t>
      </w:r>
    </w:p>
    <w:p w:rsidR="003305B0" w:rsidRDefault="003305B0">
      <w:pPr>
        <w:pStyle w:val="ConsPlusNormal"/>
        <w:jc w:val="right"/>
      </w:pPr>
      <w:r>
        <w:t>а также физических лиц, применяющих</w:t>
      </w:r>
    </w:p>
    <w:p w:rsidR="003305B0" w:rsidRDefault="003305B0">
      <w:pPr>
        <w:pStyle w:val="ConsPlusNormal"/>
        <w:jc w:val="right"/>
      </w:pPr>
      <w:r>
        <w:t>специальный налоговый режим</w:t>
      </w:r>
    </w:p>
    <w:p w:rsidR="003305B0" w:rsidRDefault="003305B0">
      <w:pPr>
        <w:pStyle w:val="ConsPlusNormal"/>
        <w:jc w:val="right"/>
      </w:pPr>
      <w:r>
        <w:t>"Налог на профессиональный доход",</w:t>
      </w:r>
    </w:p>
    <w:p w:rsidR="003305B0" w:rsidRDefault="003305B0">
      <w:pPr>
        <w:pStyle w:val="ConsPlusNormal"/>
        <w:jc w:val="right"/>
      </w:pPr>
      <w:r>
        <w:t>в субъектах Российской Федерации</w:t>
      </w:r>
    </w:p>
    <w:p w:rsidR="003305B0" w:rsidRDefault="003305B0">
      <w:pPr>
        <w:pStyle w:val="ConsPlusNormal"/>
        <w:jc w:val="both"/>
      </w:pPr>
    </w:p>
    <w:p w:rsidR="003305B0" w:rsidRDefault="003305B0">
      <w:pPr>
        <w:pStyle w:val="ConsPlusNormal"/>
        <w:jc w:val="right"/>
      </w:pPr>
      <w:r>
        <w:t>(форма)</w:t>
      </w:r>
    </w:p>
    <w:p w:rsidR="003305B0" w:rsidRDefault="003305B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305B0">
        <w:tc>
          <w:tcPr>
            <w:tcW w:w="4535" w:type="dxa"/>
            <w:tcBorders>
              <w:top w:val="nil"/>
              <w:left w:val="nil"/>
              <w:bottom w:val="nil"/>
              <w:right w:val="nil"/>
            </w:tcBorders>
          </w:tcPr>
          <w:p w:rsidR="003305B0" w:rsidRDefault="003305B0">
            <w:pPr>
              <w:pStyle w:val="ConsPlusNormal"/>
            </w:pPr>
          </w:p>
        </w:tc>
        <w:tc>
          <w:tcPr>
            <w:tcW w:w="4535" w:type="dxa"/>
            <w:tcBorders>
              <w:top w:val="nil"/>
              <w:left w:val="nil"/>
              <w:bottom w:val="nil"/>
              <w:right w:val="nil"/>
            </w:tcBorders>
          </w:tcPr>
          <w:p w:rsidR="003305B0" w:rsidRDefault="003305B0">
            <w:pPr>
              <w:pStyle w:val="ConsPlusNormal"/>
              <w:jc w:val="center"/>
            </w:pPr>
            <w:r>
              <w:t>Министерство экономического</w:t>
            </w:r>
          </w:p>
          <w:p w:rsidR="003305B0" w:rsidRDefault="003305B0">
            <w:pPr>
              <w:pStyle w:val="ConsPlusNormal"/>
              <w:jc w:val="center"/>
            </w:pPr>
            <w:r>
              <w:t>развития Российской Федерации</w:t>
            </w:r>
          </w:p>
        </w:tc>
      </w:tr>
    </w:tbl>
    <w:p w:rsidR="003305B0" w:rsidRDefault="003305B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305B0">
        <w:tc>
          <w:tcPr>
            <w:tcW w:w="9070" w:type="dxa"/>
            <w:tcBorders>
              <w:top w:val="nil"/>
              <w:left w:val="nil"/>
              <w:bottom w:val="nil"/>
              <w:right w:val="nil"/>
            </w:tcBorders>
          </w:tcPr>
          <w:p w:rsidR="003305B0" w:rsidRDefault="003305B0">
            <w:pPr>
              <w:pStyle w:val="ConsPlusNormal"/>
              <w:jc w:val="center"/>
            </w:pPr>
            <w:bookmarkStart w:id="89" w:name="P2738"/>
            <w:bookmarkEnd w:id="89"/>
            <w:r>
              <w:t>ЗАЯВКА</w:t>
            </w:r>
          </w:p>
        </w:tc>
      </w:tr>
      <w:tr w:rsidR="003305B0">
        <w:tc>
          <w:tcPr>
            <w:tcW w:w="9070" w:type="dxa"/>
            <w:tcBorders>
              <w:top w:val="nil"/>
              <w:left w:val="nil"/>
              <w:bottom w:val="nil"/>
              <w:right w:val="nil"/>
            </w:tcBorders>
          </w:tcPr>
          <w:p w:rsidR="003305B0" w:rsidRDefault="003305B0">
            <w:pPr>
              <w:pStyle w:val="ConsPlusNormal"/>
              <w:jc w:val="center"/>
            </w:pPr>
            <w:r>
              <w:t>__________________________________________________________________,</w:t>
            </w:r>
          </w:p>
          <w:p w:rsidR="003305B0" w:rsidRDefault="003305B0">
            <w:pPr>
              <w:pStyle w:val="ConsPlusNormal"/>
              <w:jc w:val="center"/>
            </w:pPr>
            <w:r>
              <w:t>(наименование субъекта Российской Федерации)</w:t>
            </w:r>
          </w:p>
          <w:p w:rsidR="003305B0" w:rsidRDefault="003305B0">
            <w:pPr>
              <w:pStyle w:val="ConsPlusNormal"/>
              <w:jc w:val="center"/>
            </w:pPr>
            <w:r>
              <w:t>на получение субсидии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bl>
    <w:p w:rsidR="003305B0" w:rsidRDefault="003305B0">
      <w:pPr>
        <w:pStyle w:val="ConsPlusNormal"/>
        <w:jc w:val="both"/>
      </w:pPr>
    </w:p>
    <w:p w:rsidR="003305B0" w:rsidRDefault="003305B0">
      <w:pPr>
        <w:pStyle w:val="ConsPlusNonformat"/>
        <w:jc w:val="both"/>
      </w:pPr>
      <w:r>
        <w:t xml:space="preserve">    В  соответствии  с </w:t>
      </w:r>
      <w:hyperlink w:anchor="P2064">
        <w:r>
          <w:rPr>
            <w:color w:val="0000FF"/>
          </w:rPr>
          <w:t>Правилами</w:t>
        </w:r>
      </w:hyperlink>
      <w:r>
        <w:t xml:space="preserve"> предоставления и распределения субсидий из</w:t>
      </w:r>
    </w:p>
    <w:p w:rsidR="003305B0" w:rsidRDefault="003305B0">
      <w:pPr>
        <w:pStyle w:val="ConsPlusNonformat"/>
        <w:jc w:val="both"/>
      </w:pPr>
      <w:r>
        <w:t>федерального   бюджета   бюджетам   субъектов   Российской   Федерации   на</w:t>
      </w:r>
    </w:p>
    <w:p w:rsidR="003305B0" w:rsidRDefault="003305B0">
      <w:pPr>
        <w:pStyle w:val="ConsPlusNonformat"/>
        <w:jc w:val="both"/>
      </w:pPr>
      <w:r>
        <w:t>государственную  поддержку  малого  и среднего предпринимательства, а также</w:t>
      </w:r>
    </w:p>
    <w:p w:rsidR="003305B0" w:rsidRDefault="003305B0">
      <w:pPr>
        <w:pStyle w:val="ConsPlusNonformat"/>
        <w:jc w:val="both"/>
      </w:pPr>
      <w:r>
        <w:t>физических   лиц,   применяющих   специальный  налоговый  режим  "Налог  на</w:t>
      </w:r>
    </w:p>
    <w:p w:rsidR="003305B0" w:rsidRDefault="003305B0">
      <w:pPr>
        <w:pStyle w:val="ConsPlusNonformat"/>
        <w:jc w:val="both"/>
      </w:pPr>
      <w:r>
        <w:t>профессиональный  доход",  в субъектах Российской Федерации, приведенными в</w:t>
      </w:r>
    </w:p>
    <w:p w:rsidR="003305B0" w:rsidRDefault="003305B0">
      <w:pPr>
        <w:pStyle w:val="ConsPlusNonformat"/>
        <w:jc w:val="both"/>
      </w:pPr>
      <w:r>
        <w:t>приложении   N   35   к   государственной   программе  Российской Федерации</w:t>
      </w:r>
    </w:p>
    <w:p w:rsidR="003305B0" w:rsidRDefault="003305B0">
      <w:pPr>
        <w:pStyle w:val="ConsPlusNonformat"/>
        <w:jc w:val="both"/>
      </w:pPr>
      <w:r>
        <w:t>"Экономическое    развитие   и   инновационная   экономика",   утвержденной</w:t>
      </w:r>
    </w:p>
    <w:p w:rsidR="003305B0" w:rsidRDefault="003305B0">
      <w:pPr>
        <w:pStyle w:val="ConsPlusNonformat"/>
        <w:jc w:val="both"/>
      </w:pPr>
      <w:r>
        <w:t>постановлением  Правительства  Российской  Федерации  от  15 апреля 2014 г.</w:t>
      </w:r>
    </w:p>
    <w:p w:rsidR="003305B0" w:rsidRDefault="003305B0">
      <w:pPr>
        <w:pStyle w:val="ConsPlusNonformat"/>
        <w:jc w:val="both"/>
      </w:pPr>
      <w:r>
        <w:t>N   316  "Об  утверждении  государственной  программы  Российской Федерации</w:t>
      </w:r>
    </w:p>
    <w:p w:rsidR="003305B0" w:rsidRDefault="003305B0">
      <w:pPr>
        <w:pStyle w:val="ConsPlusNonformat"/>
        <w:jc w:val="both"/>
      </w:pPr>
      <w:r>
        <w:t>"Экономическое  развитие и инновационная экономика" (далее соответственно -</w:t>
      </w:r>
    </w:p>
    <w:p w:rsidR="003305B0" w:rsidRDefault="003305B0">
      <w:pPr>
        <w:pStyle w:val="ConsPlusNonformat"/>
        <w:jc w:val="both"/>
      </w:pPr>
      <w:r>
        <w:t>субсидия,   Правила),   выражаю   согласие  с  условиями  предоставления  и</w:t>
      </w:r>
    </w:p>
    <w:p w:rsidR="003305B0" w:rsidRDefault="003305B0">
      <w:pPr>
        <w:pStyle w:val="ConsPlusNonformat"/>
        <w:jc w:val="both"/>
      </w:pPr>
      <w:r>
        <w:t>распределения   субсидии   и   обязуюсь   обеспечить   предельный   уровень</w:t>
      </w:r>
    </w:p>
    <w:p w:rsidR="003305B0" w:rsidRDefault="003305B0">
      <w:pPr>
        <w:pStyle w:val="ConsPlusNonformat"/>
        <w:jc w:val="both"/>
      </w:pPr>
      <w:r>
        <w:t>софинансирования  расходного  обязательства  субъекта Российской Федерации,</w:t>
      </w:r>
    </w:p>
    <w:p w:rsidR="003305B0" w:rsidRDefault="003305B0">
      <w:pPr>
        <w:pStyle w:val="ConsPlusNonformat"/>
        <w:jc w:val="both"/>
      </w:pPr>
      <w:r>
        <w:t xml:space="preserve">установленный   в   соответствии   с   положениями   </w:t>
      </w:r>
      <w:hyperlink r:id="rId700">
        <w:r>
          <w:rPr>
            <w:color w:val="0000FF"/>
          </w:rPr>
          <w:t>Правил</w:t>
        </w:r>
      </w:hyperlink>
      <w:r>
        <w:t xml:space="preserve">   формирования,</w:t>
      </w:r>
    </w:p>
    <w:p w:rsidR="003305B0" w:rsidRDefault="003305B0">
      <w:pPr>
        <w:pStyle w:val="ConsPlusNonformat"/>
        <w:jc w:val="both"/>
      </w:pPr>
      <w:r>
        <w:t>предоставления  и  распределения  субсидий из федерального бюджета бюджетам</w:t>
      </w:r>
    </w:p>
    <w:p w:rsidR="003305B0" w:rsidRDefault="003305B0">
      <w:pPr>
        <w:pStyle w:val="ConsPlusNonformat"/>
        <w:jc w:val="both"/>
      </w:pPr>
      <w:r>
        <w:t>субъектов  Российской  Федерации, утвержденных постановлением Правительства</w:t>
      </w:r>
    </w:p>
    <w:p w:rsidR="003305B0" w:rsidRDefault="003305B0">
      <w:pPr>
        <w:pStyle w:val="ConsPlusNonformat"/>
        <w:jc w:val="both"/>
      </w:pPr>
      <w:r>
        <w:t>Российской   Федерации  от  30  сентября  2014  г.  N  999 "О формировании,</w:t>
      </w:r>
    </w:p>
    <w:p w:rsidR="003305B0" w:rsidRDefault="003305B0">
      <w:pPr>
        <w:pStyle w:val="ConsPlusNonformat"/>
        <w:jc w:val="both"/>
      </w:pPr>
      <w:r>
        <w:t>предоставлении  и  распределении  субсидий из федерального бюджета бюджетам</w:t>
      </w:r>
    </w:p>
    <w:p w:rsidR="003305B0" w:rsidRDefault="003305B0">
      <w:pPr>
        <w:pStyle w:val="ConsPlusNonformat"/>
        <w:jc w:val="both"/>
      </w:pPr>
      <w:r>
        <w:t>субъектов  Российской  Федерации",  в  отношении  следующих мероприятий и в</w:t>
      </w:r>
    </w:p>
    <w:p w:rsidR="003305B0" w:rsidRDefault="003305B0">
      <w:pPr>
        <w:pStyle w:val="ConsPlusNonformat"/>
        <w:jc w:val="both"/>
      </w:pPr>
      <w:r>
        <w:t>следующих объемах:</w:t>
      </w:r>
    </w:p>
    <w:p w:rsidR="003305B0" w:rsidRDefault="003305B0">
      <w:pPr>
        <w:pStyle w:val="ConsPlusNonformat"/>
        <w:jc w:val="both"/>
      </w:pPr>
      <w:r>
        <w:t>___________________________________________________________________________</w:t>
      </w:r>
    </w:p>
    <w:p w:rsidR="003305B0" w:rsidRDefault="003305B0">
      <w:pPr>
        <w:pStyle w:val="ConsPlusNonformat"/>
        <w:jc w:val="both"/>
      </w:pPr>
      <w:r>
        <w:t xml:space="preserve">         (перечисляются мероприятия, указанные в </w:t>
      </w:r>
      <w:hyperlink w:anchor="P2081">
        <w:r>
          <w:rPr>
            <w:color w:val="0000FF"/>
          </w:rPr>
          <w:t>пункте 3</w:t>
        </w:r>
      </w:hyperlink>
      <w:r>
        <w:t xml:space="preserve"> Правил,</w:t>
      </w:r>
    </w:p>
    <w:p w:rsidR="003305B0" w:rsidRDefault="003305B0">
      <w:pPr>
        <w:pStyle w:val="ConsPlusNonformat"/>
        <w:jc w:val="both"/>
      </w:pPr>
      <w:r>
        <w:t xml:space="preserve">                       предполагаемая сумма субсидии</w:t>
      </w:r>
    </w:p>
    <w:p w:rsidR="003305B0" w:rsidRDefault="003305B0">
      <w:pPr>
        <w:pStyle w:val="ConsPlusNonformat"/>
        <w:jc w:val="both"/>
      </w:pPr>
      <w:r>
        <w:t>___________________________________________________________________________</w:t>
      </w:r>
    </w:p>
    <w:p w:rsidR="003305B0" w:rsidRDefault="003305B0">
      <w:pPr>
        <w:pStyle w:val="ConsPlusNonformat"/>
        <w:jc w:val="both"/>
      </w:pPr>
      <w:r>
        <w:t xml:space="preserve">             на реализацию каждого мероприятия (млн. рублей).</w:t>
      </w:r>
    </w:p>
    <w:p w:rsidR="003305B0" w:rsidRDefault="003305B0">
      <w:pPr>
        <w:pStyle w:val="ConsPlusNonformat"/>
        <w:jc w:val="both"/>
      </w:pPr>
      <w:r>
        <w:t>___________________________________________________________________________</w:t>
      </w:r>
    </w:p>
    <w:p w:rsidR="003305B0" w:rsidRDefault="003305B0">
      <w:pPr>
        <w:pStyle w:val="ConsPlusNonformat"/>
        <w:jc w:val="both"/>
      </w:pPr>
      <w:r>
        <w:t xml:space="preserve">      В целях получения субсидии по мероприятию, указанному в абзаце</w:t>
      </w:r>
    </w:p>
    <w:p w:rsidR="003305B0" w:rsidRDefault="003305B0">
      <w:pPr>
        <w:pStyle w:val="ConsPlusNonformat"/>
        <w:jc w:val="both"/>
      </w:pPr>
      <w:r>
        <w:t xml:space="preserve">                     </w:t>
      </w:r>
      <w:hyperlink w:anchor="P2091">
        <w:r>
          <w:rPr>
            <w:color w:val="0000FF"/>
          </w:rPr>
          <w:t>четвертом подпункта "в" пункта 3</w:t>
        </w:r>
      </w:hyperlink>
    </w:p>
    <w:p w:rsidR="003305B0" w:rsidRDefault="003305B0">
      <w:pPr>
        <w:pStyle w:val="ConsPlusNonformat"/>
        <w:jc w:val="both"/>
      </w:pPr>
      <w:r>
        <w:t>___________________________________________________________________________</w:t>
      </w:r>
    </w:p>
    <w:p w:rsidR="003305B0" w:rsidRDefault="003305B0">
      <w:pPr>
        <w:pStyle w:val="ConsPlusNonformat"/>
        <w:jc w:val="both"/>
      </w:pPr>
      <w:r>
        <w:t xml:space="preserve">           Правил, указываются наименования проектов по созданию</w:t>
      </w:r>
    </w:p>
    <w:p w:rsidR="003305B0" w:rsidRDefault="003305B0">
      <w:pPr>
        <w:pStyle w:val="ConsPlusNonformat"/>
        <w:jc w:val="both"/>
      </w:pPr>
      <w:r>
        <w:t xml:space="preserve">                  и (или) развитию парков, предполагаемая</w:t>
      </w:r>
    </w:p>
    <w:p w:rsidR="003305B0" w:rsidRDefault="003305B0">
      <w:pPr>
        <w:pStyle w:val="ConsPlusNonformat"/>
        <w:jc w:val="both"/>
      </w:pPr>
      <w:r>
        <w:t>__________________________________________________________________________,</w:t>
      </w:r>
    </w:p>
    <w:p w:rsidR="003305B0" w:rsidRDefault="003305B0">
      <w:pPr>
        <w:pStyle w:val="ConsPlusNonformat"/>
        <w:jc w:val="both"/>
      </w:pPr>
      <w:r>
        <w:t xml:space="preserve">         сумма субсидии на реализацию каждого проекта по созданию</w:t>
      </w:r>
    </w:p>
    <w:p w:rsidR="003305B0" w:rsidRDefault="003305B0">
      <w:pPr>
        <w:pStyle w:val="ConsPlusNonformat"/>
        <w:jc w:val="both"/>
      </w:pPr>
      <w:r>
        <w:lastRenderedPageBreak/>
        <w:t xml:space="preserve">                   и (или) развитию парка (млн. рублей)</w:t>
      </w:r>
    </w:p>
    <w:p w:rsidR="003305B0" w:rsidRDefault="003305B0">
      <w:pPr>
        <w:pStyle w:val="ConsPlusNonformat"/>
        <w:jc w:val="both"/>
      </w:pPr>
      <w:r>
        <w:t>также    обязуюсь   обеспечить   внесение   соответствующих   изменений   в</w:t>
      </w:r>
    </w:p>
    <w:p w:rsidR="003305B0" w:rsidRDefault="003305B0">
      <w:pPr>
        <w:pStyle w:val="ConsPlusNonformat"/>
        <w:jc w:val="both"/>
      </w:pPr>
      <w:r>
        <w:t>государственную     программу     (подпрограмму)     субъекта    Российской</w:t>
      </w:r>
    </w:p>
    <w:p w:rsidR="003305B0" w:rsidRDefault="003305B0">
      <w:pPr>
        <w:pStyle w:val="ConsPlusNonformat"/>
        <w:jc w:val="both"/>
      </w:pPr>
      <w:r>
        <w:t>Федерации _________________________________________________________________</w:t>
      </w:r>
    </w:p>
    <w:p w:rsidR="003305B0" w:rsidRDefault="003305B0">
      <w:pPr>
        <w:pStyle w:val="ConsPlusNonformat"/>
        <w:jc w:val="both"/>
      </w:pPr>
      <w:r>
        <w:t xml:space="preserve">              (указываются реквизиты и наименование нормативного акта)</w:t>
      </w:r>
    </w:p>
    <w:p w:rsidR="003305B0" w:rsidRDefault="003305B0">
      <w:pPr>
        <w:pStyle w:val="ConsPlusNonformat"/>
        <w:jc w:val="both"/>
      </w:pPr>
      <w:r>
        <w:t>и   бюджет   субъекта   Российской  Федерации  на  ______  год  и  плановый</w:t>
      </w:r>
    </w:p>
    <w:p w:rsidR="003305B0" w:rsidRDefault="003305B0">
      <w:pPr>
        <w:pStyle w:val="ConsPlusNonformat"/>
        <w:jc w:val="both"/>
      </w:pPr>
      <w:r>
        <w:t>период ___________________________________________________________________.</w:t>
      </w:r>
    </w:p>
    <w:p w:rsidR="003305B0" w:rsidRDefault="003305B0">
      <w:pPr>
        <w:pStyle w:val="ConsPlusNonformat"/>
        <w:jc w:val="both"/>
      </w:pPr>
      <w:r>
        <w:t xml:space="preserve">             (указываются реквизиты и наименование нормативного акта)</w:t>
      </w:r>
    </w:p>
    <w:p w:rsidR="003305B0" w:rsidRDefault="003305B0">
      <w:pPr>
        <w:pStyle w:val="ConsPlusNonformat"/>
        <w:jc w:val="both"/>
      </w:pPr>
      <w:r>
        <w:t xml:space="preserve">    Обязуюсь  обеспечить функционирование и целевое назначение организаций,</w:t>
      </w:r>
    </w:p>
    <w:p w:rsidR="003305B0" w:rsidRDefault="003305B0">
      <w:pPr>
        <w:pStyle w:val="ConsPlusNonformat"/>
        <w:jc w:val="both"/>
      </w:pPr>
      <w:r>
        <w:t>образующих   инфраструктуру   поддержки   субъектов   малого   и   среднего</w:t>
      </w:r>
    </w:p>
    <w:p w:rsidR="003305B0" w:rsidRDefault="003305B0">
      <w:pPr>
        <w:pStyle w:val="ConsPlusNonformat"/>
        <w:jc w:val="both"/>
      </w:pPr>
      <w:r>
        <w:t>предпринимательства,   в   целях   создания   и   (или)   развития  которых</w:t>
      </w:r>
    </w:p>
    <w:p w:rsidR="003305B0" w:rsidRDefault="003305B0">
      <w:pPr>
        <w:pStyle w:val="ConsPlusNonformat"/>
        <w:jc w:val="both"/>
      </w:pPr>
      <w:r>
        <w:t>предоставляется  субсидия,  в  течение  10  лет  с даты их создания за счет</w:t>
      </w:r>
    </w:p>
    <w:p w:rsidR="003305B0" w:rsidRDefault="003305B0">
      <w:pPr>
        <w:pStyle w:val="ConsPlusNonformat"/>
        <w:jc w:val="both"/>
      </w:pPr>
      <w:r>
        <w:t>субсидии.</w:t>
      </w:r>
    </w:p>
    <w:p w:rsidR="003305B0" w:rsidRDefault="003305B0">
      <w:pPr>
        <w:pStyle w:val="ConsPlusNonformat"/>
        <w:jc w:val="both"/>
      </w:pPr>
      <w:r>
        <w:t xml:space="preserve">    Обязуюсь   обеспечить   ввод   в   эксплуатацию   объекта  капитального</w:t>
      </w:r>
    </w:p>
    <w:p w:rsidR="003305B0" w:rsidRDefault="003305B0">
      <w:pPr>
        <w:pStyle w:val="ConsPlusNonformat"/>
        <w:jc w:val="both"/>
      </w:pPr>
      <w:r>
        <w:t>строительства _____________________________________________________________</w:t>
      </w:r>
    </w:p>
    <w:p w:rsidR="003305B0" w:rsidRDefault="003305B0">
      <w:pPr>
        <w:pStyle w:val="ConsPlusNonformat"/>
        <w:jc w:val="both"/>
      </w:pPr>
      <w:r>
        <w:t xml:space="preserve">              (указывается наименование объекта капитального строительства)</w:t>
      </w:r>
    </w:p>
    <w:p w:rsidR="003305B0" w:rsidRDefault="003305B0">
      <w:pPr>
        <w:pStyle w:val="ConsPlusNonformat"/>
        <w:jc w:val="both"/>
      </w:pPr>
      <w:r>
        <w:t>в  соответствии со сроком, установленным графиком выполнения мероприятий по</w:t>
      </w:r>
    </w:p>
    <w:p w:rsidR="003305B0" w:rsidRDefault="003305B0">
      <w:pPr>
        <w:pStyle w:val="ConsPlusNonformat"/>
        <w:jc w:val="both"/>
      </w:pPr>
      <w:r>
        <w:t>проектированию   и  (или)  строительству  (реконструкции,  в  том  числе  с</w:t>
      </w:r>
    </w:p>
    <w:p w:rsidR="003305B0" w:rsidRDefault="003305B0">
      <w:pPr>
        <w:pStyle w:val="ConsPlusNonformat"/>
        <w:jc w:val="both"/>
      </w:pPr>
      <w:r>
        <w:t>элементами  реставрации, техническому перевооружению) объектов капитального</w:t>
      </w:r>
    </w:p>
    <w:p w:rsidR="003305B0" w:rsidRDefault="003305B0">
      <w:pPr>
        <w:pStyle w:val="ConsPlusNonformat"/>
        <w:jc w:val="both"/>
      </w:pPr>
      <w:r>
        <w:t>строительства   и   (или)   приобретению   объектов  недвижимого  имущества</w:t>
      </w:r>
    </w:p>
    <w:p w:rsidR="003305B0" w:rsidRDefault="003305B0">
      <w:pPr>
        <w:pStyle w:val="ConsPlusNonformat"/>
        <w:jc w:val="both"/>
      </w:pPr>
      <w:r>
        <w:t>(указывается  в целях получения субсидии по мероприятию, предусмотренному в</w:t>
      </w:r>
    </w:p>
    <w:p w:rsidR="003305B0" w:rsidRDefault="003305B0">
      <w:pPr>
        <w:pStyle w:val="ConsPlusNonformat"/>
        <w:jc w:val="both"/>
      </w:pPr>
      <w:hyperlink w:anchor="P2091">
        <w:r>
          <w:rPr>
            <w:color w:val="0000FF"/>
          </w:rPr>
          <w:t>абзаце четвертом подпункта "в" пункта 3</w:t>
        </w:r>
      </w:hyperlink>
      <w:r>
        <w:t xml:space="preserve"> Правил).</w:t>
      </w:r>
    </w:p>
    <w:p w:rsidR="003305B0" w:rsidRDefault="003305B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340"/>
        <w:gridCol w:w="1304"/>
        <w:gridCol w:w="340"/>
        <w:gridCol w:w="3005"/>
      </w:tblGrid>
      <w:tr w:rsidR="003305B0">
        <w:tc>
          <w:tcPr>
            <w:tcW w:w="4082" w:type="dxa"/>
            <w:tcBorders>
              <w:top w:val="nil"/>
              <w:left w:val="nil"/>
              <w:bottom w:val="single" w:sz="4" w:space="0" w:color="auto"/>
              <w:right w:val="nil"/>
            </w:tcBorders>
          </w:tcPr>
          <w:p w:rsidR="003305B0" w:rsidRDefault="003305B0">
            <w:pPr>
              <w:pStyle w:val="ConsPlusNormal"/>
            </w:pPr>
          </w:p>
        </w:tc>
        <w:tc>
          <w:tcPr>
            <w:tcW w:w="340" w:type="dxa"/>
            <w:tcBorders>
              <w:top w:val="nil"/>
              <w:left w:val="nil"/>
              <w:bottom w:val="nil"/>
              <w:right w:val="nil"/>
            </w:tcBorders>
          </w:tcPr>
          <w:p w:rsidR="003305B0" w:rsidRDefault="003305B0">
            <w:pPr>
              <w:pStyle w:val="ConsPlusNormal"/>
            </w:pPr>
          </w:p>
        </w:tc>
        <w:tc>
          <w:tcPr>
            <w:tcW w:w="1304" w:type="dxa"/>
            <w:tcBorders>
              <w:top w:val="nil"/>
              <w:left w:val="nil"/>
              <w:bottom w:val="single" w:sz="4" w:space="0" w:color="auto"/>
              <w:right w:val="nil"/>
            </w:tcBorders>
          </w:tcPr>
          <w:p w:rsidR="003305B0" w:rsidRDefault="003305B0">
            <w:pPr>
              <w:pStyle w:val="ConsPlusNormal"/>
            </w:pPr>
          </w:p>
        </w:tc>
        <w:tc>
          <w:tcPr>
            <w:tcW w:w="340" w:type="dxa"/>
            <w:tcBorders>
              <w:top w:val="nil"/>
              <w:left w:val="nil"/>
              <w:bottom w:val="nil"/>
              <w:right w:val="nil"/>
            </w:tcBorders>
          </w:tcPr>
          <w:p w:rsidR="003305B0" w:rsidRDefault="003305B0">
            <w:pPr>
              <w:pStyle w:val="ConsPlusNormal"/>
            </w:pPr>
          </w:p>
        </w:tc>
        <w:tc>
          <w:tcPr>
            <w:tcW w:w="3005" w:type="dxa"/>
            <w:tcBorders>
              <w:top w:val="nil"/>
              <w:left w:val="nil"/>
              <w:bottom w:val="single" w:sz="4" w:space="0" w:color="auto"/>
              <w:right w:val="nil"/>
            </w:tcBorders>
          </w:tcPr>
          <w:p w:rsidR="003305B0" w:rsidRDefault="003305B0">
            <w:pPr>
              <w:pStyle w:val="ConsPlusNormal"/>
            </w:pPr>
          </w:p>
        </w:tc>
      </w:tr>
      <w:tr w:rsidR="003305B0">
        <w:tblPrEx>
          <w:tblBorders>
            <w:insideH w:val="none" w:sz="0" w:space="0" w:color="auto"/>
          </w:tblBorders>
        </w:tblPrEx>
        <w:tc>
          <w:tcPr>
            <w:tcW w:w="4082" w:type="dxa"/>
            <w:tcBorders>
              <w:top w:val="single" w:sz="4" w:space="0" w:color="auto"/>
              <w:left w:val="nil"/>
              <w:bottom w:val="nil"/>
              <w:right w:val="nil"/>
            </w:tcBorders>
          </w:tcPr>
          <w:p w:rsidR="003305B0" w:rsidRDefault="003305B0">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rsidR="003305B0" w:rsidRDefault="003305B0">
            <w:pPr>
              <w:pStyle w:val="ConsPlusNormal"/>
            </w:pPr>
          </w:p>
        </w:tc>
        <w:tc>
          <w:tcPr>
            <w:tcW w:w="1304" w:type="dxa"/>
            <w:tcBorders>
              <w:top w:val="single" w:sz="4" w:space="0" w:color="auto"/>
              <w:left w:val="nil"/>
              <w:bottom w:val="nil"/>
              <w:right w:val="nil"/>
            </w:tcBorders>
          </w:tcPr>
          <w:p w:rsidR="003305B0" w:rsidRDefault="003305B0">
            <w:pPr>
              <w:pStyle w:val="ConsPlusNormal"/>
              <w:jc w:val="center"/>
            </w:pPr>
            <w:r>
              <w:t>(подпись)</w:t>
            </w:r>
          </w:p>
        </w:tc>
        <w:tc>
          <w:tcPr>
            <w:tcW w:w="340" w:type="dxa"/>
            <w:tcBorders>
              <w:top w:val="nil"/>
              <w:left w:val="nil"/>
              <w:bottom w:val="nil"/>
              <w:right w:val="nil"/>
            </w:tcBorders>
          </w:tcPr>
          <w:p w:rsidR="003305B0" w:rsidRDefault="003305B0">
            <w:pPr>
              <w:pStyle w:val="ConsPlusNormal"/>
            </w:pPr>
          </w:p>
        </w:tc>
        <w:tc>
          <w:tcPr>
            <w:tcW w:w="3005" w:type="dxa"/>
            <w:tcBorders>
              <w:top w:val="single" w:sz="4" w:space="0" w:color="auto"/>
              <w:left w:val="nil"/>
              <w:bottom w:val="nil"/>
              <w:right w:val="nil"/>
            </w:tcBorders>
          </w:tcPr>
          <w:p w:rsidR="003305B0" w:rsidRDefault="003305B0">
            <w:pPr>
              <w:pStyle w:val="ConsPlusNormal"/>
              <w:jc w:val="center"/>
            </w:pPr>
            <w:r>
              <w:t>(ф.и.о. (последнее - при наличии)</w:t>
            </w:r>
          </w:p>
        </w:tc>
      </w:tr>
      <w:tr w:rsidR="003305B0">
        <w:tblPrEx>
          <w:tblBorders>
            <w:insideH w:val="none" w:sz="0" w:space="0" w:color="auto"/>
          </w:tblBorders>
        </w:tblPrEx>
        <w:tc>
          <w:tcPr>
            <w:tcW w:w="4082" w:type="dxa"/>
            <w:tcBorders>
              <w:top w:val="nil"/>
              <w:left w:val="nil"/>
              <w:bottom w:val="nil"/>
              <w:right w:val="nil"/>
            </w:tcBorders>
          </w:tcPr>
          <w:p w:rsidR="003305B0" w:rsidRDefault="003305B0">
            <w:pPr>
              <w:pStyle w:val="ConsPlusNormal"/>
              <w:jc w:val="both"/>
            </w:pPr>
            <w:r>
              <w:t>М.П.</w:t>
            </w:r>
          </w:p>
        </w:tc>
        <w:tc>
          <w:tcPr>
            <w:tcW w:w="340" w:type="dxa"/>
            <w:tcBorders>
              <w:top w:val="nil"/>
              <w:left w:val="nil"/>
              <w:bottom w:val="nil"/>
              <w:right w:val="nil"/>
            </w:tcBorders>
          </w:tcPr>
          <w:p w:rsidR="003305B0" w:rsidRDefault="003305B0">
            <w:pPr>
              <w:pStyle w:val="ConsPlusNormal"/>
            </w:pPr>
          </w:p>
        </w:tc>
        <w:tc>
          <w:tcPr>
            <w:tcW w:w="1304" w:type="dxa"/>
            <w:tcBorders>
              <w:top w:val="nil"/>
              <w:left w:val="nil"/>
              <w:bottom w:val="nil"/>
              <w:right w:val="nil"/>
            </w:tcBorders>
          </w:tcPr>
          <w:p w:rsidR="003305B0" w:rsidRDefault="003305B0">
            <w:pPr>
              <w:pStyle w:val="ConsPlusNormal"/>
            </w:pPr>
          </w:p>
        </w:tc>
        <w:tc>
          <w:tcPr>
            <w:tcW w:w="340" w:type="dxa"/>
            <w:tcBorders>
              <w:top w:val="nil"/>
              <w:left w:val="nil"/>
              <w:bottom w:val="nil"/>
              <w:right w:val="nil"/>
            </w:tcBorders>
          </w:tcPr>
          <w:p w:rsidR="003305B0" w:rsidRDefault="003305B0">
            <w:pPr>
              <w:pStyle w:val="ConsPlusNormal"/>
            </w:pPr>
          </w:p>
        </w:tc>
        <w:tc>
          <w:tcPr>
            <w:tcW w:w="3005" w:type="dxa"/>
            <w:tcBorders>
              <w:top w:val="nil"/>
              <w:left w:val="nil"/>
              <w:bottom w:val="nil"/>
              <w:right w:val="nil"/>
            </w:tcBorders>
          </w:tcPr>
          <w:p w:rsidR="003305B0" w:rsidRDefault="003305B0">
            <w:pPr>
              <w:pStyle w:val="ConsPlusNormal"/>
            </w:pPr>
          </w:p>
        </w:tc>
      </w:tr>
    </w:tbl>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36</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r>
        <w:t>ПРАВИЛА</w:t>
      </w:r>
    </w:p>
    <w:p w:rsidR="003305B0" w:rsidRDefault="003305B0">
      <w:pPr>
        <w:pStyle w:val="ConsPlusTitle"/>
        <w:jc w:val="center"/>
      </w:pPr>
      <w:r>
        <w:t>ПРЕДОСТАВЛЕНИЯ СУБСИДИЙ ИЗ ФЕДЕРАЛЬНОГО БЮДЖЕТА БЮДЖЕТУ</w:t>
      </w:r>
    </w:p>
    <w:p w:rsidR="003305B0" w:rsidRDefault="003305B0">
      <w:pPr>
        <w:pStyle w:val="ConsPlusTitle"/>
        <w:jc w:val="center"/>
      </w:pPr>
      <w:r>
        <w:t>АСТРАХАНСКОЙ ОБЛАСТИ НА СОЗДАНИЕ НА ТЕРРИТОРИИ АСТРАХАНСКОЙ</w:t>
      </w:r>
    </w:p>
    <w:p w:rsidR="003305B0" w:rsidRDefault="003305B0">
      <w:pPr>
        <w:pStyle w:val="ConsPlusTitle"/>
        <w:jc w:val="center"/>
      </w:pPr>
      <w:r>
        <w:t>ОБЛАСТИ ПОРТОВОЙ ОСОБОЙ ЭКОНОМИЧЕСКОЙ ЗОНЫ</w:t>
      </w:r>
    </w:p>
    <w:p w:rsidR="003305B0" w:rsidRDefault="003305B0">
      <w:pPr>
        <w:pStyle w:val="ConsPlusTitle"/>
        <w:jc w:val="center"/>
      </w:pPr>
      <w:r>
        <w:t>И КАСПИЙСКОГО КЛАСТЕРА</w:t>
      </w:r>
    </w:p>
    <w:p w:rsidR="003305B0" w:rsidRDefault="003305B0">
      <w:pPr>
        <w:pStyle w:val="ConsPlusNormal"/>
        <w:jc w:val="both"/>
      </w:pPr>
    </w:p>
    <w:p w:rsidR="003305B0" w:rsidRDefault="003305B0">
      <w:pPr>
        <w:pStyle w:val="ConsPlusNormal"/>
        <w:ind w:firstLine="540"/>
        <w:jc w:val="both"/>
      </w:pPr>
      <w:r>
        <w:t xml:space="preserve">Утратили силу. - </w:t>
      </w:r>
      <w:hyperlink r:id="rId701">
        <w:r>
          <w:rPr>
            <w:color w:val="0000FF"/>
          </w:rPr>
          <w:t>Постановление</w:t>
        </w:r>
      </w:hyperlink>
      <w:r>
        <w:t xml:space="preserve"> Правительства РФ от 02.09.2021 N 1469.</w:t>
      </w: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jc w:val="right"/>
        <w:outlineLvl w:val="1"/>
      </w:pPr>
      <w:r>
        <w:t>Приложение N 37</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0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5B0" w:rsidRDefault="003305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5B0" w:rsidRDefault="003305B0">
            <w:pPr>
              <w:pStyle w:val="ConsPlusNormal"/>
              <w:jc w:val="both"/>
            </w:pPr>
            <w:r>
              <w:rPr>
                <w:color w:val="392C69"/>
              </w:rPr>
              <w:t>КонсультантПлюс: примечание.</w:t>
            </w:r>
          </w:p>
          <w:p w:rsidR="003305B0" w:rsidRDefault="003305B0">
            <w:pPr>
              <w:pStyle w:val="ConsPlusNormal"/>
              <w:jc w:val="both"/>
            </w:pPr>
            <w:r>
              <w:rPr>
                <w:color w:val="392C69"/>
              </w:rPr>
              <w:t xml:space="preserve">Постановлением Правительства РФ от 24.12.2021 N 2439 утверждены новые </w:t>
            </w:r>
            <w:hyperlink r:id="rId702">
              <w:r>
                <w:rPr>
                  <w:color w:val="0000FF"/>
                </w:rPr>
                <w:t>Правила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r>
    </w:tbl>
    <w:p w:rsidR="003305B0" w:rsidRDefault="003305B0">
      <w:pPr>
        <w:pStyle w:val="ConsPlusTitle"/>
        <w:spacing w:before="280"/>
        <w:jc w:val="center"/>
      </w:pPr>
      <w:r>
        <w:t>ПРАВИЛА</w:t>
      </w:r>
    </w:p>
    <w:p w:rsidR="003305B0" w:rsidRDefault="003305B0">
      <w:pPr>
        <w:pStyle w:val="ConsPlusTitle"/>
        <w:jc w:val="center"/>
      </w:pPr>
      <w:r>
        <w:lastRenderedPageBreak/>
        <w:t>ПРЕДОСТАВЛЕНИЯ СУБСИДИИ ИЗ ФЕДЕРАЛЬНОГО БЮДЖЕТА БЮДЖЕТУ</w:t>
      </w:r>
    </w:p>
    <w:p w:rsidR="003305B0" w:rsidRDefault="003305B0">
      <w:pPr>
        <w:pStyle w:val="ConsPlusTitle"/>
        <w:jc w:val="center"/>
      </w:pPr>
      <w:r>
        <w:t>КЕМЕРОВСКОЙ ОБЛАСТИ - КУЗБАССА В ЦЕЛЯХ СОФИНАНСИРОВАНИЯ</w:t>
      </w:r>
    </w:p>
    <w:p w:rsidR="003305B0" w:rsidRDefault="003305B0">
      <w:pPr>
        <w:pStyle w:val="ConsPlusTitle"/>
        <w:jc w:val="center"/>
      </w:pPr>
      <w:r>
        <w:t>СТРОИТЕЛЬСТВА (РЕКОНСТРУКЦИИ) ОБЪЕКТОВ ОБЕСПЕЧИВАЮЩЕЙ</w:t>
      </w:r>
    </w:p>
    <w:p w:rsidR="003305B0" w:rsidRDefault="003305B0">
      <w:pPr>
        <w:pStyle w:val="ConsPlusTitle"/>
        <w:jc w:val="center"/>
      </w:pPr>
      <w:r>
        <w:t>ИНФРАСТРУКТУРЫ В РАМКАХ РЕАЛИЗАЦИИ МЕРОПРИЯТИЯ</w:t>
      </w:r>
    </w:p>
    <w:p w:rsidR="003305B0" w:rsidRDefault="003305B0">
      <w:pPr>
        <w:pStyle w:val="ConsPlusTitle"/>
        <w:jc w:val="center"/>
      </w:pPr>
      <w:r>
        <w:t>"КОМПЛЕКСНОЕ РАЗВИТИЕ СПОРТИВНО-ТУРИСТИЧЕСКОГО</w:t>
      </w:r>
    </w:p>
    <w:p w:rsidR="003305B0" w:rsidRDefault="003305B0">
      <w:pPr>
        <w:pStyle w:val="ConsPlusTitle"/>
        <w:jc w:val="center"/>
      </w:pPr>
      <w:r>
        <w:t>КОМПЛЕКСА "ШЕРЕГЕШ"</w:t>
      </w:r>
    </w:p>
    <w:p w:rsidR="003305B0" w:rsidRDefault="003305B0">
      <w:pPr>
        <w:pStyle w:val="ConsPlusNormal"/>
        <w:jc w:val="center"/>
      </w:pPr>
    </w:p>
    <w:p w:rsidR="003305B0" w:rsidRDefault="003305B0">
      <w:pPr>
        <w:pStyle w:val="ConsPlusNormal"/>
        <w:ind w:firstLine="540"/>
        <w:jc w:val="both"/>
      </w:pPr>
      <w:r>
        <w:t xml:space="preserve">Утратили силу с 1 января 2022 года. - </w:t>
      </w:r>
      <w:hyperlink r:id="rId703">
        <w:r>
          <w:rPr>
            <w:color w:val="0000FF"/>
          </w:rPr>
          <w:t>Постановление</w:t>
        </w:r>
      </w:hyperlink>
      <w:r>
        <w:t xml:space="preserve"> Правительства РФ от 25.12.2021 N 2489.</w:t>
      </w: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jc w:val="right"/>
        <w:outlineLvl w:val="1"/>
      </w:pPr>
      <w:r>
        <w:t>Приложение N 38</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both"/>
      </w:pPr>
    </w:p>
    <w:p w:rsidR="003305B0" w:rsidRDefault="003305B0">
      <w:pPr>
        <w:pStyle w:val="ConsPlusTitle"/>
        <w:jc w:val="center"/>
      </w:pPr>
      <w:bookmarkStart w:id="90" w:name="P2856"/>
      <w:bookmarkEnd w:id="90"/>
      <w:r>
        <w:t>ПРАВИЛА</w:t>
      </w:r>
    </w:p>
    <w:p w:rsidR="003305B0" w:rsidRDefault="003305B0">
      <w:pPr>
        <w:pStyle w:val="ConsPlusTitle"/>
        <w:jc w:val="center"/>
      </w:pPr>
      <w:r>
        <w:t>ПРЕДОСТАВЛЕНИЯ ИЗ ФЕДЕРАЛЬНОГО БЮДЖЕТА СУБСИДИИ БЮДЖЕТУ</w:t>
      </w:r>
    </w:p>
    <w:p w:rsidR="003305B0" w:rsidRDefault="003305B0">
      <w:pPr>
        <w:pStyle w:val="ConsPlusTitle"/>
        <w:jc w:val="center"/>
      </w:pPr>
      <w:r>
        <w:t>КЕМЕРОВСКОЙ ОБЛАСТИ - КУЗБАССУ НА РЕАЛИЗАЦИЮ МЕРОПРИЯТИЙ</w:t>
      </w:r>
    </w:p>
    <w:p w:rsidR="003305B0" w:rsidRDefault="003305B0">
      <w:pPr>
        <w:pStyle w:val="ConsPlusTitle"/>
        <w:jc w:val="center"/>
      </w:pPr>
      <w:r>
        <w:t>ПРОГРАММЫ СОЦИАЛЬНО-ЭКОНОМИЧЕСКОГО РАЗВИТИЯ КЕМЕРОВСКОЙ</w:t>
      </w:r>
    </w:p>
    <w:p w:rsidR="003305B0" w:rsidRDefault="003305B0">
      <w:pPr>
        <w:pStyle w:val="ConsPlusTitle"/>
        <w:jc w:val="center"/>
      </w:pPr>
      <w:r>
        <w:t>ОБЛАСТИ - КУЗБАССА В ЦЕЛЯХ СОФИНАНСИРОВАНИЯ СТРОИТЕЛЬСТВА</w:t>
      </w:r>
    </w:p>
    <w:p w:rsidR="003305B0" w:rsidRDefault="003305B0">
      <w:pPr>
        <w:pStyle w:val="ConsPlusTitle"/>
        <w:jc w:val="center"/>
      </w:pPr>
      <w:r>
        <w:t>ОБЪЕКТОВ ИНФРАСТРУКТУРЫ, НЕОБХОДИМЫХ ДЛЯ СНЯТИЯ</w:t>
      </w:r>
    </w:p>
    <w:p w:rsidR="003305B0" w:rsidRDefault="003305B0">
      <w:pPr>
        <w:pStyle w:val="ConsPlusTitle"/>
        <w:jc w:val="center"/>
      </w:pPr>
      <w:r>
        <w:t>ИНФРАСТРУКТУРНЫХ ОГРАНИЧЕНИЙ В МУНИЦИПАЛЬНЫХ ОБРАЗОВАНИЯХ</w:t>
      </w:r>
    </w:p>
    <w:p w:rsidR="003305B0" w:rsidRDefault="003305B0">
      <w:pPr>
        <w:pStyle w:val="ConsPlusTitle"/>
        <w:jc w:val="center"/>
      </w:pPr>
      <w:r>
        <w:t>КУЗБАССА ПРИ РЕАЛИЗАЦИИ НОВЫХ ИНВЕСТИЦИОННЫХ ПРОЕКТОВ</w:t>
      </w:r>
    </w:p>
    <w:p w:rsidR="003305B0" w:rsidRDefault="003305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0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5B0" w:rsidRDefault="003305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5B0" w:rsidRDefault="003305B0">
            <w:pPr>
              <w:pStyle w:val="ConsPlusNormal"/>
              <w:jc w:val="center"/>
            </w:pPr>
            <w:r>
              <w:rPr>
                <w:color w:val="392C69"/>
              </w:rPr>
              <w:t>Список изменяющих документов</w:t>
            </w:r>
          </w:p>
          <w:p w:rsidR="003305B0" w:rsidRDefault="003305B0">
            <w:pPr>
              <w:pStyle w:val="ConsPlusNormal"/>
              <w:jc w:val="center"/>
            </w:pPr>
            <w:r>
              <w:rPr>
                <w:color w:val="392C69"/>
              </w:rPr>
              <w:t xml:space="preserve">(введены </w:t>
            </w:r>
            <w:hyperlink r:id="rId704">
              <w:r>
                <w:rPr>
                  <w:color w:val="0000FF"/>
                </w:rPr>
                <w:t>Постановлением</w:t>
              </w:r>
            </w:hyperlink>
            <w:r>
              <w:rPr>
                <w:color w:val="392C69"/>
              </w:rPr>
              <w:t xml:space="preserve"> Правительства РФ от 24.12.2021 N 2433)</w:t>
            </w: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r>
    </w:tbl>
    <w:p w:rsidR="003305B0" w:rsidRDefault="003305B0">
      <w:pPr>
        <w:pStyle w:val="ConsPlusNormal"/>
        <w:jc w:val="both"/>
      </w:pPr>
    </w:p>
    <w:p w:rsidR="003305B0" w:rsidRDefault="003305B0">
      <w:pPr>
        <w:pStyle w:val="ConsPlusNormal"/>
        <w:ind w:firstLine="540"/>
        <w:jc w:val="both"/>
      </w:pPr>
      <w:bookmarkStart w:id="91" w:name="P2867"/>
      <w:bookmarkEnd w:id="91"/>
      <w:r>
        <w:t>1. Настоящие Правила устанавливают условия и порядок предоставления и распределения субсидии из федерального бюджета бюджету Кемеровской области - Кузбассу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(далее - субсидия), в рамках государственной программы Российской Федерации "Экономическое развитие и инновационная экономика".</w:t>
      </w:r>
    </w:p>
    <w:p w:rsidR="003305B0" w:rsidRDefault="003305B0">
      <w:pPr>
        <w:pStyle w:val="ConsPlusNormal"/>
        <w:spacing w:before="220"/>
        <w:ind w:firstLine="540"/>
        <w:jc w:val="both"/>
      </w:pPr>
      <w:r>
        <w:t>2. Субсидия направляется бюджету Кемеровской области - Кузбассу на софинансирование мероприятий, предусматривающих строительство и (или) реконструкцию объектов инфраструктуры (включая содержание службы заказчика-застройщика (технического надзора), авторского надзора за строительством), необходимых для снятия инфраструктурных ограничений в муниципальных образованиях Кемеровской области - Кузбасса, при реализации новых инвестиционных проектов.</w:t>
      </w:r>
    </w:p>
    <w:p w:rsidR="003305B0" w:rsidRDefault="003305B0">
      <w:pPr>
        <w:pStyle w:val="ConsPlusNormal"/>
        <w:spacing w:before="220"/>
        <w:ind w:firstLine="540"/>
        <w:jc w:val="both"/>
      </w:pPr>
      <w:r>
        <w:t>Под инвестиционным проектом понимается проект, реализуемый либо планируемый к реализации на территории муниципальных образований Кемеровской области - Кузбасса (за исключением проектов в сфере угледобывающей промышленности) инициатором инвестиционного проекта (юридическим лицом либо индивидуальным предпринимателем) в форме капитальных вложений (далее - инвестиционный проект).</w:t>
      </w:r>
    </w:p>
    <w:p w:rsidR="003305B0" w:rsidRDefault="003305B0">
      <w:pPr>
        <w:pStyle w:val="ConsPlusNormal"/>
        <w:spacing w:before="220"/>
        <w:ind w:firstLine="540"/>
        <w:jc w:val="both"/>
      </w:pPr>
      <w:r>
        <w:t xml:space="preserve">К объектам инфраструктуры, необходимым для снятия инфраструктурных ограничений в муниципальных образованиях Кемеровской области - Кузбасса при реализации новых инвестиционных проектов, относятся объекты инженерной инфраструктуры (в том числе мероприятия по инженерной подготовке территории, предусмотренные в проектной </w:t>
      </w:r>
      <w:r>
        <w:lastRenderedPageBreak/>
        <w:t>документации объекта инфраструктуры), предназначенные для обеспечения ресурсами на технологические нужды новых инвестиционных проектов (объекты водо-, тепло-, электро- и газоснабжения, канализации, включая очистку промышленных, бытовых и ливневых стоков, объекты связи, объекты, предназначенные для освещения территорий муниципальных образований Кемеровской области - Кузбасса), а также объекты транспортной инфраструктуры (автомобильные дороги и железнодорожные пути), строительство и (или) реконструкция которых необходимы для осуществления инициаторами новых инвестиционных проектов (при условии загрузки инвестиционными проектами не менее 50 процентов мощности построенной инженерной инфраструктуры) (далее - объекты инфраструктуры).</w:t>
      </w:r>
    </w:p>
    <w:p w:rsidR="003305B0" w:rsidRDefault="003305B0">
      <w:pPr>
        <w:pStyle w:val="ConsPlusNormal"/>
        <w:spacing w:before="220"/>
        <w:ind w:firstLine="540"/>
        <w:jc w:val="both"/>
      </w:pPr>
      <w:r>
        <w:t xml:space="preserve">Субсидии из федерального бюджета предоставляются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 в соответствии со </w:t>
      </w:r>
      <w:hyperlink r:id="rId705">
        <w:r>
          <w:rPr>
            <w:color w:val="0000FF"/>
          </w:rPr>
          <w:t>статьей 179.1</w:t>
        </w:r>
      </w:hyperlink>
      <w:r>
        <w:t xml:space="preserve"> Бюджетного кодекса Российской Федерации.</w:t>
      </w:r>
    </w:p>
    <w:p w:rsidR="003305B0" w:rsidRDefault="003305B0">
      <w:pPr>
        <w:pStyle w:val="ConsPlusNormal"/>
        <w:spacing w:before="220"/>
        <w:ind w:firstLine="540"/>
        <w:jc w:val="both"/>
      </w:pPr>
      <w:r>
        <w:t>Объем внебюджетных инвестиций включают в себя фактически произведенные в отчетном периоде инициаторами инвестиционных проектов затраты по:</w:t>
      </w:r>
    </w:p>
    <w:p w:rsidR="003305B0" w:rsidRDefault="003305B0">
      <w:pPr>
        <w:pStyle w:val="ConsPlusNormal"/>
        <w:spacing w:before="220"/>
        <w:ind w:firstLine="540"/>
        <w:jc w:val="both"/>
      </w:pPr>
      <w:r>
        <w:t>прошедшим отбор инвестиционным проектам, имеющим функциональную зависимость от инвестиционных проектов, прошедших отбор;</w:t>
      </w:r>
    </w:p>
    <w:p w:rsidR="003305B0" w:rsidRDefault="003305B0">
      <w:pPr>
        <w:pStyle w:val="ConsPlusNormal"/>
        <w:spacing w:before="220"/>
        <w:ind w:firstLine="540"/>
        <w:jc w:val="both"/>
      </w:pPr>
      <w:r>
        <w:t>инвестиционным проектам, не прошедшим отбор, в случае если при реализации новых инвестиционных проектов инициаторы являются пользователями объектов инфраструктуры, построенных и (или) реконструированных для снятия инфраструктурных ограничений в муниципальных образованиях Кузбасса.</w:t>
      </w:r>
    </w:p>
    <w:p w:rsidR="003305B0" w:rsidRDefault="003305B0">
      <w:pPr>
        <w:pStyle w:val="ConsPlusNormal"/>
        <w:spacing w:before="220"/>
        <w:ind w:firstLine="540"/>
        <w:jc w:val="both"/>
      </w:pPr>
      <w:r>
        <w:t>В рамках новых инвестиционных проектов учитываются затраты на подготовку проекта, предпроектные работы, приобретение земельных участков, зданий, сооружений, оборудования, нематериальных активов; проектные работы; строительно-монтажные работы, работы по реконструкции и (или) техническому перевооружению, пусконаладочные работы, подбор и обучение персонала; инвестиции в оборотный капитал, произведенные до ввода в эксплуатацию объектов.</w:t>
      </w:r>
    </w:p>
    <w:p w:rsidR="003305B0" w:rsidRDefault="003305B0">
      <w:pPr>
        <w:pStyle w:val="ConsPlusNormal"/>
        <w:spacing w:before="220"/>
        <w:ind w:firstLine="540"/>
        <w:jc w:val="both"/>
      </w:pPr>
      <w:r>
        <w:t xml:space="preserve">3. Субсидия предоставляется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2867">
        <w:r>
          <w:rPr>
            <w:color w:val="0000FF"/>
          </w:rPr>
          <w:t>пункте 1</w:t>
        </w:r>
      </w:hyperlink>
      <w:r>
        <w:t xml:space="preserve"> настоящих Правил.</w:t>
      </w:r>
    </w:p>
    <w:p w:rsidR="003305B0" w:rsidRDefault="003305B0">
      <w:pPr>
        <w:pStyle w:val="ConsPlusNormal"/>
        <w:spacing w:before="220"/>
        <w:ind w:firstLine="540"/>
        <w:jc w:val="both"/>
      </w:pPr>
      <w:r>
        <w:t>4. Субсидии предоставляются на основании соглашения о предоставлении субсидии, заключаемого между Министерством экономического развития Российской Федерации и Правительством Кемеровской области - Кузбасса по типовой форме, установленной Министерством финансов Российской Федерации (далее - соглашение), 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w:t>
      </w:r>
    </w:p>
    <w:p w:rsidR="003305B0" w:rsidRDefault="003305B0">
      <w:pPr>
        <w:pStyle w:val="ConsPlusNormal"/>
        <w:spacing w:before="220"/>
        <w:ind w:firstLine="540"/>
        <w:jc w:val="both"/>
      </w:pPr>
      <w:r>
        <w:t>Средства субсидии распределяются по инвестиционным проектам в соответствии с порядком отбора инвестиционных проектов, не связанных с добычей угля, утвержденным Правительством Кемеровской области - Кузбасса.</w:t>
      </w:r>
    </w:p>
    <w:p w:rsidR="003305B0" w:rsidRDefault="003305B0">
      <w:pPr>
        <w:pStyle w:val="ConsPlusNormal"/>
        <w:spacing w:before="220"/>
        <w:ind w:firstLine="540"/>
        <w:jc w:val="both"/>
      </w:pPr>
      <w:bookmarkStart w:id="92" w:name="P2879"/>
      <w:bookmarkEnd w:id="92"/>
      <w:r>
        <w:t>5. Субсидия предоставляется бюджету Кемеровской области - Кузбассу при выполнении одновременно следующих условий:</w:t>
      </w:r>
    </w:p>
    <w:p w:rsidR="003305B0" w:rsidRDefault="003305B0">
      <w:pPr>
        <w:pStyle w:val="ConsPlusNormal"/>
        <w:spacing w:before="220"/>
        <w:ind w:firstLine="540"/>
        <w:jc w:val="both"/>
      </w:pPr>
      <w:r>
        <w:t>а) наличие правовых актов Правительства Кемеровской области - Кузбасса,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3305B0" w:rsidRDefault="003305B0">
      <w:pPr>
        <w:pStyle w:val="ConsPlusNormal"/>
        <w:spacing w:before="220"/>
        <w:ind w:firstLine="540"/>
        <w:jc w:val="both"/>
      </w:pPr>
      <w:r>
        <w:lastRenderedPageBreak/>
        <w:t>б) наличие в бюджете Кемеровской области - Кузбасса бюджетных ассигнований в объеме, необходимом для исполнения расходного обязательства Кемеровской области - Кузбасса,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3305B0" w:rsidRDefault="003305B0">
      <w:pPr>
        <w:pStyle w:val="ConsPlusNormal"/>
        <w:spacing w:before="220"/>
        <w:ind w:firstLine="540"/>
        <w:jc w:val="both"/>
      </w:pPr>
      <w:r>
        <w:t xml:space="preserve">в) заключение соглашения в соответствии с </w:t>
      </w:r>
      <w:hyperlink r:id="rId70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305B0" w:rsidRDefault="003305B0">
      <w:pPr>
        <w:pStyle w:val="ConsPlusNormal"/>
        <w:spacing w:before="220"/>
        <w:ind w:firstLine="540"/>
        <w:jc w:val="both"/>
      </w:pPr>
      <w:bookmarkStart w:id="93" w:name="P2883"/>
      <w:bookmarkEnd w:id="93"/>
      <w:r>
        <w:t>6. Правительством Кемеровской области - Кузбасса предоставляются в Министерство экономического развития Российской Федерации следующие документы:</w:t>
      </w:r>
    </w:p>
    <w:p w:rsidR="003305B0" w:rsidRDefault="003305B0">
      <w:pPr>
        <w:pStyle w:val="ConsPlusNormal"/>
        <w:spacing w:before="220"/>
        <w:ind w:firstLine="540"/>
        <w:jc w:val="both"/>
      </w:pPr>
      <w:r>
        <w:t>порядок отбора инвестиционных проектов, не связанных с добычей угля, утвержденный Правительством Кемеровской области - Кузбасса;</w:t>
      </w:r>
    </w:p>
    <w:p w:rsidR="003305B0" w:rsidRDefault="003305B0">
      <w:pPr>
        <w:pStyle w:val="ConsPlusNormal"/>
        <w:spacing w:before="220"/>
        <w:ind w:firstLine="540"/>
        <w:jc w:val="both"/>
      </w:pPr>
      <w:r>
        <w:t>правовой акт Правительства Кемеровской области - Кузбасса, утверждающий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3305B0" w:rsidRDefault="003305B0">
      <w:pPr>
        <w:pStyle w:val="ConsPlusNormal"/>
        <w:spacing w:before="220"/>
        <w:ind w:firstLine="540"/>
        <w:jc w:val="both"/>
      </w:pPr>
      <w:r>
        <w:t xml:space="preserve">перечень инвестиционных проектов, на софинансирование которых направляются средства субсидии, сформированный по итогам проведенного Правительством Кемеровской области - Кузбасса отбора инвестиционных проектов в соответствии с порядком отбора инвестиционных проектов, не связанных с добычей угля, утвержденным Правительством Кемеровской области - Кузбасса, по форме согласно </w:t>
      </w:r>
      <w:hyperlink w:anchor="P2922">
        <w:r>
          <w:rPr>
            <w:color w:val="0000FF"/>
          </w:rPr>
          <w:t>приложению</w:t>
        </w:r>
      </w:hyperlink>
      <w:r>
        <w:t>;</w:t>
      </w:r>
    </w:p>
    <w:p w:rsidR="003305B0" w:rsidRDefault="003305B0">
      <w:pPr>
        <w:pStyle w:val="ConsPlusNormal"/>
        <w:spacing w:before="220"/>
        <w:ind w:firstLine="540"/>
        <w:jc w:val="both"/>
      </w:pPr>
      <w:r>
        <w:t>порядок (график) финансирования строительства и (или) реконструкции объектов инфраструктуры, необходимых для реализации инвестиционных проектов, утвержденный Правительством Кемеровской области - Кузбасса.</w:t>
      </w:r>
    </w:p>
    <w:p w:rsidR="003305B0" w:rsidRDefault="003305B0">
      <w:pPr>
        <w:pStyle w:val="ConsPlusNormal"/>
        <w:spacing w:before="220"/>
        <w:ind w:firstLine="540"/>
        <w:jc w:val="both"/>
      </w:pPr>
      <w:r>
        <w:t xml:space="preserve">7. Министерство экономического развития Российской Федерации в течение 15 рабочих дней со дня поступления документов, представленных в соответствии с </w:t>
      </w:r>
      <w:hyperlink w:anchor="P2879">
        <w:r>
          <w:rPr>
            <w:color w:val="0000FF"/>
          </w:rPr>
          <w:t>пунктами 5</w:t>
        </w:r>
      </w:hyperlink>
      <w:r>
        <w:t xml:space="preserve"> и </w:t>
      </w:r>
      <w:hyperlink w:anchor="P2883">
        <w:r>
          <w:rPr>
            <w:color w:val="0000FF"/>
          </w:rPr>
          <w:t>6</w:t>
        </w:r>
      </w:hyperlink>
      <w:r>
        <w:t xml:space="preserve"> настоящих Правил, рассматривает их, проверяет полноту сведений, содержащихся в них, и принимает решение о предоставлении бюджету Кемеровской области - Кузбассу субсидии либо отказывает в ее предоставлении в случае непредставления (представления не в полном объеме) указанных документов или установления факта недостоверности информации, содержащейся в документах, представленных Правительством Кемеровской области - Кузбасса.</w:t>
      </w:r>
    </w:p>
    <w:p w:rsidR="003305B0" w:rsidRDefault="003305B0">
      <w:pPr>
        <w:pStyle w:val="ConsPlusNormal"/>
        <w:spacing w:before="220"/>
        <w:ind w:firstLine="540"/>
        <w:jc w:val="both"/>
      </w:pPr>
      <w:r>
        <w:t>8. Эффективность использования субсидии оценивается Министерством экономического развития Российской Федерации путем сравнения фактически достигнутых и плановых значений следующих результатов использования субсидии:</w:t>
      </w:r>
    </w:p>
    <w:p w:rsidR="003305B0" w:rsidRDefault="003305B0">
      <w:pPr>
        <w:pStyle w:val="ConsPlusNormal"/>
        <w:spacing w:before="220"/>
        <w:ind w:firstLine="540"/>
        <w:jc w:val="both"/>
      </w:pPr>
      <w:r>
        <w:t xml:space="preserve">количество созданных новых рабочих мест, не связанных с добычей угля, в муниципальных образованиях Кемеровской области - Кузбасса. При этом показатель "Количество созданных новых рабочих мест" означает количество новых постоянных рабочих мест, созданных в результате реализации инвестиционных проектов, прошедших отбор, а также инвестиционных проектов, имеющих функциональную зависимость от проектов, прошедших отбор, путем производства товаров, выполнения работ, оказания услуг для целей реализации проектов, прошедших отбор, и (или) потребления товаров (услуг), выполнения работ в рамках реализации проектов, прошедших отбор, либо путем формирования единого технологического (производственного) цикла с указанным проектом (мультипликативный эффект от реализации проектов, прошедших отбор), а также нового инвестиционного проекта, не прошедшего отбор, но фактически являющегося </w:t>
      </w:r>
      <w:r>
        <w:lastRenderedPageBreak/>
        <w:t>пользователем объектов инфраструктуры, построенных и (или) реконструированных для снятия инфраструктурных ограничений в муниципальных образованиях Кемеровской области - Кузбасса при реализации новых инвестиционных проектов;</w:t>
      </w:r>
    </w:p>
    <w:p w:rsidR="003305B0" w:rsidRDefault="003305B0">
      <w:pPr>
        <w:pStyle w:val="ConsPlusNormal"/>
        <w:spacing w:before="220"/>
        <w:ind w:firstLine="540"/>
        <w:jc w:val="both"/>
      </w:pPr>
      <w:r>
        <w:t>объем дополнительных внебюджетных инвестиций в отрасли, не связанных с добычей угля, в результате реализации инвестиционных проектов, получивших поддержку за счет субсидии в части строительства и (или) реконструкции объектов инфраструктуры;</w:t>
      </w:r>
    </w:p>
    <w:p w:rsidR="003305B0" w:rsidRDefault="003305B0">
      <w:pPr>
        <w:pStyle w:val="ConsPlusNormal"/>
        <w:spacing w:before="220"/>
        <w:ind w:firstLine="540"/>
        <w:jc w:val="both"/>
      </w:pPr>
      <w:r>
        <w:t>общее количество реализованных инвестиционных проектов.</w:t>
      </w:r>
    </w:p>
    <w:p w:rsidR="003305B0" w:rsidRDefault="003305B0">
      <w:pPr>
        <w:pStyle w:val="ConsPlusNormal"/>
        <w:spacing w:before="220"/>
        <w:ind w:firstLine="540"/>
        <w:jc w:val="both"/>
      </w:pPr>
      <w:r>
        <w:t>9. Ответственность за достоверность представленных в Министерство экономического развития Российской Федерации сведений и соблюдение Кемеровской областью - Кузбассом целей и условий предоставления субсидии бюджету Кемеровской области - Кузбасса несет Правительство Кемеровской области - Кузбасса.</w:t>
      </w:r>
    </w:p>
    <w:p w:rsidR="003305B0" w:rsidRDefault="003305B0">
      <w:pPr>
        <w:pStyle w:val="ConsPlusNormal"/>
        <w:spacing w:before="220"/>
        <w:ind w:firstLine="540"/>
        <w:jc w:val="both"/>
      </w:pPr>
      <w:r>
        <w:t>10. Перечисление субсидии осуществляется в установленном порядке на единый счет бюджета, открытый финансовому органу Кемеровской области - Кузбасса в территориальном органе Федерального казначейства.</w:t>
      </w:r>
    </w:p>
    <w:p w:rsidR="003305B0" w:rsidRDefault="003305B0">
      <w:pPr>
        <w:pStyle w:val="ConsPlusNormal"/>
        <w:spacing w:before="220"/>
        <w:ind w:firstLine="540"/>
        <w:jc w:val="both"/>
      </w:pPr>
      <w:r>
        <w:t>11. Контроль за соблюдением Кемеровской областью - Кузбассом условий предоставления субсидии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3305B0" w:rsidRDefault="003305B0">
      <w:pPr>
        <w:pStyle w:val="ConsPlusNormal"/>
        <w:spacing w:before="220"/>
        <w:ind w:firstLine="540"/>
        <w:jc w:val="both"/>
      </w:pPr>
      <w:r>
        <w:t>12. Правительство Кемеровской области - Кузбасса представляет по запросу Министерства экономического развития Российской Федерации информацию, необходимую для осуществления проверки соблюдения целей, условий и порядка предоставления субсидии бюджету Кемеровской области - Кузбасса. Указанный запрос должен содержать форму представления информации, методические рекомендации по заполнению указанной формы (в случае необходимости), а также срок представления запрашиваемой информации.</w:t>
      </w:r>
    </w:p>
    <w:p w:rsidR="003305B0" w:rsidRDefault="003305B0">
      <w:pPr>
        <w:pStyle w:val="ConsPlusNormal"/>
        <w:spacing w:before="220"/>
        <w:ind w:firstLine="540"/>
        <w:jc w:val="both"/>
      </w:pPr>
      <w:r>
        <w:t>13. При установлении в ходе проверки нарушения целей и условий предоставления субсидии бюджету Кемеровской области - Кузбасса Министерство экономического развития Российской Федерации или уполномоченный орган государственного финансового контроля направляют в Правительство Кемеровской области - Кузбасса требование об устранении указанного нарушения.</w:t>
      </w:r>
    </w:p>
    <w:p w:rsidR="003305B0" w:rsidRDefault="003305B0">
      <w:pPr>
        <w:pStyle w:val="ConsPlusNormal"/>
        <w:spacing w:before="220"/>
        <w:ind w:firstLine="540"/>
        <w:jc w:val="both"/>
      </w:pPr>
      <w:r>
        <w:t>Правительство Кемеровской области - Кузбасса в течение 30 календарных дней после получения требования Министерства экономического развития Российской Федерации обязано устранить нарушение и направить в Министерство экономического развития Российской Федерации отчет об устранении нарушения.</w:t>
      </w:r>
    </w:p>
    <w:p w:rsidR="003305B0" w:rsidRDefault="003305B0">
      <w:pPr>
        <w:pStyle w:val="ConsPlusNormal"/>
        <w:spacing w:before="220"/>
        <w:ind w:firstLine="540"/>
        <w:jc w:val="both"/>
      </w:pPr>
      <w:r>
        <w:t>14. В случае нецелевого использования субсидии Правительством Кемеровской области - Кузбасса к нему применяются бюджетные меры принуждения, предусмотренные бюджетным законодательством Российской Федерации.</w:t>
      </w:r>
    </w:p>
    <w:p w:rsidR="003305B0" w:rsidRDefault="003305B0">
      <w:pPr>
        <w:pStyle w:val="ConsPlusNormal"/>
        <w:spacing w:before="220"/>
        <w:ind w:firstLine="540"/>
        <w:jc w:val="both"/>
      </w:pPr>
      <w:r>
        <w:t xml:space="preserve">15. Порядок и условия возврата средств из бюджета субъекта Российской Федерации в федеральный бюджет в случае нарушения Кемеровской областью - Кузбассом обязательств по достижению результатов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707">
        <w:r>
          <w:rPr>
            <w:color w:val="0000FF"/>
          </w:rPr>
          <w:t>пунктами 16</w:t>
        </w:r>
      </w:hyperlink>
      <w:r>
        <w:t xml:space="preserve"> - </w:t>
      </w:r>
      <w:hyperlink r:id="rId708">
        <w:r>
          <w:rPr>
            <w:color w:val="0000FF"/>
          </w:rPr>
          <w:t>18</w:t>
        </w:r>
      </w:hyperlink>
      <w:r>
        <w:t xml:space="preserve"> и </w:t>
      </w:r>
      <w:hyperlink r:id="rId709">
        <w:r>
          <w:rPr>
            <w:color w:val="0000FF"/>
          </w:rPr>
          <w:t>20</w:t>
        </w:r>
      </w:hyperlink>
      <w:r>
        <w:t xml:space="preserve"> Правил формирования, предоставления и распределения субсидий.</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2"/>
      </w:pPr>
      <w:r>
        <w:t>Приложение</w:t>
      </w:r>
    </w:p>
    <w:p w:rsidR="003305B0" w:rsidRDefault="003305B0">
      <w:pPr>
        <w:pStyle w:val="ConsPlusNormal"/>
        <w:jc w:val="right"/>
      </w:pPr>
      <w:r>
        <w:t>к Правилам предоставления</w:t>
      </w:r>
    </w:p>
    <w:p w:rsidR="003305B0" w:rsidRDefault="003305B0">
      <w:pPr>
        <w:pStyle w:val="ConsPlusNormal"/>
        <w:jc w:val="right"/>
      </w:pPr>
      <w:r>
        <w:lastRenderedPageBreak/>
        <w:t>из федерального бюджета субсидии</w:t>
      </w:r>
    </w:p>
    <w:p w:rsidR="003305B0" w:rsidRDefault="003305B0">
      <w:pPr>
        <w:pStyle w:val="ConsPlusNormal"/>
        <w:jc w:val="right"/>
      </w:pPr>
      <w:r>
        <w:t>бюджету Кемеровской области - Кузбассу</w:t>
      </w:r>
    </w:p>
    <w:p w:rsidR="003305B0" w:rsidRDefault="003305B0">
      <w:pPr>
        <w:pStyle w:val="ConsPlusNormal"/>
        <w:jc w:val="right"/>
      </w:pPr>
      <w:r>
        <w:t>на реализацию мероприятий программы</w:t>
      </w:r>
    </w:p>
    <w:p w:rsidR="003305B0" w:rsidRDefault="003305B0">
      <w:pPr>
        <w:pStyle w:val="ConsPlusNormal"/>
        <w:jc w:val="right"/>
      </w:pPr>
      <w:r>
        <w:t>социально-экономического развития</w:t>
      </w:r>
    </w:p>
    <w:p w:rsidR="003305B0" w:rsidRDefault="003305B0">
      <w:pPr>
        <w:pStyle w:val="ConsPlusNormal"/>
        <w:jc w:val="right"/>
      </w:pPr>
      <w:r>
        <w:t>Кемеровской области - Кузбасса</w:t>
      </w:r>
    </w:p>
    <w:p w:rsidR="003305B0" w:rsidRDefault="003305B0">
      <w:pPr>
        <w:pStyle w:val="ConsPlusNormal"/>
        <w:jc w:val="right"/>
      </w:pPr>
      <w:r>
        <w:t>в целях софинансирования строительства</w:t>
      </w:r>
    </w:p>
    <w:p w:rsidR="003305B0" w:rsidRDefault="003305B0">
      <w:pPr>
        <w:pStyle w:val="ConsPlusNormal"/>
        <w:jc w:val="right"/>
      </w:pPr>
      <w:r>
        <w:t>объектов инфраструктуры, необходимых</w:t>
      </w:r>
    </w:p>
    <w:p w:rsidR="003305B0" w:rsidRDefault="003305B0">
      <w:pPr>
        <w:pStyle w:val="ConsPlusNormal"/>
        <w:jc w:val="right"/>
      </w:pPr>
      <w:r>
        <w:t>для снятия инфраструктурных ограничений</w:t>
      </w:r>
    </w:p>
    <w:p w:rsidR="003305B0" w:rsidRDefault="003305B0">
      <w:pPr>
        <w:pStyle w:val="ConsPlusNormal"/>
        <w:jc w:val="right"/>
      </w:pPr>
      <w:r>
        <w:t>в муниципальных образованиях</w:t>
      </w:r>
    </w:p>
    <w:p w:rsidR="003305B0" w:rsidRDefault="003305B0">
      <w:pPr>
        <w:pStyle w:val="ConsPlusNormal"/>
        <w:jc w:val="right"/>
      </w:pPr>
      <w:r>
        <w:t>Кузбасса при реализации новых</w:t>
      </w:r>
    </w:p>
    <w:p w:rsidR="003305B0" w:rsidRDefault="003305B0">
      <w:pPr>
        <w:pStyle w:val="ConsPlusNormal"/>
        <w:jc w:val="right"/>
      </w:pPr>
      <w:r>
        <w:t>инвестиционных проектов</w:t>
      </w:r>
    </w:p>
    <w:p w:rsidR="003305B0" w:rsidRDefault="003305B0">
      <w:pPr>
        <w:pStyle w:val="ConsPlusNormal"/>
        <w:jc w:val="both"/>
      </w:pPr>
    </w:p>
    <w:p w:rsidR="003305B0" w:rsidRDefault="003305B0">
      <w:pPr>
        <w:pStyle w:val="ConsPlusNormal"/>
        <w:jc w:val="right"/>
      </w:pPr>
      <w:r>
        <w:t>(форма)</w:t>
      </w:r>
    </w:p>
    <w:p w:rsidR="003305B0" w:rsidRDefault="003305B0">
      <w:pPr>
        <w:pStyle w:val="ConsPlusNormal"/>
        <w:jc w:val="both"/>
      </w:pPr>
    </w:p>
    <w:p w:rsidR="003305B0" w:rsidRDefault="003305B0">
      <w:pPr>
        <w:pStyle w:val="ConsPlusNormal"/>
        <w:jc w:val="center"/>
      </w:pPr>
      <w:bookmarkStart w:id="94" w:name="P2922"/>
      <w:bookmarkEnd w:id="94"/>
      <w:r>
        <w:t>ПЕРЕЧЕНЬ</w:t>
      </w:r>
    </w:p>
    <w:p w:rsidR="003305B0" w:rsidRDefault="003305B0">
      <w:pPr>
        <w:pStyle w:val="ConsPlusNormal"/>
        <w:jc w:val="center"/>
      </w:pPr>
      <w:r>
        <w:t>инвестиционных проектов, на софинансирование которых</w:t>
      </w:r>
    </w:p>
    <w:p w:rsidR="003305B0" w:rsidRDefault="003305B0">
      <w:pPr>
        <w:pStyle w:val="ConsPlusNormal"/>
        <w:jc w:val="center"/>
      </w:pPr>
      <w:r>
        <w:t>направляются средства субсидии, сформированный по итогам</w:t>
      </w:r>
    </w:p>
    <w:p w:rsidR="003305B0" w:rsidRDefault="003305B0">
      <w:pPr>
        <w:pStyle w:val="ConsPlusNormal"/>
        <w:jc w:val="center"/>
      </w:pPr>
      <w:r>
        <w:t>проведенного Правительством Кемеровской области - Кузбасса</w:t>
      </w:r>
    </w:p>
    <w:p w:rsidR="003305B0" w:rsidRDefault="003305B0">
      <w:pPr>
        <w:pStyle w:val="ConsPlusNormal"/>
        <w:jc w:val="center"/>
      </w:pPr>
      <w:r>
        <w:t>отбора инвестиционных проектов</w:t>
      </w:r>
    </w:p>
    <w:p w:rsidR="003305B0" w:rsidRDefault="003305B0">
      <w:pPr>
        <w:pStyle w:val="ConsPlusNormal"/>
        <w:jc w:val="both"/>
      </w:pPr>
    </w:p>
    <w:p w:rsidR="003305B0" w:rsidRDefault="003305B0">
      <w:pPr>
        <w:pStyle w:val="ConsPlusNormal"/>
        <w:jc w:val="right"/>
      </w:pPr>
      <w:r>
        <w:t>(млн. рублей)</w:t>
      </w:r>
    </w:p>
    <w:p w:rsidR="003305B0" w:rsidRDefault="003305B0">
      <w:pPr>
        <w:pStyle w:val="ConsPlusNormal"/>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8"/>
        <w:gridCol w:w="1369"/>
        <w:gridCol w:w="1369"/>
        <w:gridCol w:w="1371"/>
      </w:tblGrid>
      <w:tr w:rsidR="003305B0">
        <w:tc>
          <w:tcPr>
            <w:tcW w:w="4928" w:type="dxa"/>
            <w:vMerge w:val="restart"/>
            <w:tcBorders>
              <w:top w:val="single" w:sz="4" w:space="0" w:color="auto"/>
              <w:left w:val="nil"/>
              <w:bottom w:val="single" w:sz="4" w:space="0" w:color="auto"/>
            </w:tcBorders>
          </w:tcPr>
          <w:p w:rsidR="003305B0" w:rsidRDefault="003305B0">
            <w:pPr>
              <w:pStyle w:val="ConsPlusNormal"/>
              <w:jc w:val="center"/>
            </w:pPr>
            <w:r>
              <w:t>Наименование инвестиционного проекта</w:t>
            </w:r>
          </w:p>
        </w:tc>
        <w:tc>
          <w:tcPr>
            <w:tcW w:w="4109" w:type="dxa"/>
            <w:gridSpan w:val="3"/>
            <w:tcBorders>
              <w:top w:val="single" w:sz="4" w:space="0" w:color="auto"/>
              <w:bottom w:val="single" w:sz="4" w:space="0" w:color="auto"/>
              <w:right w:val="nil"/>
            </w:tcBorders>
          </w:tcPr>
          <w:p w:rsidR="003305B0" w:rsidRDefault="003305B0">
            <w:pPr>
              <w:pStyle w:val="ConsPlusNormal"/>
              <w:jc w:val="center"/>
            </w:pPr>
            <w:r>
              <w:t>Размер субсидии из федерального бюджета</w:t>
            </w:r>
          </w:p>
        </w:tc>
      </w:tr>
      <w:tr w:rsidR="003305B0">
        <w:tc>
          <w:tcPr>
            <w:tcW w:w="4928" w:type="dxa"/>
            <w:vMerge/>
            <w:tcBorders>
              <w:top w:val="single" w:sz="4" w:space="0" w:color="auto"/>
              <w:left w:val="nil"/>
              <w:bottom w:val="single" w:sz="4" w:space="0" w:color="auto"/>
            </w:tcBorders>
          </w:tcPr>
          <w:p w:rsidR="003305B0" w:rsidRDefault="003305B0">
            <w:pPr>
              <w:pStyle w:val="ConsPlusNormal"/>
            </w:pPr>
          </w:p>
        </w:tc>
        <w:tc>
          <w:tcPr>
            <w:tcW w:w="1369" w:type="dxa"/>
            <w:tcBorders>
              <w:top w:val="single" w:sz="4" w:space="0" w:color="auto"/>
              <w:bottom w:val="single" w:sz="4" w:space="0" w:color="auto"/>
            </w:tcBorders>
          </w:tcPr>
          <w:p w:rsidR="003305B0" w:rsidRDefault="003305B0">
            <w:pPr>
              <w:pStyle w:val="ConsPlusNormal"/>
              <w:jc w:val="center"/>
            </w:pPr>
            <w:r>
              <w:t>2022 год</w:t>
            </w:r>
          </w:p>
        </w:tc>
        <w:tc>
          <w:tcPr>
            <w:tcW w:w="1369" w:type="dxa"/>
            <w:tcBorders>
              <w:top w:val="single" w:sz="4" w:space="0" w:color="auto"/>
              <w:bottom w:val="single" w:sz="4" w:space="0" w:color="auto"/>
            </w:tcBorders>
          </w:tcPr>
          <w:p w:rsidR="003305B0" w:rsidRDefault="003305B0">
            <w:pPr>
              <w:pStyle w:val="ConsPlusNormal"/>
              <w:jc w:val="center"/>
            </w:pPr>
            <w:r>
              <w:t>2023 год</w:t>
            </w:r>
          </w:p>
        </w:tc>
        <w:tc>
          <w:tcPr>
            <w:tcW w:w="1371" w:type="dxa"/>
            <w:tcBorders>
              <w:top w:val="single" w:sz="4" w:space="0" w:color="auto"/>
              <w:bottom w:val="single" w:sz="4" w:space="0" w:color="auto"/>
              <w:right w:val="nil"/>
            </w:tcBorders>
          </w:tcPr>
          <w:p w:rsidR="003305B0" w:rsidRDefault="003305B0">
            <w:pPr>
              <w:pStyle w:val="ConsPlusNormal"/>
              <w:jc w:val="center"/>
            </w:pPr>
            <w:r>
              <w:t>2024 год</w:t>
            </w:r>
          </w:p>
        </w:tc>
      </w:tr>
      <w:tr w:rsidR="003305B0">
        <w:tblPrEx>
          <w:tblBorders>
            <w:insideH w:val="none" w:sz="0" w:space="0" w:color="auto"/>
            <w:insideV w:val="none" w:sz="0" w:space="0" w:color="auto"/>
          </w:tblBorders>
        </w:tblPrEx>
        <w:tc>
          <w:tcPr>
            <w:tcW w:w="4928" w:type="dxa"/>
            <w:tcBorders>
              <w:top w:val="single" w:sz="4" w:space="0" w:color="auto"/>
              <w:left w:val="nil"/>
              <w:bottom w:val="nil"/>
              <w:right w:val="nil"/>
            </w:tcBorders>
          </w:tcPr>
          <w:p w:rsidR="003305B0" w:rsidRDefault="003305B0">
            <w:pPr>
              <w:pStyle w:val="ConsPlusNormal"/>
              <w:jc w:val="both"/>
            </w:pPr>
            <w:r>
              <w:t>1.</w:t>
            </w:r>
          </w:p>
        </w:tc>
        <w:tc>
          <w:tcPr>
            <w:tcW w:w="1369" w:type="dxa"/>
            <w:tcBorders>
              <w:top w:val="single" w:sz="4" w:space="0" w:color="auto"/>
              <w:left w:val="nil"/>
              <w:bottom w:val="nil"/>
              <w:right w:val="nil"/>
            </w:tcBorders>
          </w:tcPr>
          <w:p w:rsidR="003305B0" w:rsidRDefault="003305B0">
            <w:pPr>
              <w:pStyle w:val="ConsPlusNormal"/>
            </w:pPr>
          </w:p>
        </w:tc>
        <w:tc>
          <w:tcPr>
            <w:tcW w:w="1369" w:type="dxa"/>
            <w:tcBorders>
              <w:top w:val="single" w:sz="4" w:space="0" w:color="auto"/>
              <w:left w:val="nil"/>
              <w:bottom w:val="nil"/>
              <w:right w:val="nil"/>
            </w:tcBorders>
          </w:tcPr>
          <w:p w:rsidR="003305B0" w:rsidRDefault="003305B0">
            <w:pPr>
              <w:pStyle w:val="ConsPlusNormal"/>
            </w:pPr>
          </w:p>
        </w:tc>
        <w:tc>
          <w:tcPr>
            <w:tcW w:w="1371" w:type="dxa"/>
            <w:tcBorders>
              <w:top w:val="single" w:sz="4" w:space="0" w:color="auto"/>
              <w:left w:val="nil"/>
              <w:bottom w:val="nil"/>
              <w:right w:val="nil"/>
            </w:tcBorders>
          </w:tcPr>
          <w:p w:rsidR="003305B0" w:rsidRDefault="003305B0">
            <w:pPr>
              <w:pStyle w:val="ConsPlusNormal"/>
            </w:pPr>
          </w:p>
        </w:tc>
      </w:tr>
      <w:tr w:rsidR="003305B0">
        <w:tblPrEx>
          <w:tblBorders>
            <w:insideH w:val="none" w:sz="0" w:space="0" w:color="auto"/>
            <w:insideV w:val="none" w:sz="0" w:space="0" w:color="auto"/>
          </w:tblBorders>
        </w:tblPrEx>
        <w:tc>
          <w:tcPr>
            <w:tcW w:w="4928" w:type="dxa"/>
            <w:tcBorders>
              <w:top w:val="nil"/>
              <w:left w:val="nil"/>
              <w:bottom w:val="nil"/>
              <w:right w:val="nil"/>
            </w:tcBorders>
          </w:tcPr>
          <w:p w:rsidR="003305B0" w:rsidRDefault="003305B0">
            <w:pPr>
              <w:pStyle w:val="ConsPlusNormal"/>
              <w:jc w:val="both"/>
            </w:pPr>
            <w:r>
              <w:t>2.</w:t>
            </w:r>
          </w:p>
        </w:tc>
        <w:tc>
          <w:tcPr>
            <w:tcW w:w="1369" w:type="dxa"/>
            <w:tcBorders>
              <w:top w:val="nil"/>
              <w:left w:val="nil"/>
              <w:bottom w:val="nil"/>
              <w:right w:val="nil"/>
            </w:tcBorders>
          </w:tcPr>
          <w:p w:rsidR="003305B0" w:rsidRDefault="003305B0">
            <w:pPr>
              <w:pStyle w:val="ConsPlusNormal"/>
            </w:pPr>
          </w:p>
        </w:tc>
        <w:tc>
          <w:tcPr>
            <w:tcW w:w="1369" w:type="dxa"/>
            <w:tcBorders>
              <w:top w:val="nil"/>
              <w:left w:val="nil"/>
              <w:bottom w:val="nil"/>
              <w:right w:val="nil"/>
            </w:tcBorders>
          </w:tcPr>
          <w:p w:rsidR="003305B0" w:rsidRDefault="003305B0">
            <w:pPr>
              <w:pStyle w:val="ConsPlusNormal"/>
            </w:pPr>
          </w:p>
        </w:tc>
        <w:tc>
          <w:tcPr>
            <w:tcW w:w="1371" w:type="dxa"/>
            <w:tcBorders>
              <w:top w:val="nil"/>
              <w:left w:val="nil"/>
              <w:bottom w:val="nil"/>
              <w:right w:val="nil"/>
            </w:tcBorders>
          </w:tcPr>
          <w:p w:rsidR="003305B0" w:rsidRDefault="003305B0">
            <w:pPr>
              <w:pStyle w:val="ConsPlusNormal"/>
            </w:pPr>
          </w:p>
        </w:tc>
      </w:tr>
      <w:tr w:rsidR="003305B0">
        <w:tblPrEx>
          <w:tblBorders>
            <w:insideH w:val="none" w:sz="0" w:space="0" w:color="auto"/>
            <w:insideV w:val="none" w:sz="0" w:space="0" w:color="auto"/>
          </w:tblBorders>
        </w:tblPrEx>
        <w:tc>
          <w:tcPr>
            <w:tcW w:w="4928" w:type="dxa"/>
            <w:tcBorders>
              <w:top w:val="nil"/>
              <w:left w:val="nil"/>
              <w:bottom w:val="nil"/>
              <w:right w:val="nil"/>
            </w:tcBorders>
          </w:tcPr>
          <w:p w:rsidR="003305B0" w:rsidRDefault="003305B0">
            <w:pPr>
              <w:pStyle w:val="ConsPlusNormal"/>
              <w:jc w:val="both"/>
            </w:pPr>
            <w:r>
              <w:t>3.</w:t>
            </w:r>
          </w:p>
        </w:tc>
        <w:tc>
          <w:tcPr>
            <w:tcW w:w="1369" w:type="dxa"/>
            <w:tcBorders>
              <w:top w:val="nil"/>
              <w:left w:val="nil"/>
              <w:bottom w:val="nil"/>
              <w:right w:val="nil"/>
            </w:tcBorders>
          </w:tcPr>
          <w:p w:rsidR="003305B0" w:rsidRDefault="003305B0">
            <w:pPr>
              <w:pStyle w:val="ConsPlusNormal"/>
            </w:pPr>
          </w:p>
        </w:tc>
        <w:tc>
          <w:tcPr>
            <w:tcW w:w="1369" w:type="dxa"/>
            <w:tcBorders>
              <w:top w:val="nil"/>
              <w:left w:val="nil"/>
              <w:bottom w:val="nil"/>
              <w:right w:val="nil"/>
            </w:tcBorders>
          </w:tcPr>
          <w:p w:rsidR="003305B0" w:rsidRDefault="003305B0">
            <w:pPr>
              <w:pStyle w:val="ConsPlusNormal"/>
            </w:pPr>
          </w:p>
        </w:tc>
        <w:tc>
          <w:tcPr>
            <w:tcW w:w="1371" w:type="dxa"/>
            <w:tcBorders>
              <w:top w:val="nil"/>
              <w:left w:val="nil"/>
              <w:bottom w:val="nil"/>
              <w:right w:val="nil"/>
            </w:tcBorders>
          </w:tcPr>
          <w:p w:rsidR="003305B0" w:rsidRDefault="003305B0">
            <w:pPr>
              <w:pStyle w:val="ConsPlusNormal"/>
            </w:pPr>
          </w:p>
        </w:tc>
      </w:tr>
      <w:tr w:rsidR="003305B0">
        <w:tblPrEx>
          <w:tblBorders>
            <w:insideH w:val="none" w:sz="0" w:space="0" w:color="auto"/>
            <w:insideV w:val="none" w:sz="0" w:space="0" w:color="auto"/>
          </w:tblBorders>
        </w:tblPrEx>
        <w:tc>
          <w:tcPr>
            <w:tcW w:w="4928" w:type="dxa"/>
            <w:tcBorders>
              <w:top w:val="nil"/>
              <w:left w:val="nil"/>
              <w:bottom w:val="nil"/>
              <w:right w:val="nil"/>
            </w:tcBorders>
          </w:tcPr>
          <w:p w:rsidR="003305B0" w:rsidRDefault="003305B0">
            <w:pPr>
              <w:pStyle w:val="ConsPlusNormal"/>
              <w:jc w:val="both"/>
            </w:pPr>
            <w:r>
              <w:t>...</w:t>
            </w:r>
          </w:p>
        </w:tc>
        <w:tc>
          <w:tcPr>
            <w:tcW w:w="1369" w:type="dxa"/>
            <w:tcBorders>
              <w:top w:val="nil"/>
              <w:left w:val="nil"/>
              <w:bottom w:val="nil"/>
              <w:right w:val="nil"/>
            </w:tcBorders>
          </w:tcPr>
          <w:p w:rsidR="003305B0" w:rsidRDefault="003305B0">
            <w:pPr>
              <w:pStyle w:val="ConsPlusNormal"/>
            </w:pPr>
          </w:p>
        </w:tc>
        <w:tc>
          <w:tcPr>
            <w:tcW w:w="1369" w:type="dxa"/>
            <w:tcBorders>
              <w:top w:val="nil"/>
              <w:left w:val="nil"/>
              <w:bottom w:val="nil"/>
              <w:right w:val="nil"/>
            </w:tcBorders>
          </w:tcPr>
          <w:p w:rsidR="003305B0" w:rsidRDefault="003305B0">
            <w:pPr>
              <w:pStyle w:val="ConsPlusNormal"/>
            </w:pPr>
          </w:p>
        </w:tc>
        <w:tc>
          <w:tcPr>
            <w:tcW w:w="1371" w:type="dxa"/>
            <w:tcBorders>
              <w:top w:val="nil"/>
              <w:left w:val="nil"/>
              <w:bottom w:val="nil"/>
              <w:right w:val="nil"/>
            </w:tcBorders>
          </w:tcPr>
          <w:p w:rsidR="003305B0" w:rsidRDefault="003305B0">
            <w:pPr>
              <w:pStyle w:val="ConsPlusNormal"/>
            </w:pPr>
          </w:p>
        </w:tc>
      </w:tr>
      <w:tr w:rsidR="003305B0">
        <w:tblPrEx>
          <w:tblBorders>
            <w:insideH w:val="none" w:sz="0" w:space="0" w:color="auto"/>
            <w:insideV w:val="none" w:sz="0" w:space="0" w:color="auto"/>
          </w:tblBorders>
        </w:tblPrEx>
        <w:tc>
          <w:tcPr>
            <w:tcW w:w="4928" w:type="dxa"/>
            <w:tcBorders>
              <w:top w:val="nil"/>
              <w:left w:val="nil"/>
              <w:bottom w:val="nil"/>
              <w:right w:val="nil"/>
            </w:tcBorders>
          </w:tcPr>
          <w:p w:rsidR="003305B0" w:rsidRDefault="003305B0">
            <w:pPr>
              <w:pStyle w:val="ConsPlusNormal"/>
              <w:jc w:val="both"/>
            </w:pPr>
            <w:r>
              <w:t>Итого</w:t>
            </w:r>
          </w:p>
        </w:tc>
        <w:tc>
          <w:tcPr>
            <w:tcW w:w="1369" w:type="dxa"/>
            <w:tcBorders>
              <w:top w:val="nil"/>
              <w:left w:val="nil"/>
              <w:bottom w:val="nil"/>
              <w:right w:val="nil"/>
            </w:tcBorders>
          </w:tcPr>
          <w:p w:rsidR="003305B0" w:rsidRDefault="003305B0">
            <w:pPr>
              <w:pStyle w:val="ConsPlusNormal"/>
            </w:pPr>
          </w:p>
        </w:tc>
        <w:tc>
          <w:tcPr>
            <w:tcW w:w="1369" w:type="dxa"/>
            <w:tcBorders>
              <w:top w:val="nil"/>
              <w:left w:val="nil"/>
              <w:bottom w:val="nil"/>
              <w:right w:val="nil"/>
            </w:tcBorders>
          </w:tcPr>
          <w:p w:rsidR="003305B0" w:rsidRDefault="003305B0">
            <w:pPr>
              <w:pStyle w:val="ConsPlusNormal"/>
            </w:pPr>
          </w:p>
        </w:tc>
        <w:tc>
          <w:tcPr>
            <w:tcW w:w="1371" w:type="dxa"/>
            <w:tcBorders>
              <w:top w:val="nil"/>
              <w:left w:val="nil"/>
              <w:bottom w:val="nil"/>
              <w:right w:val="nil"/>
            </w:tcBorders>
          </w:tcPr>
          <w:p w:rsidR="003305B0" w:rsidRDefault="003305B0">
            <w:pPr>
              <w:pStyle w:val="ConsPlusNormal"/>
              <w:jc w:val="both"/>
            </w:pPr>
          </w:p>
        </w:tc>
      </w:tr>
    </w:tbl>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39</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ind w:firstLine="540"/>
        <w:jc w:val="both"/>
      </w:pPr>
    </w:p>
    <w:p w:rsidR="003305B0" w:rsidRDefault="003305B0">
      <w:pPr>
        <w:pStyle w:val="ConsPlusTitle"/>
        <w:jc w:val="center"/>
      </w:pPr>
      <w:bookmarkStart w:id="95" w:name="P2964"/>
      <w:bookmarkEnd w:id="95"/>
      <w:r>
        <w:t>ПРАВИЛА</w:t>
      </w:r>
    </w:p>
    <w:p w:rsidR="003305B0" w:rsidRDefault="003305B0">
      <w:pPr>
        <w:pStyle w:val="ConsPlusTitle"/>
        <w:jc w:val="center"/>
      </w:pPr>
      <w:r>
        <w:t>ПРЕДОСТАВЛЕНИЯ СУБСИДИЙ НА РЕАЛИЗАЦИЮ МЕРОПРИЯТИЙ</w:t>
      </w:r>
    </w:p>
    <w:p w:rsidR="003305B0" w:rsidRDefault="003305B0">
      <w:pPr>
        <w:pStyle w:val="ConsPlusTitle"/>
        <w:jc w:val="center"/>
      </w:pPr>
      <w:r>
        <w:t>ПО СОЦИАЛЬНО-ЭКОНОМИЧЕСКОМУ РАЗВИТИЮ РЕСПУБЛИКИ МОРДОВИЯ</w:t>
      </w:r>
    </w:p>
    <w:p w:rsidR="003305B0" w:rsidRDefault="003305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0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5B0" w:rsidRDefault="003305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5B0" w:rsidRDefault="003305B0">
            <w:pPr>
              <w:pStyle w:val="ConsPlusNormal"/>
              <w:jc w:val="center"/>
            </w:pPr>
            <w:r>
              <w:rPr>
                <w:color w:val="392C69"/>
              </w:rPr>
              <w:t>Список изменяющих документов</w:t>
            </w:r>
          </w:p>
          <w:p w:rsidR="003305B0" w:rsidRDefault="003305B0">
            <w:pPr>
              <w:pStyle w:val="ConsPlusNormal"/>
              <w:jc w:val="center"/>
            </w:pPr>
            <w:r>
              <w:rPr>
                <w:color w:val="392C69"/>
              </w:rPr>
              <w:t xml:space="preserve">(введены </w:t>
            </w:r>
            <w:hyperlink r:id="rId710">
              <w:r>
                <w:rPr>
                  <w:color w:val="0000FF"/>
                </w:rPr>
                <w:t>Постановлением</w:t>
              </w:r>
            </w:hyperlink>
            <w:r>
              <w:rPr>
                <w:color w:val="392C69"/>
              </w:rPr>
              <w:t xml:space="preserve"> Правительства РФ от 24.12.2021 N 2445;</w:t>
            </w:r>
          </w:p>
          <w:p w:rsidR="003305B0" w:rsidRDefault="003305B0">
            <w:pPr>
              <w:pStyle w:val="ConsPlusNormal"/>
              <w:jc w:val="center"/>
            </w:pPr>
            <w:r>
              <w:rPr>
                <w:color w:val="392C69"/>
              </w:rPr>
              <w:t xml:space="preserve">в ред. Постановлений Правительства РФ от 12.09.2022 </w:t>
            </w:r>
            <w:hyperlink r:id="rId711">
              <w:r>
                <w:rPr>
                  <w:color w:val="0000FF"/>
                </w:rPr>
                <w:t>N 1587</w:t>
              </w:r>
            </w:hyperlink>
            <w:r>
              <w:rPr>
                <w:color w:val="392C69"/>
              </w:rPr>
              <w:t>,</w:t>
            </w:r>
          </w:p>
          <w:p w:rsidR="003305B0" w:rsidRDefault="003305B0">
            <w:pPr>
              <w:pStyle w:val="ConsPlusNormal"/>
              <w:jc w:val="center"/>
            </w:pPr>
            <w:r>
              <w:rPr>
                <w:color w:val="392C69"/>
              </w:rPr>
              <w:lastRenderedPageBreak/>
              <w:t xml:space="preserve">от 03.11.2022 </w:t>
            </w:r>
            <w:hyperlink r:id="rId712">
              <w:r>
                <w:rPr>
                  <w:color w:val="0000FF"/>
                </w:rPr>
                <w:t>N 1982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r>
    </w:tbl>
    <w:p w:rsidR="003305B0" w:rsidRDefault="003305B0">
      <w:pPr>
        <w:pStyle w:val="ConsPlusNormal"/>
        <w:ind w:firstLine="540"/>
        <w:jc w:val="both"/>
      </w:pPr>
    </w:p>
    <w:p w:rsidR="003305B0" w:rsidRDefault="003305B0">
      <w:pPr>
        <w:pStyle w:val="ConsPlusNormal"/>
        <w:ind w:firstLine="540"/>
        <w:jc w:val="both"/>
      </w:pPr>
      <w:bookmarkStart w:id="96" w:name="P2972"/>
      <w:bookmarkEnd w:id="96"/>
      <w:r>
        <w:t xml:space="preserve">1. Настоящие Правила устанавливают условия и порядок предоставления субсидий на реализацию мероприятий по социально-экономическому развитию Республики Мордовия в целях софинансирования расходных обязательств Республики Мордовия по мероприятиям </w:t>
      </w:r>
      <w:hyperlink r:id="rId713">
        <w:r>
          <w:rPr>
            <w:color w:val="0000FF"/>
          </w:rPr>
          <w:t>программы</w:t>
        </w:r>
      </w:hyperlink>
      <w:r>
        <w:t xml:space="preserve"> социально-экономического развития Республики Мордовия на 2022 - 2026 годы, утвержденной распоряжением Правительства Российской Федерации от 29 декабря 2021 г. N 3955-р (далее - Программа), в рамках государственной программы Российской Федерации "Экономическое развитие и инновационная экономика" (далее - субсидии).</w:t>
      </w:r>
    </w:p>
    <w:p w:rsidR="003305B0" w:rsidRDefault="003305B0">
      <w:pPr>
        <w:pStyle w:val="ConsPlusNormal"/>
        <w:jc w:val="both"/>
      </w:pPr>
      <w:r>
        <w:t xml:space="preserve">(в ред. </w:t>
      </w:r>
      <w:hyperlink r:id="rId714">
        <w:r>
          <w:rPr>
            <w:color w:val="0000FF"/>
          </w:rPr>
          <w:t>Постановления</w:t>
        </w:r>
      </w:hyperlink>
      <w:r>
        <w:t xml:space="preserve"> Правительства РФ от 03.11.2022 N 1982)</w:t>
      </w:r>
    </w:p>
    <w:p w:rsidR="003305B0" w:rsidRDefault="003305B0">
      <w:pPr>
        <w:pStyle w:val="ConsPlusNormal"/>
        <w:spacing w:before="220"/>
        <w:ind w:firstLine="540"/>
        <w:jc w:val="both"/>
      </w:pPr>
      <w:r>
        <w:t xml:space="preserve">2. Субсидии предоставляются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2972">
        <w:r>
          <w:rPr>
            <w:color w:val="0000FF"/>
          </w:rPr>
          <w:t>пункте 1</w:t>
        </w:r>
      </w:hyperlink>
      <w:r>
        <w:t xml:space="preserve"> настоящих Правил.</w:t>
      </w:r>
    </w:p>
    <w:p w:rsidR="003305B0" w:rsidRDefault="003305B0">
      <w:pPr>
        <w:pStyle w:val="ConsPlusNormal"/>
        <w:spacing w:before="220"/>
        <w:ind w:firstLine="540"/>
        <w:jc w:val="both"/>
      </w:pPr>
      <w:r>
        <w:t>3. Субсидии предоставляются на основании соглашения, заключаемого между Министерством экономического развития Российской Федерации и Правительством Республики Мордовия в соответствии с типовой формой,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(далее - соглашение).</w:t>
      </w:r>
    </w:p>
    <w:p w:rsidR="003305B0" w:rsidRDefault="003305B0">
      <w:pPr>
        <w:pStyle w:val="ConsPlusNormal"/>
        <w:spacing w:before="220"/>
        <w:ind w:firstLine="540"/>
        <w:jc w:val="both"/>
      </w:pPr>
      <w:r>
        <w:t>4. Изменения в Программу, касающиеся мероприятий, при реализации которых возникают расходные обязательства Республики Мордовия, в целях софинансирования которых предоставляются субсидии, рассматриваются президиумом (штабом) Правительственной комиссии по региональному развитию в Российской Федерации на основании предложений Министерства экономического развития Российской Федерации, подготовленных совместно с Правительством Республики Мордовия (исполнительными органами Республики Мордовия).</w:t>
      </w:r>
    </w:p>
    <w:p w:rsidR="003305B0" w:rsidRDefault="003305B0">
      <w:pPr>
        <w:pStyle w:val="ConsPlusNormal"/>
        <w:jc w:val="both"/>
      </w:pPr>
      <w:r>
        <w:t xml:space="preserve">(в ред. </w:t>
      </w:r>
      <w:hyperlink r:id="rId715">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В случае если принятые президиумом (штабом) Правительственной комиссии по региональному развитию в Российской Федерации решения требуют внесения изменений в состав и (или) объем софинансирования мероприятий Программы, при реализации которых возникают расходные обязательства Республики Мордовия, в целях софинансирования которых предоставляются субсидии, Министерством экономического развития Российской Федерации обеспечивается заключение дополнительного соглашения к соглашению.</w:t>
      </w:r>
    </w:p>
    <w:p w:rsidR="003305B0" w:rsidRDefault="003305B0">
      <w:pPr>
        <w:pStyle w:val="ConsPlusNormal"/>
        <w:spacing w:before="220"/>
        <w:ind w:firstLine="540"/>
        <w:jc w:val="both"/>
      </w:pPr>
      <w:r>
        <w:t>5. Условиями предоставления субсидий являются:</w:t>
      </w:r>
    </w:p>
    <w:p w:rsidR="003305B0" w:rsidRDefault="003305B0">
      <w:pPr>
        <w:pStyle w:val="ConsPlusNormal"/>
        <w:spacing w:before="220"/>
        <w:ind w:firstLine="540"/>
        <w:jc w:val="both"/>
      </w:pPr>
      <w:r>
        <w:t>а) наличие в бюджете Республики Мордовия бюджетных ассигнований на исполнение соответствующего расходного обязательства Республики Мордовия, софинансирование которого осуществляется из федерального бюджета, в объеме, необходимом для его исполнения, включающем размер планируемых к предоставлению субсидий;</w:t>
      </w:r>
    </w:p>
    <w:p w:rsidR="003305B0" w:rsidRDefault="003305B0">
      <w:pPr>
        <w:pStyle w:val="ConsPlusNormal"/>
        <w:spacing w:before="220"/>
        <w:ind w:firstLine="540"/>
        <w:jc w:val="both"/>
      </w:pPr>
      <w:r>
        <w:t>б) наличие нормативного правового акта Республики Мордовия, утверждающего перечень мероприятий, при реализации которых возникают расходные обязательства Республики Мордовия, в целях софинансирования которых предоставляются субсидии;</w:t>
      </w:r>
    </w:p>
    <w:p w:rsidR="003305B0" w:rsidRDefault="003305B0">
      <w:pPr>
        <w:pStyle w:val="ConsPlusNormal"/>
        <w:spacing w:before="220"/>
        <w:ind w:firstLine="540"/>
        <w:jc w:val="both"/>
      </w:pPr>
      <w:r>
        <w:t xml:space="preserve">в) заключение соглашений в соответствии с </w:t>
      </w:r>
      <w:hyperlink r:id="rId71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305B0" w:rsidRDefault="003305B0">
      <w:pPr>
        <w:pStyle w:val="ConsPlusNormal"/>
        <w:spacing w:before="220"/>
        <w:ind w:firstLine="540"/>
        <w:jc w:val="both"/>
      </w:pPr>
      <w:r>
        <w:lastRenderedPageBreak/>
        <w:t>6. В соглашениях могут быть установлены различные уровни софинансирования расходного обязательства Республики Мордовия из федерального бюджета по отдельным мероприятиям.</w:t>
      </w:r>
    </w:p>
    <w:p w:rsidR="003305B0" w:rsidRDefault="003305B0">
      <w:pPr>
        <w:pStyle w:val="ConsPlusNormal"/>
        <w:spacing w:before="220"/>
        <w:ind w:firstLine="540"/>
        <w:jc w:val="both"/>
      </w:pPr>
      <w:r>
        <w:t xml:space="preserve">Предельный уровень софинансирования расходных обязательств Республики Мордовия из федерального бюджета определяется в соответствии с </w:t>
      </w:r>
      <w:hyperlink r:id="rId717">
        <w:r>
          <w:rPr>
            <w:color w:val="0000FF"/>
          </w:rPr>
          <w:t>пунктом 13</w:t>
        </w:r>
      </w:hyperlink>
      <w:r>
        <w:t xml:space="preserve"> Правил формирования субсидий.</w:t>
      </w:r>
    </w:p>
    <w:p w:rsidR="003305B0" w:rsidRDefault="003305B0">
      <w:pPr>
        <w:pStyle w:val="ConsPlusNormal"/>
        <w:spacing w:before="220"/>
        <w:ind w:firstLine="540"/>
        <w:jc w:val="both"/>
      </w:pPr>
      <w:r>
        <w:t xml:space="preserve">При этом в соглашениях в отношении мероприятий, предусматривающих софинансирование капитальных вложений в объекты капитального строительства и (или) приобретение объектов недвижимого имущества, в случае реализации в Республике Мордовия в соответствии с Программой индивидуально определенных мероприятий, имеющих общегосударственное значение, может быть установлен уровень софинансирования расходных обязательств Республики Мордовия из федерального бюджета с превышением предельного уровня софинансирования расходного обязательства Республики Мордовия из федерального бюджета, рассчитанного в соответствии с </w:t>
      </w:r>
      <w:hyperlink r:id="rId718">
        <w:r>
          <w:rPr>
            <w:color w:val="0000FF"/>
          </w:rPr>
          <w:t>пунктом 13</w:t>
        </w:r>
      </w:hyperlink>
      <w:r>
        <w:t xml:space="preserve"> Правил формирования субсидий, в размере не более 99 процентов.</w:t>
      </w:r>
    </w:p>
    <w:p w:rsidR="003305B0" w:rsidRDefault="003305B0">
      <w:pPr>
        <w:pStyle w:val="ConsPlusNormal"/>
        <w:jc w:val="both"/>
      </w:pPr>
      <w:r>
        <w:t xml:space="preserve">(абзац введен </w:t>
      </w:r>
      <w:hyperlink r:id="rId719">
        <w:r>
          <w:rPr>
            <w:color w:val="0000FF"/>
          </w:rPr>
          <w:t>Постановлением</w:t>
        </w:r>
      </w:hyperlink>
      <w:r>
        <w:t xml:space="preserve"> Правительства РФ от 03.11.2022 N 1982)</w:t>
      </w:r>
    </w:p>
    <w:p w:rsidR="003305B0" w:rsidRDefault="003305B0">
      <w:pPr>
        <w:pStyle w:val="ConsPlusNormal"/>
        <w:spacing w:before="220"/>
        <w:ind w:firstLine="540"/>
        <w:jc w:val="both"/>
      </w:pPr>
      <w:r>
        <w:t>7. Распределение субсидий из федерального бюджета бюджету Республики Мордовия осуществляется в соответствии с мероприятиями Программы.</w:t>
      </w:r>
    </w:p>
    <w:p w:rsidR="003305B0" w:rsidRDefault="003305B0">
      <w:pPr>
        <w:pStyle w:val="ConsPlusNormal"/>
        <w:spacing w:before="220"/>
        <w:ind w:firstLine="540"/>
        <w:jc w:val="both"/>
      </w:pPr>
      <w:bookmarkStart w:id="97" w:name="P2988"/>
      <w:bookmarkEnd w:id="97"/>
      <w:r>
        <w:t xml:space="preserve">8. Результатами использования субсидий являются целевые показатели результативности реализации соответствующих мероприятий, приведенных в </w:t>
      </w:r>
      <w:hyperlink r:id="rId720">
        <w:r>
          <w:rPr>
            <w:color w:val="0000FF"/>
          </w:rPr>
          <w:t>приложении N 2</w:t>
        </w:r>
      </w:hyperlink>
      <w:r>
        <w:t xml:space="preserve"> к Программе, которые должны соответствовать требованиям </w:t>
      </w:r>
      <w:hyperlink r:id="rId721">
        <w:r>
          <w:rPr>
            <w:color w:val="0000FF"/>
          </w:rPr>
          <w:t>подпункта "д(1)" пункта 4</w:t>
        </w:r>
      </w:hyperlink>
      <w:r>
        <w:t xml:space="preserve"> Правил формирования субсидий.</w:t>
      </w:r>
    </w:p>
    <w:p w:rsidR="003305B0" w:rsidRDefault="003305B0">
      <w:pPr>
        <w:pStyle w:val="ConsPlusNormal"/>
        <w:jc w:val="both"/>
      </w:pPr>
      <w:r>
        <w:t xml:space="preserve">(п. 8 в ред. </w:t>
      </w:r>
      <w:hyperlink r:id="rId722">
        <w:r>
          <w:rPr>
            <w:color w:val="0000FF"/>
          </w:rPr>
          <w:t>Постановления</w:t>
        </w:r>
      </w:hyperlink>
      <w:r>
        <w:t xml:space="preserve"> Правительства РФ от 03.11.2022 N 1982)</w:t>
      </w:r>
    </w:p>
    <w:p w:rsidR="003305B0" w:rsidRDefault="003305B0">
      <w:pPr>
        <w:pStyle w:val="ConsPlusNormal"/>
        <w:spacing w:before="220"/>
        <w:ind w:firstLine="540"/>
        <w:jc w:val="both"/>
      </w:pPr>
      <w:r>
        <w:t xml:space="preserve">9. Основания и порядок применения мер ответственности к Республике Мордовия в случае невыполнения условий соглашения и обязательств по достижению значений результатов использования субсидий, предусмотренных </w:t>
      </w:r>
      <w:hyperlink w:anchor="P2988">
        <w:r>
          <w:rPr>
            <w:color w:val="0000FF"/>
          </w:rPr>
          <w:t>пунктом 8</w:t>
        </w:r>
      </w:hyperlink>
      <w:r>
        <w:t xml:space="preserve"> настоящих Правил, устанавливаются в соответствии с </w:t>
      </w:r>
      <w:hyperlink r:id="rId723">
        <w:r>
          <w:rPr>
            <w:color w:val="0000FF"/>
          </w:rPr>
          <w:t>пунктами 16</w:t>
        </w:r>
      </w:hyperlink>
      <w:r>
        <w:t xml:space="preserve"> - </w:t>
      </w:r>
      <w:hyperlink r:id="rId724">
        <w:r>
          <w:rPr>
            <w:color w:val="0000FF"/>
          </w:rPr>
          <w:t>19(1)</w:t>
        </w:r>
      </w:hyperlink>
      <w:r>
        <w:t xml:space="preserve"> Правил формирования субсидий.</w:t>
      </w:r>
    </w:p>
    <w:p w:rsidR="003305B0" w:rsidRDefault="003305B0">
      <w:pPr>
        <w:pStyle w:val="ConsPlusNormal"/>
        <w:spacing w:before="220"/>
        <w:ind w:firstLine="540"/>
        <w:jc w:val="both"/>
      </w:pPr>
      <w:r>
        <w:t xml:space="preserve">10. Основание для освобождения Республики Мордовия от применения мер ответственности устанавливается в соответствии с </w:t>
      </w:r>
      <w:hyperlink r:id="rId725">
        <w:r>
          <w:rPr>
            <w:color w:val="0000FF"/>
          </w:rPr>
          <w:t>пунктом 20</w:t>
        </w:r>
      </w:hyperlink>
      <w:r>
        <w:t xml:space="preserve"> Правил формирования субсидий.</w:t>
      </w:r>
    </w:p>
    <w:p w:rsidR="003305B0" w:rsidRDefault="003305B0">
      <w:pPr>
        <w:pStyle w:val="ConsPlusNormal"/>
        <w:spacing w:before="220"/>
        <w:ind w:firstLine="540"/>
        <w:jc w:val="both"/>
      </w:pPr>
      <w:r>
        <w:t>11. Оценка эффективности использования субсидий осуществляется Министерством экономического развития Российской Федерации на основании сравнения установленных соглашением плановых значений результатов использования субсидий и фактически достигнутых значений.</w:t>
      </w:r>
    </w:p>
    <w:p w:rsidR="003305B0" w:rsidRDefault="003305B0">
      <w:pPr>
        <w:pStyle w:val="ConsPlusNormal"/>
        <w:spacing w:before="220"/>
        <w:ind w:firstLine="540"/>
        <w:jc w:val="both"/>
      </w:pPr>
      <w:r>
        <w:t>12. Исполнительный орган Республики Мордовия, уполномоченный Правительством Республики Мордовия,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w:t>
      </w:r>
    </w:p>
    <w:p w:rsidR="003305B0" w:rsidRDefault="003305B0">
      <w:pPr>
        <w:pStyle w:val="ConsPlusNormal"/>
        <w:jc w:val="both"/>
      </w:pPr>
      <w:r>
        <w:t xml:space="preserve">(в ред. </w:t>
      </w:r>
      <w:hyperlink r:id="rId726">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а) отчет об осуществлении расходов, в целях софинансирования которых предоставляются субсидии, - ежеквартально, в сроки, установленные соглашением;</w:t>
      </w:r>
    </w:p>
    <w:p w:rsidR="003305B0" w:rsidRDefault="003305B0">
      <w:pPr>
        <w:pStyle w:val="ConsPlusNormal"/>
        <w:spacing w:before="220"/>
        <w:ind w:firstLine="540"/>
        <w:jc w:val="both"/>
      </w:pPr>
      <w:r>
        <w:t>б) отчет о достижении значений результатов использования субсидий - по форме и в сроки, установленные соглашением.</w:t>
      </w:r>
    </w:p>
    <w:p w:rsidR="003305B0" w:rsidRDefault="003305B0">
      <w:pPr>
        <w:pStyle w:val="ConsPlusNormal"/>
        <w:spacing w:before="220"/>
        <w:ind w:firstLine="540"/>
        <w:jc w:val="both"/>
      </w:pPr>
      <w:r>
        <w:t>13. Перечисление субсидии осуществляется в установленном порядке на единый счет бюджета, открытый финансовому органу Республики Мордовия в территориальном органе Федерального казначейства.</w:t>
      </w:r>
    </w:p>
    <w:p w:rsidR="003305B0" w:rsidRDefault="003305B0">
      <w:pPr>
        <w:pStyle w:val="ConsPlusNormal"/>
        <w:spacing w:before="220"/>
        <w:ind w:firstLine="540"/>
        <w:jc w:val="both"/>
      </w:pPr>
      <w:r>
        <w:t>14. Ответственность за достоверность представляемых Министерству экономического развития Российской Федерации сведений и соблюдение условий, установленных настоящими Правилами и соглашением, возлагается на Правительство Республики Мордовия.</w:t>
      </w:r>
    </w:p>
    <w:p w:rsidR="003305B0" w:rsidRDefault="003305B0">
      <w:pPr>
        <w:pStyle w:val="ConsPlusNormal"/>
        <w:spacing w:before="220"/>
        <w:ind w:firstLine="540"/>
        <w:jc w:val="both"/>
      </w:pPr>
      <w:r>
        <w:lastRenderedPageBreak/>
        <w:t>15. Контроль за соблюдением Республикой Мордовия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3305B0" w:rsidRDefault="003305B0">
      <w:pPr>
        <w:pStyle w:val="ConsPlusNormal"/>
        <w:jc w:val="both"/>
      </w:pPr>
      <w:r>
        <w:t xml:space="preserve">(в ред. </w:t>
      </w:r>
      <w:hyperlink r:id="rId727">
        <w:r>
          <w:rPr>
            <w:color w:val="0000FF"/>
          </w:rPr>
          <w:t>Постановления</w:t>
        </w:r>
      </w:hyperlink>
      <w:r>
        <w:t xml:space="preserve"> Правительства РФ от 03.11.2022 N 1982)</w:t>
      </w: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jc w:val="right"/>
        <w:outlineLvl w:val="1"/>
      </w:pPr>
      <w:r>
        <w:t>Приложение N 40</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w:t>
      </w:r>
    </w:p>
    <w:p w:rsidR="003305B0" w:rsidRDefault="003305B0">
      <w:pPr>
        <w:pStyle w:val="ConsPlusNormal"/>
        <w:jc w:val="right"/>
      </w:pPr>
      <w:r>
        <w:t>"Экономическое развитие</w:t>
      </w:r>
    </w:p>
    <w:p w:rsidR="003305B0" w:rsidRDefault="003305B0">
      <w:pPr>
        <w:pStyle w:val="ConsPlusNormal"/>
        <w:jc w:val="right"/>
      </w:pPr>
      <w:r>
        <w:t>и инновационная экономика"</w:t>
      </w:r>
    </w:p>
    <w:p w:rsidR="003305B0" w:rsidRDefault="003305B0">
      <w:pPr>
        <w:pStyle w:val="ConsPlusNormal"/>
        <w:jc w:val="both"/>
      </w:pPr>
    </w:p>
    <w:p w:rsidR="003305B0" w:rsidRDefault="003305B0">
      <w:pPr>
        <w:pStyle w:val="ConsPlusTitle"/>
        <w:jc w:val="center"/>
      </w:pPr>
      <w:bookmarkStart w:id="98" w:name="P3012"/>
      <w:bookmarkEnd w:id="98"/>
      <w:r>
        <w:t>ПРАВИЛА</w:t>
      </w:r>
    </w:p>
    <w:p w:rsidR="003305B0" w:rsidRDefault="003305B0">
      <w:pPr>
        <w:pStyle w:val="ConsPlusTitle"/>
        <w:jc w:val="center"/>
      </w:pPr>
      <w:r>
        <w:t>ПРЕДОСТАВЛЕНИЯ СУБСИДИИ ИЗ ФЕДЕРАЛЬНОГО БЮДЖЕТА БЮДЖЕТУ</w:t>
      </w:r>
    </w:p>
    <w:p w:rsidR="003305B0" w:rsidRDefault="003305B0">
      <w:pPr>
        <w:pStyle w:val="ConsPlusTitle"/>
        <w:jc w:val="center"/>
      </w:pPr>
      <w:r>
        <w:t>КЕМЕРОВСКОЙ ОБЛАСТИ - КУЗБАССА В ЦЕЛЯХ ДОКАПИТАЛИЗАЦИИ</w:t>
      </w:r>
    </w:p>
    <w:p w:rsidR="003305B0" w:rsidRDefault="003305B0">
      <w:pPr>
        <w:pStyle w:val="ConsPlusTitle"/>
        <w:jc w:val="center"/>
      </w:pPr>
      <w:r>
        <w:t>МИКРОФИНАНСОВЫХ ОРГАНИЗАЦИЙ</w:t>
      </w:r>
    </w:p>
    <w:p w:rsidR="003305B0" w:rsidRDefault="003305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0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5B0" w:rsidRDefault="003305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5B0" w:rsidRDefault="003305B0">
            <w:pPr>
              <w:pStyle w:val="ConsPlusNormal"/>
              <w:jc w:val="center"/>
            </w:pPr>
            <w:r>
              <w:rPr>
                <w:color w:val="392C69"/>
              </w:rPr>
              <w:t>Список изменяющих документов</w:t>
            </w:r>
          </w:p>
          <w:p w:rsidR="003305B0" w:rsidRDefault="003305B0">
            <w:pPr>
              <w:pStyle w:val="ConsPlusNormal"/>
              <w:jc w:val="center"/>
            </w:pPr>
            <w:r>
              <w:rPr>
                <w:color w:val="392C69"/>
              </w:rPr>
              <w:t xml:space="preserve">(введены </w:t>
            </w:r>
            <w:hyperlink r:id="rId728">
              <w:r>
                <w:rPr>
                  <w:color w:val="0000FF"/>
                </w:rPr>
                <w:t>Постановлением</w:t>
              </w:r>
            </w:hyperlink>
            <w:r>
              <w:rPr>
                <w:color w:val="392C69"/>
              </w:rPr>
              <w:t xml:space="preserve"> Правительства РФ от 24.12.2021 N 2453;</w:t>
            </w:r>
          </w:p>
          <w:p w:rsidR="003305B0" w:rsidRDefault="003305B0">
            <w:pPr>
              <w:pStyle w:val="ConsPlusNormal"/>
              <w:jc w:val="center"/>
            </w:pPr>
            <w:r>
              <w:rPr>
                <w:color w:val="392C69"/>
              </w:rPr>
              <w:t xml:space="preserve">в ред. </w:t>
            </w:r>
            <w:hyperlink r:id="rId729">
              <w:r>
                <w:rPr>
                  <w:color w:val="0000FF"/>
                </w:rPr>
                <w:t>Постановления</w:t>
              </w:r>
            </w:hyperlink>
            <w:r>
              <w:rPr>
                <w:color w:val="392C69"/>
              </w:rPr>
              <w:t xml:space="preserve"> Правительства РФ от 12.09.2022 N 1587)</w:t>
            </w: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r>
    </w:tbl>
    <w:p w:rsidR="003305B0" w:rsidRDefault="003305B0">
      <w:pPr>
        <w:pStyle w:val="ConsPlusNormal"/>
        <w:jc w:val="both"/>
      </w:pPr>
    </w:p>
    <w:p w:rsidR="003305B0" w:rsidRDefault="003305B0">
      <w:pPr>
        <w:pStyle w:val="ConsPlusNormal"/>
        <w:ind w:firstLine="540"/>
        <w:jc w:val="both"/>
      </w:pPr>
      <w:bookmarkStart w:id="99" w:name="P3020"/>
      <w:bookmarkEnd w:id="99"/>
      <w:r>
        <w:t xml:space="preserve">1. Настоящие Правила устанавливают цели, порядок и условия предоставления субсидии из федерального бюджета бюджету Кемеровской области - Кузбасса в целях софинансирования расходных обязательств Кемеровской области - Кузбасса, возникающих при реализации мероприятия "Докапитализация микрофинансовых организаций (Государственный фонд поддержки предпринимательства Кузбасса)" </w:t>
      </w:r>
      <w:hyperlink r:id="rId730">
        <w:r>
          <w:rPr>
            <w:color w:val="0000FF"/>
          </w:rPr>
          <w:t>программы</w:t>
        </w:r>
      </w:hyperlink>
      <w:r>
        <w:t xml:space="preserve"> социально-экономического развития Кемеровской области - Кузбасса до 2024 года, утвержденной распоряжением Правительства Российской Федерации от 6 марта 2021 г. N 556-р, в рамках государственной программы Российской Федерации "Экономическое развитие и инновационная экономика" (далее соответственно - субсидия, мероприятие).</w:t>
      </w:r>
    </w:p>
    <w:p w:rsidR="003305B0" w:rsidRDefault="003305B0">
      <w:pPr>
        <w:pStyle w:val="ConsPlusNormal"/>
        <w:spacing w:before="220"/>
        <w:ind w:firstLine="540"/>
        <w:jc w:val="both"/>
      </w:pPr>
      <w:r>
        <w:t xml:space="preserve">2.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субсидии на цели, указанные в </w:t>
      </w:r>
      <w:hyperlink w:anchor="P3020">
        <w:r>
          <w:rPr>
            <w:color w:val="0000FF"/>
          </w:rPr>
          <w:t>пункте 1</w:t>
        </w:r>
      </w:hyperlink>
      <w:r>
        <w:t xml:space="preserve"> настоящих Правил.</w:t>
      </w:r>
    </w:p>
    <w:p w:rsidR="003305B0" w:rsidRDefault="003305B0">
      <w:pPr>
        <w:pStyle w:val="ConsPlusNormal"/>
        <w:spacing w:before="220"/>
        <w:ind w:firstLine="540"/>
        <w:jc w:val="both"/>
      </w:pPr>
      <w:r>
        <w:t>3. Понятия, используемые в настоящих Правилах, означают следующее:</w:t>
      </w:r>
    </w:p>
    <w:p w:rsidR="003305B0" w:rsidRDefault="003305B0">
      <w:pPr>
        <w:pStyle w:val="ConsPlusNormal"/>
        <w:spacing w:before="220"/>
        <w:ind w:firstLine="540"/>
        <w:jc w:val="both"/>
      </w:pPr>
      <w:r>
        <w:t>"докапитализация" - увеличение имущества государственной микрофинансовой организации Кемеровской области - Кузбасса посредством осуществления имущественного взноса высшим исполнительным органом Кемеровской области - Кузбасса в целях реализации мероприятия;</w:t>
      </w:r>
    </w:p>
    <w:p w:rsidR="003305B0" w:rsidRDefault="003305B0">
      <w:pPr>
        <w:pStyle w:val="ConsPlusNormal"/>
        <w:jc w:val="both"/>
      </w:pPr>
      <w:r>
        <w:t xml:space="preserve">(в ред. </w:t>
      </w:r>
      <w:hyperlink r:id="rId731">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 xml:space="preserve">"микрофинансовая организация" - государственная микрофинансовая организация Кемеровской области - Кузбасса (Государственный фонд поддержки предпринимательства Кузбасса), предоставляющая микрозаймы субъектам малого и среднего предпринимательства, а также физическим лицам, применяющим специальный налоговый режим "Налог на профессиональный доход", и отвечающая критериям, установленным в соответствии с Федеральным </w:t>
      </w:r>
      <w:hyperlink r:id="rId732">
        <w:r>
          <w:rPr>
            <w:color w:val="0000FF"/>
          </w:rPr>
          <w:t>законом</w:t>
        </w:r>
      </w:hyperlink>
      <w:r>
        <w:t xml:space="preserve"> "О развитии малого и среднего предпринимательства в Российской Федерации".</w:t>
      </w:r>
    </w:p>
    <w:p w:rsidR="003305B0" w:rsidRDefault="003305B0">
      <w:pPr>
        <w:pStyle w:val="ConsPlusNormal"/>
        <w:spacing w:before="220"/>
        <w:ind w:firstLine="540"/>
        <w:jc w:val="both"/>
      </w:pPr>
      <w:r>
        <w:lastRenderedPageBreak/>
        <w:t>4. Условиями предоставления субсидии являются:</w:t>
      </w:r>
    </w:p>
    <w:p w:rsidR="003305B0" w:rsidRDefault="003305B0">
      <w:pPr>
        <w:pStyle w:val="ConsPlusNormal"/>
        <w:spacing w:before="220"/>
        <w:ind w:firstLine="540"/>
        <w:jc w:val="both"/>
      </w:pPr>
      <w:r>
        <w:t>а) наличие государственной программы (подпрограммы) Кемеровской области - Кузбасса, включающей мероприятие, при реализации которого возникают расходные обязательства высшего исполнительного органа Кемеровской области - Кузбасса, в целях софинансирования которого предоставляется субсидия;</w:t>
      </w:r>
    </w:p>
    <w:p w:rsidR="003305B0" w:rsidRDefault="003305B0">
      <w:pPr>
        <w:pStyle w:val="ConsPlusNormal"/>
        <w:jc w:val="both"/>
      </w:pPr>
      <w:r>
        <w:t xml:space="preserve">(в ред. </w:t>
      </w:r>
      <w:hyperlink r:id="rId733">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б) наличие в бюджете Кемеровской области - Кузбасса бюджетных ассигнований на исполнение расходного обязательства высшим исполнительным органом Кемеровской области - Кузбасса, софинансирование которого осуществляется из федерального бюджета, в объеме, необходимом для его исполнения;</w:t>
      </w:r>
    </w:p>
    <w:p w:rsidR="003305B0" w:rsidRDefault="003305B0">
      <w:pPr>
        <w:pStyle w:val="ConsPlusNormal"/>
        <w:jc w:val="both"/>
      </w:pPr>
      <w:r>
        <w:t xml:space="preserve">(в ред. </w:t>
      </w:r>
      <w:hyperlink r:id="rId734">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 xml:space="preserve">в) заключение соглашения между Министерством экономического развития Российской Федерации и высшим исполнительным органом Кемеровской области - Кузбасса о предоставлении субсидии в соответствии с </w:t>
      </w:r>
      <w:hyperlink r:id="rId73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rsidR="003305B0" w:rsidRDefault="003305B0">
      <w:pPr>
        <w:pStyle w:val="ConsPlusNormal"/>
        <w:jc w:val="both"/>
      </w:pPr>
      <w:r>
        <w:t xml:space="preserve">(в ред. </w:t>
      </w:r>
      <w:hyperlink r:id="rId736">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5. Для предоставления субсидии высший исполнительный орган Кемеровской области - Кузбасса представляет в Министерство экономического развития Российской Федерации следующие документы:</w:t>
      </w:r>
    </w:p>
    <w:p w:rsidR="003305B0" w:rsidRDefault="003305B0">
      <w:pPr>
        <w:pStyle w:val="ConsPlusNormal"/>
        <w:jc w:val="both"/>
      </w:pPr>
      <w:r>
        <w:t xml:space="preserve">(в ред. </w:t>
      </w:r>
      <w:hyperlink r:id="rId737">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а) обращение высшего должностного лица Кемеровской области - Кузбасса (председателя высшего исполнительного органа Кемеровской области - Кузбасса), содержащее обязательство Кемеровской области - Кузбасса по реализации мероприятия в текущем финансовом году и плановом периоде;</w:t>
      </w:r>
    </w:p>
    <w:p w:rsidR="003305B0" w:rsidRDefault="003305B0">
      <w:pPr>
        <w:pStyle w:val="ConsPlusNormal"/>
        <w:jc w:val="both"/>
      </w:pPr>
      <w:r>
        <w:t xml:space="preserve">(в ред. </w:t>
      </w:r>
      <w:hyperlink r:id="rId738">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б) документ об определении исполнительного органа Кемеровской области - Кузбасса, уполномоченного высшим исполнительным органом Кемеровской области - Кузбасса на взаимодействие с Министерством экономического развития Российской Федерации по реализации мероприятия (далее - уполномоченный орган);</w:t>
      </w:r>
    </w:p>
    <w:p w:rsidR="003305B0" w:rsidRDefault="003305B0">
      <w:pPr>
        <w:pStyle w:val="ConsPlusNormal"/>
        <w:jc w:val="both"/>
      </w:pPr>
      <w:r>
        <w:t xml:space="preserve">(в ред. </w:t>
      </w:r>
      <w:hyperlink r:id="rId739">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в) выписка из государственной программы (подпрограммы) Кемеровской области - Кузбасса, включающая мероприятие, в целях софинансирования которого предоставляется субсидия;</w:t>
      </w:r>
    </w:p>
    <w:p w:rsidR="003305B0" w:rsidRDefault="003305B0">
      <w:pPr>
        <w:pStyle w:val="ConsPlusNormal"/>
        <w:spacing w:before="220"/>
        <w:ind w:firstLine="540"/>
        <w:jc w:val="both"/>
      </w:pPr>
      <w:r>
        <w:t>г) выписка из закона о бюджете Кемеровской области - Кузбасса на текущий финансовый год и плановый период (сводной бюджетной росписи бюджета Кемеровской области - Кузбасса), подтверждающая наличие бюджетных ассигнований на исполнение расходных обязательств Кемеровской области - Кузбасса, в целях софинансирования которых предоставляется субсидия;</w:t>
      </w:r>
    </w:p>
    <w:p w:rsidR="003305B0" w:rsidRDefault="003305B0">
      <w:pPr>
        <w:pStyle w:val="ConsPlusNormal"/>
        <w:spacing w:before="220"/>
        <w:ind w:firstLine="540"/>
        <w:jc w:val="both"/>
      </w:pPr>
      <w:bookmarkStart w:id="100" w:name="P3041"/>
      <w:bookmarkEnd w:id="100"/>
      <w:r>
        <w:t>д) правила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утвержденные Государственным фондом поддержки предпринимательства Кузбасса на весь период реализации мероприятия.</w:t>
      </w:r>
    </w:p>
    <w:p w:rsidR="003305B0" w:rsidRDefault="003305B0">
      <w:pPr>
        <w:pStyle w:val="ConsPlusNormal"/>
        <w:spacing w:before="220"/>
        <w:ind w:firstLine="540"/>
        <w:jc w:val="both"/>
      </w:pPr>
      <w:r>
        <w:t xml:space="preserve">6. Правила предоставления микрозаймов субъектам малого и среднего предпринимательства, а также физическим лицам, применяющим специальный налоговый режим </w:t>
      </w:r>
      <w:r>
        <w:lastRenderedPageBreak/>
        <w:t xml:space="preserve">"Налог на профессиональный доход", указанные в </w:t>
      </w:r>
      <w:hyperlink w:anchor="P3041">
        <w:r>
          <w:rPr>
            <w:color w:val="0000FF"/>
          </w:rPr>
          <w:t>подпункте "д" пункта 5</w:t>
        </w:r>
      </w:hyperlink>
      <w:r>
        <w:t xml:space="preserve"> настоящих Правил, должны содержать положения о том, что микрофинансовая организация предоставляет микрозаймы субъектам малого и среднего предпринимательства и физическим лицам, применяющим специальный налоговый режим "Налог на профессиональный доход", в соответствии с требованиями к организациям, образующим инфраструктуру поддержки субъектов малого и среднего предпринимательства, определенными Министерством экономического развития Российской Федерации, которые:</w:t>
      </w:r>
    </w:p>
    <w:p w:rsidR="003305B0" w:rsidRDefault="003305B0">
      <w:pPr>
        <w:pStyle w:val="ConsPlusNormal"/>
        <w:spacing w:before="220"/>
        <w:ind w:firstLine="540"/>
        <w:jc w:val="both"/>
      </w:pPr>
      <w:r>
        <w:t>не имеют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3305B0" w:rsidRDefault="003305B0">
      <w:pPr>
        <w:pStyle w:val="ConsPlusNormal"/>
        <w:spacing w:before="220"/>
        <w:ind w:firstLine="540"/>
        <w:jc w:val="both"/>
      </w:pPr>
      <w:r>
        <w:t>не имеют задолженности перед работниками (персоналом) по заработной плате, срок невыплаты которой составляет более 3 месяцев (указанное требование не применяется при предоставлении микрозаймов физическим лицам, применяющим специальный налоговый режим "Налог на профессиональный доход").</w:t>
      </w:r>
    </w:p>
    <w:p w:rsidR="003305B0" w:rsidRDefault="003305B0">
      <w:pPr>
        <w:pStyle w:val="ConsPlusNormal"/>
        <w:spacing w:before="220"/>
        <w:ind w:firstLine="540"/>
        <w:jc w:val="both"/>
      </w:pPr>
      <w:r>
        <w:t>При введении режима повышенной готовности или режима чрезвычайной ситуации микрофинансовая организация обеспечивает предоставление микрозаймов в соответствии со следующими требованиями:</w:t>
      </w:r>
    </w:p>
    <w:p w:rsidR="003305B0" w:rsidRDefault="003305B0">
      <w:pPr>
        <w:pStyle w:val="ConsPlusNormal"/>
        <w:spacing w:before="220"/>
        <w:ind w:firstLine="540"/>
        <w:jc w:val="both"/>
      </w:pPr>
      <w:r>
        <w:t>срок рассмотрения заявки на получение микрозайма составляет не более 1 рабочего дня;</w:t>
      </w:r>
    </w:p>
    <w:p w:rsidR="003305B0" w:rsidRDefault="003305B0">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w:t>
      </w:r>
    </w:p>
    <w:p w:rsidR="003305B0" w:rsidRDefault="003305B0">
      <w:pPr>
        <w:pStyle w:val="ConsPlusNormal"/>
        <w:spacing w:before="220"/>
        <w:ind w:firstLine="540"/>
        <w:jc w:val="both"/>
      </w:pPr>
      <w:r>
        <w:t>максимальный срок предоставления микрозайма не превышает 2 лет;</w:t>
      </w:r>
    </w:p>
    <w:p w:rsidR="003305B0" w:rsidRDefault="003305B0">
      <w:pPr>
        <w:pStyle w:val="ConsPlusNormal"/>
        <w:spacing w:before="220"/>
        <w:ind w:firstLine="540"/>
        <w:jc w:val="both"/>
      </w:pPr>
      <w:r>
        <w:t>у субъектов малого и среднего предпринимательства и физических лиц, применяющих специальный налоговый режим "Налог на профессиональный доход", получающих микрозайм,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3305B0" w:rsidRDefault="003305B0">
      <w:pPr>
        <w:pStyle w:val="ConsPlusNormal"/>
        <w:spacing w:before="220"/>
        <w:ind w:firstLine="540"/>
        <w:jc w:val="both"/>
      </w:pPr>
      <w:r>
        <w:t>7. Предоставление субсидии осуществляется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соглашения о предоставлении субсидии, утвержденной Министерством финансов Российской Федерации.</w:t>
      </w:r>
    </w:p>
    <w:p w:rsidR="003305B0" w:rsidRDefault="003305B0">
      <w:pPr>
        <w:pStyle w:val="ConsPlusNormal"/>
        <w:spacing w:before="220"/>
        <w:ind w:firstLine="540"/>
        <w:jc w:val="both"/>
      </w:pPr>
      <w:r>
        <w:t xml:space="preserve">8. Предельный уровень софинансирования расходных обязательств Кемеровской области - Кузбасса из федерального бюджета определяется в соответствии с </w:t>
      </w:r>
      <w:hyperlink r:id="rId740">
        <w:r>
          <w:rPr>
            <w:color w:val="0000FF"/>
          </w:rPr>
          <w:t>пунктом 13</w:t>
        </w:r>
      </w:hyperlink>
      <w:r>
        <w:t xml:space="preserve"> Правил формирования, предоставления и распределения субсидий.</w:t>
      </w:r>
    </w:p>
    <w:p w:rsidR="003305B0" w:rsidRDefault="003305B0">
      <w:pPr>
        <w:pStyle w:val="ConsPlusNormal"/>
        <w:spacing w:before="220"/>
        <w:ind w:firstLine="540"/>
        <w:jc w:val="both"/>
      </w:pPr>
      <w:r>
        <w:t>9. В случае нарушения высшим исполнительным органом Кемеровской области - Кузбасса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3305B0" w:rsidRDefault="003305B0">
      <w:pPr>
        <w:pStyle w:val="ConsPlusNormal"/>
        <w:jc w:val="both"/>
      </w:pPr>
      <w:r>
        <w:t xml:space="preserve">(в ред. </w:t>
      </w:r>
      <w:hyperlink r:id="rId741">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 xml:space="preserve">10. Возврат субсидии высшим исполнительным органом Кемеровской области - Кузбасса в случае нарушения предусмотренных соглашением о предоставлении субсидии обязательств по достижению результата использования субсидии, включая порядок расчета размера средств, подлежащих возврату, сроки возврата и основания для освобождения Кемеровской области - </w:t>
      </w:r>
      <w:r>
        <w:lastRenderedPageBreak/>
        <w:t xml:space="preserve">Кузбасса от применения мер ответственности за нарушение указанных обязательств, осуществляется в соответствии с </w:t>
      </w:r>
      <w:hyperlink r:id="rId742">
        <w:r>
          <w:rPr>
            <w:color w:val="0000FF"/>
          </w:rPr>
          <w:t>пунктами 16</w:t>
        </w:r>
      </w:hyperlink>
      <w:r>
        <w:t xml:space="preserve"> - </w:t>
      </w:r>
      <w:hyperlink r:id="rId743">
        <w:r>
          <w:rPr>
            <w:color w:val="0000FF"/>
          </w:rPr>
          <w:t>18</w:t>
        </w:r>
      </w:hyperlink>
      <w:r>
        <w:t xml:space="preserve"> и </w:t>
      </w:r>
      <w:hyperlink r:id="rId744">
        <w:r>
          <w:rPr>
            <w:color w:val="0000FF"/>
          </w:rPr>
          <w:t>20</w:t>
        </w:r>
      </w:hyperlink>
      <w:r>
        <w:t xml:space="preserve"> Правил формирования, предоставления и распределения субсидий.</w:t>
      </w:r>
    </w:p>
    <w:p w:rsidR="003305B0" w:rsidRDefault="003305B0">
      <w:pPr>
        <w:pStyle w:val="ConsPlusNormal"/>
        <w:jc w:val="both"/>
      </w:pPr>
      <w:r>
        <w:t xml:space="preserve">(в ред. </w:t>
      </w:r>
      <w:hyperlink r:id="rId745">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11. Перечисление субсидии осуществляется в установленном порядке на единый счет бюджета Кемеровской области - Кузбасса, открытый финансовому органу Кемеровской области - Кузбасса в территориальном органе Федерального казначейства.</w:t>
      </w:r>
    </w:p>
    <w:p w:rsidR="003305B0" w:rsidRDefault="003305B0">
      <w:pPr>
        <w:pStyle w:val="ConsPlusNormal"/>
        <w:spacing w:before="220"/>
        <w:ind w:firstLine="540"/>
        <w:jc w:val="both"/>
      </w:pPr>
      <w:r>
        <w:t>12. Уполномоченный орган обеспечивает представление в Министерство экономического развития Российской Федерации в указанные сроки в электронном виде с использованием государственной интегрированной информационной системы управления общественными финансами "Электронный бюджет" предусмотренных соглашением о предоставлении субсидии:</w:t>
      </w:r>
    </w:p>
    <w:p w:rsidR="003305B0" w:rsidRDefault="003305B0">
      <w:pPr>
        <w:pStyle w:val="ConsPlusNormal"/>
        <w:spacing w:before="220"/>
        <w:ind w:firstLine="540"/>
        <w:jc w:val="both"/>
      </w:pPr>
      <w:r>
        <w:t>а) отчета об осуществлении расходов, в целях софинансирования которых предоставляется субсидия, - ежеквартально, в сроки, установленные соглашением о предоставлении субсидии;</w:t>
      </w:r>
    </w:p>
    <w:p w:rsidR="003305B0" w:rsidRDefault="003305B0">
      <w:pPr>
        <w:pStyle w:val="ConsPlusNormal"/>
        <w:spacing w:before="220"/>
        <w:ind w:firstLine="540"/>
        <w:jc w:val="both"/>
      </w:pPr>
      <w:r>
        <w:t>б) отчета о достижении значений результата использования субсидии - по форме и в сроки, установленные соглашением о предоставлении субсидии.</w:t>
      </w:r>
    </w:p>
    <w:p w:rsidR="003305B0" w:rsidRDefault="003305B0">
      <w:pPr>
        <w:pStyle w:val="ConsPlusNormal"/>
        <w:spacing w:before="220"/>
        <w:ind w:firstLine="540"/>
        <w:jc w:val="both"/>
      </w:pPr>
      <w:r>
        <w:t>13. Министерство экономического развития Российской Федерации в порядке, предусмотренном соглашением о предоставлении субсидии, осуществляет контроль за выполнением уполномоченным органом обязательств по достижению результата использования субсидии в отчетном году на основании отчетов, представленных уполномоченным органом.</w:t>
      </w:r>
    </w:p>
    <w:p w:rsidR="003305B0" w:rsidRDefault="003305B0">
      <w:pPr>
        <w:pStyle w:val="ConsPlusNormal"/>
        <w:spacing w:before="220"/>
        <w:ind w:firstLine="540"/>
        <w:jc w:val="both"/>
      </w:pPr>
      <w:bookmarkStart w:id="101" w:name="P3061"/>
      <w:bookmarkEnd w:id="101"/>
      <w:r>
        <w:t>14. Результатом использования субсидии является количество уникальных субъектов малого и среднего предпринимательства и (или) физических лиц, применяющих специальный налоговый режим "Налог на профессиональный доход", которым микрофинансовой организацией предоставлены микрозаймы по льготной ставке.</w:t>
      </w:r>
    </w:p>
    <w:p w:rsidR="003305B0" w:rsidRDefault="003305B0">
      <w:pPr>
        <w:pStyle w:val="ConsPlusNormal"/>
        <w:spacing w:before="220"/>
        <w:ind w:firstLine="540"/>
        <w:jc w:val="both"/>
      </w:pPr>
      <w:r>
        <w:t xml:space="preserve">15.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Кемеровской областью - Кузбассом значений результата использования субсидии, указанного в </w:t>
      </w:r>
      <w:hyperlink w:anchor="P3061">
        <w:r>
          <w:rPr>
            <w:color w:val="0000FF"/>
          </w:rPr>
          <w:t>пункте 14</w:t>
        </w:r>
      </w:hyperlink>
      <w:r>
        <w:t xml:space="preserve"> настоящих Правил, и его планового значения, установленного соглашением о предоставлении субсидии, а также дополнительных показателей.</w:t>
      </w:r>
    </w:p>
    <w:p w:rsidR="003305B0" w:rsidRDefault="003305B0">
      <w:pPr>
        <w:pStyle w:val="ConsPlusNormal"/>
        <w:spacing w:before="220"/>
        <w:ind w:firstLine="540"/>
        <w:jc w:val="both"/>
      </w:pPr>
      <w:r>
        <w:t>16. Уполномоченный орган несет ответственность за достоверность представляемых сведений.</w:t>
      </w:r>
    </w:p>
    <w:p w:rsidR="003305B0" w:rsidRDefault="003305B0">
      <w:pPr>
        <w:pStyle w:val="ConsPlusNormal"/>
        <w:spacing w:before="220"/>
        <w:ind w:firstLine="540"/>
        <w:jc w:val="both"/>
      </w:pPr>
      <w:r>
        <w:t>17. Контроль за соблюдением Кемеровской областью - Кузбассом условий предоставления субсидии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41</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 "Экономическое</w:t>
      </w:r>
    </w:p>
    <w:p w:rsidR="003305B0" w:rsidRDefault="003305B0">
      <w:pPr>
        <w:pStyle w:val="ConsPlusNormal"/>
        <w:jc w:val="right"/>
      </w:pPr>
      <w:r>
        <w:t>развитие и инновационная экономика"</w:t>
      </w:r>
    </w:p>
    <w:p w:rsidR="003305B0" w:rsidRDefault="003305B0">
      <w:pPr>
        <w:pStyle w:val="ConsPlusNormal"/>
        <w:jc w:val="center"/>
      </w:pPr>
    </w:p>
    <w:p w:rsidR="003305B0" w:rsidRDefault="003305B0">
      <w:pPr>
        <w:pStyle w:val="ConsPlusTitle"/>
        <w:jc w:val="center"/>
      </w:pPr>
      <w:bookmarkStart w:id="102" w:name="P3075"/>
      <w:bookmarkEnd w:id="102"/>
      <w:r>
        <w:t>ПРАВИЛА</w:t>
      </w:r>
    </w:p>
    <w:p w:rsidR="003305B0" w:rsidRDefault="003305B0">
      <w:pPr>
        <w:pStyle w:val="ConsPlusTitle"/>
        <w:jc w:val="center"/>
      </w:pPr>
      <w:r>
        <w:t>ПРЕДОСТАВЛЕНИЯ СУБСИДИЙ ИЗ ФЕДЕРАЛЬНОГО БЮДЖЕТА БЮДЖЕТАМ</w:t>
      </w:r>
    </w:p>
    <w:p w:rsidR="003305B0" w:rsidRDefault="003305B0">
      <w:pPr>
        <w:pStyle w:val="ConsPlusTitle"/>
        <w:jc w:val="center"/>
      </w:pPr>
      <w:r>
        <w:t>СУБЪЕКТОВ РОССИЙСКОЙ ФЕДЕРАЦИИ НА ДОСТИЖЕНИЕ РЕЗУЛЬТАТОВ</w:t>
      </w:r>
    </w:p>
    <w:p w:rsidR="003305B0" w:rsidRDefault="003305B0">
      <w:pPr>
        <w:pStyle w:val="ConsPlusTitle"/>
        <w:jc w:val="center"/>
      </w:pPr>
      <w:r>
        <w:lastRenderedPageBreak/>
        <w:t>НАЦИОНАЛЬНОГО ПРОЕКТА "ПРОИЗВОДИТЕЛЬНОСТЬ ТРУДА"</w:t>
      </w:r>
    </w:p>
    <w:p w:rsidR="003305B0" w:rsidRDefault="003305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0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5B0" w:rsidRDefault="003305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5B0" w:rsidRDefault="003305B0">
            <w:pPr>
              <w:pStyle w:val="ConsPlusNormal"/>
              <w:jc w:val="center"/>
            </w:pPr>
            <w:r>
              <w:rPr>
                <w:color w:val="392C69"/>
              </w:rPr>
              <w:t>Список изменяющих документов</w:t>
            </w:r>
          </w:p>
          <w:p w:rsidR="003305B0" w:rsidRDefault="003305B0">
            <w:pPr>
              <w:pStyle w:val="ConsPlusNormal"/>
              <w:jc w:val="center"/>
            </w:pPr>
            <w:r>
              <w:rPr>
                <w:color w:val="392C69"/>
              </w:rPr>
              <w:t xml:space="preserve">(введены </w:t>
            </w:r>
            <w:hyperlink r:id="rId746">
              <w:r>
                <w:rPr>
                  <w:color w:val="0000FF"/>
                </w:rPr>
                <w:t>Постановлением</w:t>
              </w:r>
            </w:hyperlink>
            <w:r>
              <w:rPr>
                <w:color w:val="392C69"/>
              </w:rPr>
              <w:t xml:space="preserve"> Правительства РФ</w:t>
            </w:r>
          </w:p>
          <w:p w:rsidR="003305B0" w:rsidRDefault="003305B0">
            <w:pPr>
              <w:pStyle w:val="ConsPlusNormal"/>
              <w:jc w:val="center"/>
            </w:pPr>
            <w:r>
              <w:rPr>
                <w:color w:val="392C69"/>
              </w:rPr>
              <w:t>от 28.04.2022 N 775 (ред. 12.05.2023);</w:t>
            </w:r>
          </w:p>
          <w:p w:rsidR="003305B0" w:rsidRDefault="003305B0">
            <w:pPr>
              <w:pStyle w:val="ConsPlusNormal"/>
              <w:jc w:val="center"/>
            </w:pPr>
            <w:r>
              <w:rPr>
                <w:color w:val="392C69"/>
              </w:rPr>
              <w:t xml:space="preserve">в ред. </w:t>
            </w:r>
            <w:hyperlink r:id="rId747">
              <w:r>
                <w:rPr>
                  <w:color w:val="0000FF"/>
                </w:rPr>
                <w:t>Постановления</w:t>
              </w:r>
            </w:hyperlink>
            <w:r>
              <w:rPr>
                <w:color w:val="392C69"/>
              </w:rPr>
              <w:t xml:space="preserve"> Правительства РФ от 12.09.2022 N 1587)</w:t>
            </w: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r>
    </w:tbl>
    <w:p w:rsidR="003305B0" w:rsidRDefault="003305B0">
      <w:pPr>
        <w:pStyle w:val="ConsPlusNormal"/>
        <w:jc w:val="center"/>
      </w:pPr>
    </w:p>
    <w:p w:rsidR="003305B0" w:rsidRDefault="003305B0">
      <w:pPr>
        <w:pStyle w:val="ConsPlusNormal"/>
        <w:ind w:firstLine="540"/>
        <w:jc w:val="both"/>
      </w:pPr>
      <w:r>
        <w:t xml:space="preserve">1. Настоящие Правила устанавливают цели,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748">
        <w:r>
          <w:rPr>
            <w:color w:val="0000FF"/>
          </w:rPr>
          <w:t>проекта</w:t>
        </w:r>
      </w:hyperlink>
      <w:r>
        <w:t xml:space="preserve"> "Адресная поддержка повышения производительности труда на предприятиях", входящего в состав национального </w:t>
      </w:r>
      <w:hyperlink r:id="rId749">
        <w:r>
          <w:rPr>
            <w:color w:val="0000FF"/>
          </w:rPr>
          <w:t>проекта</w:t>
        </w:r>
      </w:hyperlink>
      <w:r>
        <w:t xml:space="preserve"> "Производительность труда" (далее соответственно - субсидии, региональный проект, федеральный проект, национальный проект), в рамках государственной программы Российской Федерации "Экономическое развитие и инновационная экономика".</w:t>
      </w:r>
    </w:p>
    <w:p w:rsidR="003305B0" w:rsidRDefault="003305B0">
      <w:pPr>
        <w:pStyle w:val="ConsPlusNormal"/>
        <w:spacing w:before="220"/>
        <w:ind w:firstLine="540"/>
        <w:jc w:val="both"/>
      </w:pPr>
      <w:bookmarkStart w:id="103" w:name="P3085"/>
      <w:bookmarkEnd w:id="103"/>
      <w:r>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rsidR="003305B0" w:rsidRDefault="003305B0">
      <w:pPr>
        <w:pStyle w:val="ConsPlusNormal"/>
        <w:spacing w:before="220"/>
        <w:ind w:firstLine="540"/>
        <w:jc w:val="both"/>
      </w:pPr>
      <w:r>
        <w:t>а) создание и обеспечение деятельности региональных центров компетенций в сфере производительности труда (далее - региональные центры компетенций), включающей в себя в том числе обучение, подготовку и содержание на время обучения тренеров, а также дополнительно привлеченных сотрудников региональных центров компетенций;</w:t>
      </w:r>
    </w:p>
    <w:p w:rsidR="003305B0" w:rsidRDefault="003305B0">
      <w:pPr>
        <w:pStyle w:val="ConsPlusNormal"/>
        <w:spacing w:before="220"/>
        <w:ind w:firstLine="540"/>
        <w:jc w:val="both"/>
      </w:pPr>
      <w:r>
        <w:t>б)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(не более одной в субъекте Российской Федерации) (далее - "фабрика процессов");</w:t>
      </w:r>
    </w:p>
    <w:p w:rsidR="003305B0" w:rsidRDefault="003305B0">
      <w:pPr>
        <w:pStyle w:val="ConsPlusNormal"/>
        <w:spacing w:before="220"/>
        <w:ind w:firstLine="540"/>
        <w:jc w:val="both"/>
      </w:pPr>
      <w:r>
        <w:t xml:space="preserve">в) привлечение региональных центров компетенций иных субъектов Российской Федерации в целях достижения результата использования субсидии, указанного в </w:t>
      </w:r>
      <w:hyperlink w:anchor="P3169">
        <w:r>
          <w:rPr>
            <w:color w:val="0000FF"/>
          </w:rPr>
          <w:t>пункте 11</w:t>
        </w:r>
      </w:hyperlink>
      <w:r>
        <w:t xml:space="preserve"> настоящих Правил (в случае отсутствия в региональном проекте субъекта Российской Федерации - получателя субсидии показателя по созданию региональных центров компетенций, созданных в целях распространения лучших практик производительности труда).</w:t>
      </w:r>
    </w:p>
    <w:p w:rsidR="003305B0" w:rsidRDefault="003305B0">
      <w:pPr>
        <w:pStyle w:val="ConsPlusNormal"/>
        <w:spacing w:before="220"/>
        <w:ind w:firstLine="540"/>
        <w:jc w:val="both"/>
      </w:pPr>
      <w:r>
        <w:t>3. Отбор субъектов Российской Федерации для предоставления субсидии (далее - отбор) осуществляется при наличии следующих документов:</w:t>
      </w:r>
    </w:p>
    <w:p w:rsidR="003305B0" w:rsidRDefault="003305B0">
      <w:pPr>
        <w:pStyle w:val="ConsPlusNormal"/>
        <w:spacing w:before="220"/>
        <w:ind w:firstLine="540"/>
        <w:jc w:val="both"/>
      </w:pPr>
      <w:bookmarkStart w:id="104" w:name="P3090"/>
      <w:bookmarkEnd w:id="104"/>
      <w:r>
        <w:t>а) соглашение о сотрудничестве в сфере повышения производительности труда и поддержки занятости, заключенное между Министерством экономического развития Российской Федерации и высшим исполнительным органом субъекта Российской Федерации;</w:t>
      </w:r>
    </w:p>
    <w:p w:rsidR="003305B0" w:rsidRDefault="003305B0">
      <w:pPr>
        <w:pStyle w:val="ConsPlusNormal"/>
        <w:jc w:val="both"/>
      </w:pPr>
      <w:r>
        <w:t xml:space="preserve">(в ред. </w:t>
      </w:r>
      <w:hyperlink r:id="rId750">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б) гарантийное обязательство (в письменной форме), подписанное высшим должностным лицом субъекта Российской Федерации (председателем высшего исполнительного органа субъекта Российской Федерации), о том, что в бюджете субъекта Российской Федерации будут заложены бюджетные ассигнования на исполнение расходных обязательств субъекта Российской Федерации, в целях софинансирования которых предоставляется субсидия;</w:t>
      </w:r>
    </w:p>
    <w:p w:rsidR="003305B0" w:rsidRDefault="003305B0">
      <w:pPr>
        <w:pStyle w:val="ConsPlusNormal"/>
        <w:jc w:val="both"/>
      </w:pPr>
      <w:r>
        <w:t xml:space="preserve">(в ред. </w:t>
      </w:r>
      <w:hyperlink r:id="rId751">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в) паспорт регионального проекта, утвержденный субъектом Российской Федерации;</w:t>
      </w:r>
    </w:p>
    <w:p w:rsidR="003305B0" w:rsidRDefault="003305B0">
      <w:pPr>
        <w:pStyle w:val="ConsPlusNormal"/>
        <w:spacing w:before="220"/>
        <w:ind w:firstLine="540"/>
        <w:jc w:val="both"/>
      </w:pPr>
      <w:r>
        <w:t xml:space="preserve">г) соглашение о реализации регионального проекта на территории субъекта Российской Федерации, заключенное между руководителем федерального </w:t>
      </w:r>
      <w:hyperlink r:id="rId752">
        <w:r>
          <w:rPr>
            <w:color w:val="0000FF"/>
          </w:rPr>
          <w:t>проекта</w:t>
        </w:r>
      </w:hyperlink>
      <w:r>
        <w:t xml:space="preserve"> и руководителем </w:t>
      </w:r>
      <w:r>
        <w:lastRenderedPageBreak/>
        <w:t>регионального проекта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w:t>
      </w:r>
    </w:p>
    <w:p w:rsidR="003305B0" w:rsidRDefault="003305B0">
      <w:pPr>
        <w:pStyle w:val="ConsPlusNormal"/>
        <w:spacing w:before="220"/>
        <w:ind w:firstLine="540"/>
        <w:jc w:val="both"/>
      </w:pPr>
      <w:r>
        <w:t xml:space="preserve">4. Для участия в отборе субъекты Российской Федерации представляют в Министерство экономического развития Российской Федерации заявку на участие в отборе за подписью высшего должностного лица субъекта Российской Федерации (председателя высшего исполнительного органа субъекта Российской Федерации) по форме согласно приложению (далее - заявка на участие в отборе) с приложением заверенных в установленном порядке копий соглашения о сотрудничестве, предусмотренного </w:t>
      </w:r>
      <w:hyperlink w:anchor="P3090">
        <w:r>
          <w:rPr>
            <w:color w:val="0000FF"/>
          </w:rPr>
          <w:t>подпунктом "а" пункта 3</w:t>
        </w:r>
      </w:hyperlink>
      <w:r>
        <w:t xml:space="preserve"> настоящих Правил, и утвержденного паспорта регионального проекта.</w:t>
      </w:r>
    </w:p>
    <w:p w:rsidR="003305B0" w:rsidRDefault="003305B0">
      <w:pPr>
        <w:pStyle w:val="ConsPlusNormal"/>
        <w:jc w:val="both"/>
      </w:pPr>
      <w:r>
        <w:t xml:space="preserve">(в ред. </w:t>
      </w:r>
      <w:hyperlink r:id="rId753">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Отбор проводится путем рассмотрения заявок на участие в отборе комиссией.</w:t>
      </w:r>
    </w:p>
    <w:p w:rsidR="003305B0" w:rsidRDefault="003305B0">
      <w:pPr>
        <w:pStyle w:val="ConsPlusNormal"/>
        <w:spacing w:before="220"/>
        <w:ind w:firstLine="540"/>
        <w:jc w:val="both"/>
      </w:pPr>
      <w:r>
        <w:t>Комиссия состоит из председателя комиссии, членов комиссии и секретаря комиссии. Состав комиссии утверждается Министерством экономического развития Российской Федерации.</w:t>
      </w:r>
    </w:p>
    <w:p w:rsidR="003305B0" w:rsidRDefault="003305B0">
      <w:pPr>
        <w:pStyle w:val="ConsPlusNormal"/>
        <w:spacing w:before="220"/>
        <w:ind w:firstLine="540"/>
        <w:jc w:val="both"/>
      </w:pPr>
      <w:r>
        <w:t>Заседание комиссии проводится не позднее 30-го рабочего дня после завершения сроков подачи заявок на участие в отборе.</w:t>
      </w:r>
    </w:p>
    <w:p w:rsidR="003305B0" w:rsidRDefault="003305B0">
      <w:pPr>
        <w:pStyle w:val="ConsPlusNormal"/>
        <w:spacing w:before="220"/>
        <w:ind w:firstLine="540"/>
        <w:jc w:val="both"/>
      </w:pPr>
      <w:r>
        <w:t>Решения комиссии принимаются на заседании комиссии простым большинством голосов присутствующих на заседании членов комиссии. Кворум для проведения заседания комиссии составляет не менее двух третей общего числа членов комиссии. При голосовании каждый член комиссии имеет право на один голос. В случае равенства числа голосов голос председательствующего на заседании комиссии является решающим.</w:t>
      </w:r>
    </w:p>
    <w:p w:rsidR="003305B0" w:rsidRDefault="003305B0">
      <w:pPr>
        <w:pStyle w:val="ConsPlusNormal"/>
        <w:spacing w:before="220"/>
        <w:ind w:firstLine="540"/>
        <w:jc w:val="both"/>
      </w:pPr>
      <w:r>
        <w:t>Решения комиссии оформляются не позднее 3-го рабочего дня после проведения заседания комиссии в форме протокола, который подписывается председательствующим на заседании комиссии.</w:t>
      </w:r>
    </w:p>
    <w:p w:rsidR="003305B0" w:rsidRDefault="003305B0">
      <w:pPr>
        <w:pStyle w:val="ConsPlusNormal"/>
        <w:spacing w:before="220"/>
        <w:ind w:firstLine="540"/>
        <w:jc w:val="both"/>
      </w:pPr>
      <w:r>
        <w:t>Секретарь комиссии не позднее 5-го рабочего дня после оформления решения направляет его копию в субъекты Российской Федерации, участвующие в отборе.</w:t>
      </w:r>
    </w:p>
    <w:p w:rsidR="003305B0" w:rsidRDefault="003305B0">
      <w:pPr>
        <w:pStyle w:val="ConsPlusNormal"/>
        <w:spacing w:before="220"/>
        <w:ind w:firstLine="540"/>
        <w:jc w:val="both"/>
      </w:pPr>
      <w:r>
        <w:t>5. Министерство экономического развития Российской Федерации размещает на едином портале бюджетной системы Российской Федерации и (или) на официальном сайте указанного Министерства в информационно-телекоммуникационной сети "Интернет" объявление о проведении отбора.</w:t>
      </w:r>
    </w:p>
    <w:p w:rsidR="003305B0" w:rsidRDefault="003305B0">
      <w:pPr>
        <w:pStyle w:val="ConsPlusNormal"/>
        <w:spacing w:before="220"/>
        <w:ind w:firstLine="540"/>
        <w:jc w:val="both"/>
      </w:pPr>
      <w:r>
        <w:t>Подача заявок на участие в отборе осуществляется субъектами Российской Федерации в течение 20 рабочих дней со дня размещения Министерством экономического развития Российской Федерации указанного объявления.</w:t>
      </w:r>
    </w:p>
    <w:p w:rsidR="003305B0" w:rsidRDefault="003305B0">
      <w:pPr>
        <w:pStyle w:val="ConsPlusNormal"/>
        <w:spacing w:before="220"/>
        <w:ind w:firstLine="540"/>
        <w:jc w:val="both"/>
      </w:pPr>
      <w:r>
        <w:t>6. Субсидия предоставляется при соблюдении субъектом Российской Федерации следующих условий:</w:t>
      </w:r>
    </w:p>
    <w:p w:rsidR="003305B0" w:rsidRDefault="003305B0">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3305B0" w:rsidRDefault="003305B0">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3305B0" w:rsidRDefault="003305B0">
      <w:pPr>
        <w:pStyle w:val="ConsPlusNormal"/>
        <w:spacing w:before="220"/>
        <w:ind w:firstLine="540"/>
        <w:jc w:val="both"/>
      </w:pPr>
      <w:r>
        <w:t xml:space="preserve">в) заключение соглашения о предоставлении субсидии между высшим исполнительным органом субъекта Российской Федерации и Министерством экономического развития Российской </w:t>
      </w:r>
      <w:r>
        <w:lastRenderedPageBreak/>
        <w:t xml:space="preserve">Федерации в соответствии с </w:t>
      </w:r>
      <w:hyperlink r:id="rId75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соглашение о предоставлении субсидии).</w:t>
      </w:r>
    </w:p>
    <w:p w:rsidR="003305B0" w:rsidRDefault="003305B0">
      <w:pPr>
        <w:pStyle w:val="ConsPlusNormal"/>
        <w:jc w:val="both"/>
      </w:pPr>
      <w:r>
        <w:t xml:space="preserve">(в ред. </w:t>
      </w:r>
      <w:hyperlink r:id="rId755">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 xml:space="preserve">7. Субсидии предоставляются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3085">
        <w:r>
          <w:rPr>
            <w:color w:val="0000FF"/>
          </w:rPr>
          <w:t>пункте 2</w:t>
        </w:r>
      </w:hyperlink>
      <w:r>
        <w:t xml:space="preserve"> настоящих Правил.</w:t>
      </w:r>
    </w:p>
    <w:p w:rsidR="003305B0" w:rsidRDefault="003305B0">
      <w:pPr>
        <w:pStyle w:val="ConsPlusNormal"/>
        <w:spacing w:before="220"/>
        <w:ind w:firstLine="540"/>
        <w:jc w:val="both"/>
      </w:pPr>
      <w:r>
        <w:t>8. Размер субсидии, предоставляемой бюджету i-го субъекта Российской Федерации (S</w:t>
      </w:r>
      <w:r>
        <w:rPr>
          <w:vertAlign w:val="subscript"/>
        </w:rPr>
        <w:t>i</w:t>
      </w:r>
      <w:r>
        <w:t>), определяется по формуле:</w:t>
      </w:r>
    </w:p>
    <w:p w:rsidR="003305B0" w:rsidRDefault="003305B0">
      <w:pPr>
        <w:pStyle w:val="ConsPlusNormal"/>
        <w:jc w:val="center"/>
      </w:pPr>
    </w:p>
    <w:p w:rsidR="003305B0" w:rsidRDefault="003305B0">
      <w:pPr>
        <w:pStyle w:val="ConsPlusNormal"/>
        <w:jc w:val="center"/>
      </w:pPr>
      <w:r>
        <w:t>S</w:t>
      </w:r>
      <w:r>
        <w:rPr>
          <w:vertAlign w:val="subscript"/>
        </w:rPr>
        <w:t>i</w:t>
      </w:r>
      <w:r>
        <w:t xml:space="preserve"> = Sa</w:t>
      </w:r>
      <w:r>
        <w:rPr>
          <w:vertAlign w:val="subscript"/>
        </w:rPr>
        <w:t>i</w:t>
      </w:r>
      <w:r>
        <w:t xml:space="preserve"> + Sb</w:t>
      </w:r>
      <w:r>
        <w:rPr>
          <w:vertAlign w:val="subscript"/>
        </w:rPr>
        <w:t>i</w:t>
      </w:r>
      <w:r>
        <w:t xml:space="preserve"> + Sc</w:t>
      </w:r>
      <w:r>
        <w:rPr>
          <w:vertAlign w:val="subscript"/>
        </w:rPr>
        <w:t>i</w:t>
      </w:r>
      <w:r>
        <w:t xml:space="preserve"> + Sd</w:t>
      </w:r>
      <w:r>
        <w:rPr>
          <w:vertAlign w:val="subscript"/>
        </w:rPr>
        <w:t>i</w:t>
      </w:r>
      <w:r>
        <w:t xml:space="preserve"> + Se</w:t>
      </w:r>
      <w:r>
        <w:rPr>
          <w:vertAlign w:val="subscript"/>
        </w:rPr>
        <w:t>i</w:t>
      </w:r>
      <w:r>
        <w:t xml:space="preserve"> + Sf</w:t>
      </w:r>
      <w:r>
        <w:rPr>
          <w:vertAlign w:val="subscript"/>
        </w:rPr>
        <w:t>i</w:t>
      </w:r>
      <w:r>
        <w:t>,</w:t>
      </w:r>
    </w:p>
    <w:p w:rsidR="003305B0" w:rsidRDefault="003305B0">
      <w:pPr>
        <w:pStyle w:val="ConsPlusNormal"/>
        <w:ind w:firstLine="540"/>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Sa</w:t>
      </w:r>
      <w:r>
        <w:rPr>
          <w:vertAlign w:val="subscript"/>
        </w:rPr>
        <w:t>i</w:t>
      </w:r>
      <w:r>
        <w:t xml:space="preserve"> - размер субсидии, предоставляемой бюджету i-го субъекта Российской Федерации на создание регионального центра компетенций в субъекте Российской Федерации;</w:t>
      </w:r>
    </w:p>
    <w:p w:rsidR="003305B0" w:rsidRDefault="003305B0">
      <w:pPr>
        <w:pStyle w:val="ConsPlusNormal"/>
        <w:spacing w:before="220"/>
        <w:ind w:firstLine="540"/>
        <w:jc w:val="both"/>
      </w:pPr>
      <w:r>
        <w:t>Sb</w:t>
      </w:r>
      <w:r>
        <w:rPr>
          <w:vertAlign w:val="subscript"/>
        </w:rPr>
        <w:t>i</w:t>
      </w:r>
      <w:r>
        <w:t xml:space="preserve"> - размер субсидии, предоставляемой бюджету i-го субъекта Российской Федерации на создание "фабрики процессов" в субъекте Российской Федерации;</w:t>
      </w:r>
    </w:p>
    <w:p w:rsidR="003305B0" w:rsidRDefault="003305B0">
      <w:pPr>
        <w:pStyle w:val="ConsPlusNormal"/>
        <w:spacing w:before="220"/>
        <w:ind w:firstLine="540"/>
        <w:jc w:val="both"/>
      </w:pPr>
      <w:r>
        <w:t>Sc</w:t>
      </w:r>
      <w:r>
        <w:rPr>
          <w:vertAlign w:val="subscript"/>
        </w:rPr>
        <w:t>i</w:t>
      </w:r>
      <w:r>
        <w:t xml:space="preserve"> - размер субсидии, предоставляемой бюджету i-го субъекта Российской Федерации на обеспечение деятельности "фабрики процессов" и регионального центра компетенций в субъекте Российской Федерации;</w:t>
      </w:r>
    </w:p>
    <w:p w:rsidR="003305B0" w:rsidRDefault="003305B0">
      <w:pPr>
        <w:pStyle w:val="ConsPlusNormal"/>
        <w:spacing w:before="220"/>
        <w:ind w:firstLine="540"/>
        <w:jc w:val="both"/>
      </w:pPr>
      <w:r>
        <w:t>Sd</w:t>
      </w:r>
      <w:r>
        <w:rPr>
          <w:vertAlign w:val="subscript"/>
        </w:rPr>
        <w:t>i</w:t>
      </w:r>
      <w:r>
        <w:t xml:space="preserve"> - размер субсидии, предоставляемой бюджету i-го субъекта Российской Федерации на обучение и подготовку дополнительно привлеченных сотрудников регионального центра компетенций, необходимых для реализации проектов на предприятиях - участниках национального </w:t>
      </w:r>
      <w:hyperlink r:id="rId756">
        <w:r>
          <w:rPr>
            <w:color w:val="0000FF"/>
          </w:rPr>
          <w:t>проекта</w:t>
        </w:r>
      </w:hyperlink>
      <w:r>
        <w:t xml:space="preserve"> в субъекте Российской Федерации;</w:t>
      </w:r>
    </w:p>
    <w:p w:rsidR="003305B0" w:rsidRDefault="003305B0">
      <w:pPr>
        <w:pStyle w:val="ConsPlusNormal"/>
        <w:spacing w:before="220"/>
        <w:ind w:firstLine="540"/>
        <w:jc w:val="both"/>
      </w:pPr>
      <w:r>
        <w:t>Se</w:t>
      </w:r>
      <w:r>
        <w:rPr>
          <w:vertAlign w:val="subscript"/>
        </w:rPr>
        <w:t>i</w:t>
      </w:r>
      <w:r>
        <w:t xml:space="preserve"> - размер субсидии, предоставляемой бюджету i-го субъекта Российской Федерации на обучение и подготовку тренеров регионального центра компетенций, необходимых для реализации проектов на предприятиях - участниках национального </w:t>
      </w:r>
      <w:hyperlink r:id="rId757">
        <w:r>
          <w:rPr>
            <w:color w:val="0000FF"/>
          </w:rPr>
          <w:t>проекта</w:t>
        </w:r>
      </w:hyperlink>
      <w:r>
        <w:t xml:space="preserve"> в субъекте Российской Федерации;</w:t>
      </w:r>
    </w:p>
    <w:p w:rsidR="003305B0" w:rsidRDefault="003305B0">
      <w:pPr>
        <w:pStyle w:val="ConsPlusNormal"/>
        <w:spacing w:before="220"/>
        <w:ind w:firstLine="540"/>
        <w:jc w:val="both"/>
      </w:pPr>
      <w:r>
        <w:t>Sf</w:t>
      </w:r>
      <w:r>
        <w:rPr>
          <w:vertAlign w:val="subscript"/>
        </w:rPr>
        <w:t>i</w:t>
      </w:r>
      <w:r>
        <w:t xml:space="preserve"> - размер субсидии, предоставляемой бюджету i-го субъекта Российской Федерации на содержание дополнительно привлеченных сотрудников регионального центра компетенций или тренеров регионального центра компетенций на время обучения.</w:t>
      </w:r>
    </w:p>
    <w:p w:rsidR="003305B0" w:rsidRDefault="003305B0">
      <w:pPr>
        <w:pStyle w:val="ConsPlusNormal"/>
        <w:spacing w:before="220"/>
        <w:ind w:firstLine="540"/>
        <w:jc w:val="both"/>
      </w:pPr>
      <w:r>
        <w:t>Размер субсидии, предоставляемой бюджету i-го субъекта Российской Федерации на создание регионального центра компетенций в субъекте Российской Федерации (Sa</w:t>
      </w:r>
      <w:r>
        <w:rPr>
          <w:vertAlign w:val="subscript"/>
        </w:rPr>
        <w:t>i</w:t>
      </w:r>
      <w:r>
        <w:t xml:space="preserve">), определяется по формуле (рассчитывается только в 1-й год участия субъекта Российской Федерации в федеральном </w:t>
      </w:r>
      <w:hyperlink r:id="rId758">
        <w:r>
          <w:rPr>
            <w:color w:val="0000FF"/>
          </w:rPr>
          <w:t>проекте</w:t>
        </w:r>
      </w:hyperlink>
      <w:r>
        <w:t>):</w:t>
      </w:r>
    </w:p>
    <w:p w:rsidR="003305B0" w:rsidRDefault="003305B0">
      <w:pPr>
        <w:pStyle w:val="ConsPlusNormal"/>
        <w:jc w:val="center"/>
      </w:pPr>
    </w:p>
    <w:p w:rsidR="003305B0" w:rsidRDefault="003305B0">
      <w:pPr>
        <w:pStyle w:val="ConsPlusNormal"/>
        <w:jc w:val="center"/>
      </w:pPr>
      <w:r>
        <w:t>Sa</w:t>
      </w:r>
      <w:r>
        <w:rPr>
          <w:vertAlign w:val="subscript"/>
        </w:rPr>
        <w:t>i</w:t>
      </w:r>
      <w:r>
        <w:t xml:space="preserve"> = K</w:t>
      </w:r>
      <w:r>
        <w:rPr>
          <w:vertAlign w:val="subscript"/>
        </w:rPr>
        <w:t>РЦКSTAFFi</w:t>
      </w:r>
      <w:r>
        <w:t xml:space="preserve"> x S</w:t>
      </w:r>
      <w:r>
        <w:rPr>
          <w:vertAlign w:val="subscript"/>
        </w:rPr>
        <w:t>РЦКSTAFF</w:t>
      </w:r>
      <w:r>
        <w:t xml:space="preserve"> x Y</w:t>
      </w:r>
      <w:r>
        <w:rPr>
          <w:vertAlign w:val="subscript"/>
        </w:rPr>
        <w:t>i</w:t>
      </w:r>
      <w:r>
        <w:t>,</w:t>
      </w:r>
    </w:p>
    <w:p w:rsidR="003305B0" w:rsidRDefault="003305B0">
      <w:pPr>
        <w:pStyle w:val="ConsPlusNormal"/>
        <w:jc w:val="center"/>
      </w:pPr>
    </w:p>
    <w:p w:rsidR="003305B0" w:rsidRDefault="003305B0">
      <w:pPr>
        <w:pStyle w:val="ConsPlusNormal"/>
        <w:ind w:firstLine="540"/>
        <w:jc w:val="both"/>
      </w:pPr>
      <w:r>
        <w:t>где:</w:t>
      </w:r>
    </w:p>
    <w:p w:rsidR="003305B0" w:rsidRDefault="003305B0">
      <w:pPr>
        <w:pStyle w:val="ConsPlusNormal"/>
        <w:spacing w:before="220"/>
        <w:ind w:firstLine="540"/>
        <w:jc w:val="both"/>
      </w:pPr>
      <w:r>
        <w:t>K</w:t>
      </w:r>
      <w:r>
        <w:rPr>
          <w:vertAlign w:val="subscript"/>
        </w:rPr>
        <w:t>РЦКSTAFFi</w:t>
      </w:r>
      <w:r>
        <w:t xml:space="preserve"> - плановая численность сотрудников создаваемого регионального центра компетенций в i-м субъекте Российской Федерации, которая рассчитывается пропорционально установленному федеральным </w:t>
      </w:r>
      <w:hyperlink r:id="rId759">
        <w:r>
          <w:rPr>
            <w:color w:val="0000FF"/>
          </w:rPr>
          <w:t>проектом</w:t>
        </w:r>
      </w:hyperlink>
      <w:r>
        <w:t xml:space="preserve"> субъекту Российской Федерации в следующем финансовом году показателю количества предприятий, внедряющих мероприятия национального </w:t>
      </w:r>
      <w:hyperlink r:id="rId760">
        <w:r>
          <w:rPr>
            <w:color w:val="0000FF"/>
          </w:rPr>
          <w:t>проекта</w:t>
        </w:r>
      </w:hyperlink>
      <w:r>
        <w:t xml:space="preserve"> под региональным управлением (с региональным центром компетенций);</w:t>
      </w:r>
    </w:p>
    <w:p w:rsidR="003305B0" w:rsidRDefault="003305B0">
      <w:pPr>
        <w:pStyle w:val="ConsPlusNormal"/>
        <w:spacing w:before="220"/>
        <w:ind w:firstLine="540"/>
        <w:jc w:val="both"/>
      </w:pPr>
      <w:r>
        <w:t>S</w:t>
      </w:r>
      <w:r>
        <w:rPr>
          <w:vertAlign w:val="subscript"/>
        </w:rPr>
        <w:t>РЦКSTAFF</w:t>
      </w:r>
      <w:r>
        <w:t xml:space="preserve"> - предельная стоимость содержания одной штатной единицы регионального центра компетенций, создаваемого в субъекте Российской Федерации, но не более 3 млн. рублей (выплата предоставляется единоразово в год создания регионального центра компетенций в субъекте Российской Федерации в размере указанной стоимости);</w:t>
      </w:r>
    </w:p>
    <w:p w:rsidR="003305B0" w:rsidRDefault="003305B0">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утвержденный Правительством Российской Федерации на соответствующий финансовый год.</w:t>
      </w:r>
    </w:p>
    <w:p w:rsidR="003305B0" w:rsidRDefault="003305B0">
      <w:pPr>
        <w:pStyle w:val="ConsPlusNormal"/>
        <w:spacing w:before="220"/>
        <w:ind w:firstLine="540"/>
        <w:jc w:val="both"/>
      </w:pPr>
      <w:r>
        <w:t>Размер субсидии, предоставляемой бюджету i-го субъекта Российской Федерации на создание "фабрики процессов" в субъекте Российской Федерации (Sb</w:t>
      </w:r>
      <w:r>
        <w:rPr>
          <w:vertAlign w:val="subscript"/>
        </w:rPr>
        <w:t>i</w:t>
      </w:r>
      <w:r>
        <w:t xml:space="preserve">), определяется по формуле (рассчитывается только в 1-й год участия субъекта Российской Федерации в федеральном </w:t>
      </w:r>
      <w:hyperlink r:id="rId761">
        <w:r>
          <w:rPr>
            <w:color w:val="0000FF"/>
          </w:rPr>
          <w:t>проекте</w:t>
        </w:r>
      </w:hyperlink>
      <w:r>
        <w:t xml:space="preserve"> при наличии установленной субъекту Российской Федерации цели по повышению производительности труда на предприятиях - участниках национального </w:t>
      </w:r>
      <w:hyperlink r:id="rId762">
        <w:r>
          <w:rPr>
            <w:color w:val="0000FF"/>
          </w:rPr>
          <w:t>проекта</w:t>
        </w:r>
      </w:hyperlink>
      <w:r>
        <w:t xml:space="preserve"> по направлению "Бережливое производство" с помощью созданной региональной инфраструктуры обеспечения повышения производительности труда):</w:t>
      </w:r>
    </w:p>
    <w:p w:rsidR="003305B0" w:rsidRDefault="003305B0">
      <w:pPr>
        <w:pStyle w:val="ConsPlusNormal"/>
        <w:jc w:val="center"/>
      </w:pPr>
    </w:p>
    <w:p w:rsidR="003305B0" w:rsidRDefault="003305B0">
      <w:pPr>
        <w:pStyle w:val="ConsPlusNormal"/>
        <w:jc w:val="center"/>
      </w:pPr>
      <w:r>
        <w:t>Sb</w:t>
      </w:r>
      <w:r>
        <w:rPr>
          <w:vertAlign w:val="subscript"/>
        </w:rPr>
        <w:t>i</w:t>
      </w:r>
      <w:r>
        <w:t xml:space="preserve"> = z</w:t>
      </w:r>
      <w:r>
        <w:rPr>
          <w:vertAlign w:val="subscript"/>
        </w:rPr>
        <w:t>i</w:t>
      </w:r>
      <w:r>
        <w:t xml:space="preserve"> x S</w:t>
      </w:r>
      <w:r>
        <w:rPr>
          <w:vertAlign w:val="subscript"/>
        </w:rPr>
        <w:t>ФП</w:t>
      </w:r>
      <w:r>
        <w:t xml:space="preserve"> x Y</w:t>
      </w:r>
      <w:r>
        <w:rPr>
          <w:vertAlign w:val="subscript"/>
        </w:rPr>
        <w:t>i</w:t>
      </w:r>
      <w:r>
        <w:t>,</w:t>
      </w:r>
    </w:p>
    <w:p w:rsidR="003305B0" w:rsidRDefault="003305B0">
      <w:pPr>
        <w:pStyle w:val="ConsPlusNormal"/>
        <w:ind w:firstLine="540"/>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z</w:t>
      </w:r>
      <w:r>
        <w:rPr>
          <w:vertAlign w:val="subscript"/>
        </w:rPr>
        <w:t>i</w:t>
      </w:r>
      <w:r>
        <w:t xml:space="preserve"> - количество "фабрик процессов", создающихся в субъекте Российской Федерации в текущем году;</w:t>
      </w:r>
    </w:p>
    <w:p w:rsidR="003305B0" w:rsidRDefault="003305B0">
      <w:pPr>
        <w:pStyle w:val="ConsPlusNormal"/>
        <w:spacing w:before="220"/>
        <w:ind w:firstLine="540"/>
        <w:jc w:val="both"/>
      </w:pPr>
      <w:r>
        <w:t>S</w:t>
      </w:r>
      <w:r>
        <w:rPr>
          <w:vertAlign w:val="subscript"/>
        </w:rPr>
        <w:t>ФП</w:t>
      </w:r>
      <w:r>
        <w:t xml:space="preserve"> - предельная стоимость создания "фабрики процессов" в субъекте Российской Федерации, но не более 4,5 млн. рублей (выплата в размере указанной стоимости предоставляется единоразово).</w:t>
      </w:r>
    </w:p>
    <w:p w:rsidR="003305B0" w:rsidRDefault="003305B0">
      <w:pPr>
        <w:pStyle w:val="ConsPlusNormal"/>
        <w:spacing w:before="220"/>
        <w:ind w:firstLine="540"/>
        <w:jc w:val="both"/>
      </w:pPr>
      <w:r>
        <w:t>Размер субсидии, предоставляемой бюджету i-го субъекта Российской Федерации на обеспечение деятельности "фабрики процессов" и регионального центра компетенций в субъекте Российской Федерации (Sc</w:t>
      </w:r>
      <w:r>
        <w:rPr>
          <w:vertAlign w:val="subscript"/>
        </w:rPr>
        <w:t>i</w:t>
      </w:r>
      <w:r>
        <w:t>), определяется по формуле:</w:t>
      </w:r>
    </w:p>
    <w:p w:rsidR="003305B0" w:rsidRDefault="003305B0">
      <w:pPr>
        <w:pStyle w:val="ConsPlusNormal"/>
        <w:ind w:firstLine="540"/>
        <w:jc w:val="both"/>
      </w:pPr>
    </w:p>
    <w:p w:rsidR="003305B0" w:rsidRDefault="003305B0">
      <w:pPr>
        <w:pStyle w:val="ConsPlusNormal"/>
        <w:jc w:val="center"/>
      </w:pPr>
      <w:r>
        <w:rPr>
          <w:noProof/>
          <w:position w:val="-32"/>
        </w:rPr>
        <w:drawing>
          <wp:inline distT="0" distB="0" distL="0" distR="0">
            <wp:extent cx="4558030" cy="55562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3" cstate="print">
                      <a:extLst>
                        <a:ext uri="{28A0092B-C50C-407E-A947-70E740481C1C}">
                          <a14:useLocalDpi xmlns:a14="http://schemas.microsoft.com/office/drawing/2010/main" val="0"/>
                        </a:ext>
                      </a:extLst>
                    </a:blip>
                    <a:srcRect/>
                    <a:stretch>
                      <a:fillRect/>
                    </a:stretch>
                  </pic:blipFill>
                  <pic:spPr bwMode="auto">
                    <a:xfrm>
                      <a:off x="0" y="0"/>
                      <a:ext cx="4558030" cy="555625"/>
                    </a:xfrm>
                    <a:prstGeom prst="rect">
                      <a:avLst/>
                    </a:prstGeom>
                    <a:noFill/>
                    <a:ln>
                      <a:noFill/>
                    </a:ln>
                  </pic:spPr>
                </pic:pic>
              </a:graphicData>
            </a:graphic>
          </wp:inline>
        </w:drawing>
      </w:r>
    </w:p>
    <w:p w:rsidR="003305B0" w:rsidRDefault="003305B0">
      <w:pPr>
        <w:pStyle w:val="ConsPlusNormal"/>
        <w:ind w:firstLine="540"/>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S</w:t>
      </w:r>
      <w:r>
        <w:rPr>
          <w:vertAlign w:val="subscript"/>
        </w:rPr>
        <w:t>общ</w:t>
      </w:r>
      <w:r>
        <w:t xml:space="preserve"> - общий объем бюджетных ассигнований, предусмотренный в федеральном бюджете на предоставление субсидий на соответствующий финансовый год на цели, указанные в </w:t>
      </w:r>
      <w:hyperlink w:anchor="P3085">
        <w:r>
          <w:rPr>
            <w:color w:val="0000FF"/>
          </w:rPr>
          <w:t>пункте 2</w:t>
        </w:r>
      </w:hyperlink>
      <w:r>
        <w:t xml:space="preserve"> настоящих Правил;</w:t>
      </w:r>
    </w:p>
    <w:p w:rsidR="003305B0" w:rsidRDefault="003305B0">
      <w:pPr>
        <w:pStyle w:val="ConsPlusNormal"/>
        <w:spacing w:before="220"/>
        <w:ind w:firstLine="540"/>
        <w:jc w:val="both"/>
      </w:pPr>
      <w:r>
        <w:t>n - количество субъектов Российской Федерации;</w:t>
      </w:r>
    </w:p>
    <w:p w:rsidR="003305B0" w:rsidRDefault="003305B0">
      <w:pPr>
        <w:pStyle w:val="ConsPlusNormal"/>
        <w:spacing w:before="220"/>
        <w:ind w:firstLine="540"/>
        <w:jc w:val="both"/>
      </w:pPr>
      <w:r>
        <w:t>x</w:t>
      </w:r>
      <w:r>
        <w:rPr>
          <w:vertAlign w:val="subscript"/>
        </w:rPr>
        <w:t>i</w:t>
      </w:r>
      <w:r>
        <w:t xml:space="preserve"> - количество предприятий, участвующих в реализации мероприятий регионального проекта через региональный центр компетенций в i-м субъекте Российской Федерации (кроме г. Москвы), установленное соглашением о реализации регионального проекта.</w:t>
      </w:r>
    </w:p>
    <w:p w:rsidR="003305B0" w:rsidRDefault="003305B0">
      <w:pPr>
        <w:pStyle w:val="ConsPlusNormal"/>
        <w:spacing w:before="220"/>
        <w:ind w:firstLine="540"/>
        <w:jc w:val="both"/>
      </w:pPr>
      <w:r>
        <w:t xml:space="preserve">Размер субсидии, предоставляемой бюджету i-го субъекта Российской Федерации на обучение и подготовку дополнительно привлеченных сотрудников регионального центра компетенций, необходимых для реализации проектов на предприятиях - участниках национального </w:t>
      </w:r>
      <w:hyperlink r:id="rId764">
        <w:r>
          <w:rPr>
            <w:color w:val="0000FF"/>
          </w:rPr>
          <w:t>проекта</w:t>
        </w:r>
      </w:hyperlink>
      <w:r>
        <w:t xml:space="preserve"> в субъекте Российской Федерации (Sd</w:t>
      </w:r>
      <w:r>
        <w:rPr>
          <w:vertAlign w:val="subscript"/>
        </w:rPr>
        <w:t>i</w:t>
      </w:r>
      <w:r>
        <w:t>), определяется по формуле:</w:t>
      </w:r>
    </w:p>
    <w:p w:rsidR="003305B0" w:rsidRDefault="003305B0">
      <w:pPr>
        <w:pStyle w:val="ConsPlusNormal"/>
        <w:jc w:val="center"/>
      </w:pPr>
    </w:p>
    <w:p w:rsidR="003305B0" w:rsidRDefault="003305B0">
      <w:pPr>
        <w:pStyle w:val="ConsPlusNormal"/>
        <w:jc w:val="center"/>
      </w:pPr>
      <w:r>
        <w:lastRenderedPageBreak/>
        <w:t>Sd</w:t>
      </w:r>
      <w:r>
        <w:rPr>
          <w:vertAlign w:val="subscript"/>
        </w:rPr>
        <w:t>i</w:t>
      </w:r>
      <w:r>
        <w:t xml:space="preserve"> = K</w:t>
      </w:r>
      <w:r>
        <w:rPr>
          <w:vertAlign w:val="subscript"/>
        </w:rPr>
        <w:t>РПi</w:t>
      </w:r>
      <w:r>
        <w:t xml:space="preserve"> x S</w:t>
      </w:r>
      <w:r>
        <w:rPr>
          <w:vertAlign w:val="subscript"/>
        </w:rPr>
        <w:t>РП</w:t>
      </w:r>
      <w:r>
        <w:t xml:space="preserve"> x Y</w:t>
      </w:r>
      <w:r>
        <w:rPr>
          <w:vertAlign w:val="subscript"/>
        </w:rPr>
        <w:t>i</w:t>
      </w:r>
      <w:r>
        <w:t>,</w:t>
      </w:r>
    </w:p>
    <w:p w:rsidR="003305B0" w:rsidRDefault="003305B0">
      <w:pPr>
        <w:pStyle w:val="ConsPlusNormal"/>
        <w:ind w:firstLine="540"/>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K</w:t>
      </w:r>
      <w:r>
        <w:rPr>
          <w:vertAlign w:val="subscript"/>
        </w:rPr>
        <w:t>РПi</w:t>
      </w:r>
      <w:r>
        <w:t xml:space="preserve"> - плановая численность дополнительно привлеченных сотрудников регионального центра компетенций i-го субъекта Российской Федерации, необходимых для реализации проектов на предприятиях - участниках национального </w:t>
      </w:r>
      <w:hyperlink r:id="rId765">
        <w:r>
          <w:rPr>
            <w:color w:val="0000FF"/>
          </w:rPr>
          <w:t>проекта</w:t>
        </w:r>
      </w:hyperlink>
      <w:r>
        <w:t xml:space="preserve">, рассчитываемая пропорционально установленному федеральным </w:t>
      </w:r>
      <w:hyperlink r:id="rId766">
        <w:r>
          <w:rPr>
            <w:color w:val="0000FF"/>
          </w:rPr>
          <w:t>проектом</w:t>
        </w:r>
      </w:hyperlink>
      <w:r>
        <w:t xml:space="preserve"> субъекту Российской Федерации в следующем финансовом году показателю количества предприятий, внедряющих мероприятия национального </w:t>
      </w:r>
      <w:hyperlink r:id="rId767">
        <w:r>
          <w:rPr>
            <w:color w:val="0000FF"/>
          </w:rPr>
          <w:t>проекта</w:t>
        </w:r>
      </w:hyperlink>
      <w:r>
        <w:t xml:space="preserve"> под региональным управлением (с региональным центром компетенций);</w:t>
      </w:r>
    </w:p>
    <w:p w:rsidR="003305B0" w:rsidRDefault="003305B0">
      <w:pPr>
        <w:pStyle w:val="ConsPlusNormal"/>
        <w:spacing w:before="220"/>
        <w:ind w:firstLine="540"/>
        <w:jc w:val="both"/>
      </w:pPr>
      <w:r>
        <w:t>S</w:t>
      </w:r>
      <w:r>
        <w:rPr>
          <w:vertAlign w:val="subscript"/>
        </w:rPr>
        <w:t>РП</w:t>
      </w:r>
      <w:r>
        <w:t xml:space="preserve"> - предельная стоимость обучения и подготовки одного дополнительно привлеченного сотрудника регионального центра компетенций, необходимого для реализации проектов на предприятиях - участниках национального </w:t>
      </w:r>
      <w:hyperlink r:id="rId768">
        <w:r>
          <w:rPr>
            <w:color w:val="0000FF"/>
          </w:rPr>
          <w:t>проекта</w:t>
        </w:r>
      </w:hyperlink>
      <w:r>
        <w:t xml:space="preserve"> в субъекте Российской Федерации, но не более 1 млн. рублей.</w:t>
      </w:r>
    </w:p>
    <w:p w:rsidR="003305B0" w:rsidRDefault="003305B0">
      <w:pPr>
        <w:pStyle w:val="ConsPlusNormal"/>
        <w:spacing w:before="220"/>
        <w:ind w:firstLine="540"/>
        <w:jc w:val="both"/>
      </w:pPr>
      <w:r>
        <w:t xml:space="preserve">Размер субсидии, предоставляемой бюджету i-го субъекта Российской Федерации на обучение и подготовку тренеров регионального центра компетенций, необходимых для реализации проектов на предприятиях - участниках национального </w:t>
      </w:r>
      <w:hyperlink r:id="rId769">
        <w:r>
          <w:rPr>
            <w:color w:val="0000FF"/>
          </w:rPr>
          <w:t>проекта</w:t>
        </w:r>
      </w:hyperlink>
      <w:r>
        <w:t xml:space="preserve"> в субъекте Российской Федерации (Se</w:t>
      </w:r>
      <w:r>
        <w:rPr>
          <w:vertAlign w:val="subscript"/>
        </w:rPr>
        <w:t>i</w:t>
      </w:r>
      <w:r>
        <w:t>), определяется по формуле:</w:t>
      </w:r>
    </w:p>
    <w:p w:rsidR="003305B0" w:rsidRDefault="003305B0">
      <w:pPr>
        <w:pStyle w:val="ConsPlusNormal"/>
        <w:jc w:val="center"/>
      </w:pPr>
    </w:p>
    <w:p w:rsidR="003305B0" w:rsidRDefault="003305B0">
      <w:pPr>
        <w:pStyle w:val="ConsPlusNormal"/>
        <w:jc w:val="center"/>
      </w:pPr>
      <w:r>
        <w:t>Se</w:t>
      </w:r>
      <w:r>
        <w:rPr>
          <w:vertAlign w:val="subscript"/>
        </w:rPr>
        <w:t>i</w:t>
      </w:r>
      <w:r>
        <w:t xml:space="preserve"> = K</w:t>
      </w:r>
      <w:r>
        <w:rPr>
          <w:vertAlign w:val="subscript"/>
        </w:rPr>
        <w:t>COACHi</w:t>
      </w:r>
      <w:r>
        <w:t xml:space="preserve"> x S</w:t>
      </w:r>
      <w:r>
        <w:rPr>
          <w:vertAlign w:val="subscript"/>
        </w:rPr>
        <w:t>COACH</w:t>
      </w:r>
      <w:r>
        <w:t xml:space="preserve"> x Y</w:t>
      </w:r>
      <w:r>
        <w:rPr>
          <w:vertAlign w:val="subscript"/>
        </w:rPr>
        <w:t>i</w:t>
      </w:r>
      <w:r>
        <w:t>,</w:t>
      </w:r>
    </w:p>
    <w:p w:rsidR="003305B0" w:rsidRDefault="003305B0">
      <w:pPr>
        <w:pStyle w:val="ConsPlusNormal"/>
        <w:ind w:firstLine="540"/>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K</w:t>
      </w:r>
      <w:r>
        <w:rPr>
          <w:vertAlign w:val="subscript"/>
        </w:rPr>
        <w:t>COACHi</w:t>
      </w:r>
      <w:r>
        <w:t xml:space="preserve"> - плановая численность тренеров регионального центра компетенций субъекта Российской Федерации, которые необходимы для реализации проектов на предприятиях - участниках национального </w:t>
      </w:r>
      <w:hyperlink r:id="rId770">
        <w:r>
          <w:rPr>
            <w:color w:val="0000FF"/>
          </w:rPr>
          <w:t>проекта</w:t>
        </w:r>
      </w:hyperlink>
      <w:r>
        <w:t xml:space="preserve">, рассчитываемая пропорционально установленному федеральным </w:t>
      </w:r>
      <w:hyperlink r:id="rId771">
        <w:r>
          <w:rPr>
            <w:color w:val="0000FF"/>
          </w:rPr>
          <w:t>проектом</w:t>
        </w:r>
      </w:hyperlink>
      <w:r>
        <w:t xml:space="preserve"> субъекту Российской Федерации в следующем финансовом году показателю количества предприятий, внедряющих мероприятия национального </w:t>
      </w:r>
      <w:hyperlink r:id="rId772">
        <w:r>
          <w:rPr>
            <w:color w:val="0000FF"/>
          </w:rPr>
          <w:t>проекта</w:t>
        </w:r>
      </w:hyperlink>
      <w:r>
        <w:t xml:space="preserve"> под региональным управлением (с региональным центром компетенций);</w:t>
      </w:r>
    </w:p>
    <w:p w:rsidR="003305B0" w:rsidRDefault="003305B0">
      <w:pPr>
        <w:pStyle w:val="ConsPlusNormal"/>
        <w:spacing w:before="220"/>
        <w:ind w:firstLine="540"/>
        <w:jc w:val="both"/>
      </w:pPr>
      <w:r>
        <w:t>S</w:t>
      </w:r>
      <w:r>
        <w:rPr>
          <w:vertAlign w:val="subscript"/>
        </w:rPr>
        <w:t>COACH</w:t>
      </w:r>
      <w:r>
        <w:t xml:space="preserve"> - предельная стоимость обучения и подготовки одного тренера регионального центра компетенций, необходимого для реализации проектов на предприятиях - участниках национального </w:t>
      </w:r>
      <w:hyperlink r:id="rId773">
        <w:r>
          <w:rPr>
            <w:color w:val="0000FF"/>
          </w:rPr>
          <w:t>проекта</w:t>
        </w:r>
      </w:hyperlink>
      <w:r>
        <w:t xml:space="preserve"> в субъекте Российской Федерации, но не более 1,7 млн. рублей.</w:t>
      </w:r>
    </w:p>
    <w:p w:rsidR="003305B0" w:rsidRDefault="003305B0">
      <w:pPr>
        <w:pStyle w:val="ConsPlusNormal"/>
        <w:spacing w:before="220"/>
        <w:ind w:firstLine="540"/>
        <w:jc w:val="both"/>
      </w:pPr>
      <w:r>
        <w:t>Размер субсидии, предоставляемой бюджету i-го субъекта Российской Федерации на содержание дополнительно привлеченных сотрудников регионального центра компетенций или тренеров регионального центра компетенций на время обучения (Sf</w:t>
      </w:r>
      <w:r>
        <w:rPr>
          <w:vertAlign w:val="subscript"/>
        </w:rPr>
        <w:t>i</w:t>
      </w:r>
      <w:r>
        <w:t>), определяется по формуле:</w:t>
      </w:r>
    </w:p>
    <w:p w:rsidR="003305B0" w:rsidRDefault="003305B0">
      <w:pPr>
        <w:pStyle w:val="ConsPlusNormal"/>
        <w:jc w:val="center"/>
      </w:pPr>
    </w:p>
    <w:p w:rsidR="003305B0" w:rsidRDefault="003305B0">
      <w:pPr>
        <w:pStyle w:val="ConsPlusNormal"/>
        <w:jc w:val="center"/>
      </w:pPr>
      <w:r>
        <w:t>Sf</w:t>
      </w:r>
      <w:r>
        <w:rPr>
          <w:vertAlign w:val="subscript"/>
        </w:rPr>
        <w:t>i</w:t>
      </w:r>
      <w:r>
        <w:t xml:space="preserve"> = K</w:t>
      </w:r>
      <w:r>
        <w:rPr>
          <w:vertAlign w:val="subscript"/>
        </w:rPr>
        <w:t>PROVISi</w:t>
      </w:r>
      <w:r>
        <w:t xml:space="preserve"> x S</w:t>
      </w:r>
      <w:r>
        <w:rPr>
          <w:vertAlign w:val="subscript"/>
        </w:rPr>
        <w:t>PROVIS</w:t>
      </w:r>
      <w:r>
        <w:t xml:space="preserve"> x Y</w:t>
      </w:r>
      <w:r>
        <w:rPr>
          <w:vertAlign w:val="subscript"/>
        </w:rPr>
        <w:t>i</w:t>
      </w:r>
      <w:r>
        <w:t>,</w:t>
      </w:r>
    </w:p>
    <w:p w:rsidR="003305B0" w:rsidRDefault="003305B0">
      <w:pPr>
        <w:pStyle w:val="ConsPlusNormal"/>
        <w:ind w:firstLine="540"/>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K</w:t>
      </w:r>
      <w:r>
        <w:rPr>
          <w:vertAlign w:val="subscript"/>
        </w:rPr>
        <w:t>PROVISi</w:t>
      </w:r>
      <w:r>
        <w:t xml:space="preserve"> - плановая численность дополнительно привлеченных сотрудников регионального центра компетенций и тренеров регионального центра компетенций субъекта Российской Федерации;</w:t>
      </w:r>
    </w:p>
    <w:p w:rsidR="003305B0" w:rsidRDefault="003305B0">
      <w:pPr>
        <w:pStyle w:val="ConsPlusNormal"/>
        <w:spacing w:before="220"/>
        <w:ind w:firstLine="540"/>
        <w:jc w:val="both"/>
      </w:pPr>
      <w:r>
        <w:t>S</w:t>
      </w:r>
      <w:r>
        <w:rPr>
          <w:vertAlign w:val="subscript"/>
        </w:rPr>
        <w:t>PROVIS</w:t>
      </w:r>
      <w:r>
        <w:t xml:space="preserve"> - предельная стоимость содержания одного дополнительно привлеченного сотрудника регионального центра компетенций или тренера регионального центра компетенций на время обучения, но не более 1,4742 млн. рублей.</w:t>
      </w:r>
    </w:p>
    <w:p w:rsidR="003305B0" w:rsidRDefault="003305B0">
      <w:pPr>
        <w:pStyle w:val="ConsPlusNormal"/>
        <w:spacing w:before="220"/>
        <w:ind w:firstLine="540"/>
        <w:jc w:val="both"/>
      </w:pPr>
      <w:r>
        <w:t xml:space="preserve">9. Предоставление субсидий осуществляется на основании соглашения о предоставлении субсидии, которое подготавливается (формируется) и заключается с использованием государственной интегрированной информационной системы управления общественными </w:t>
      </w:r>
      <w:r>
        <w:lastRenderedPageBreak/>
        <w:t>финансами "Электронный бюджет" в соответствии с типовой формой, утвержденной Министерством финансов Российской Федерации.</w:t>
      </w:r>
    </w:p>
    <w:p w:rsidR="003305B0" w:rsidRDefault="003305B0">
      <w:pPr>
        <w:pStyle w:val="ConsPlusNormal"/>
        <w:spacing w:before="220"/>
        <w:ind w:firstLine="540"/>
        <w:jc w:val="both"/>
      </w:pPr>
      <w: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305B0" w:rsidRDefault="003305B0">
      <w:pPr>
        <w:pStyle w:val="ConsPlusNormal"/>
        <w:spacing w:before="220"/>
        <w:ind w:firstLine="540"/>
        <w:jc w:val="both"/>
      </w:pPr>
      <w:bookmarkStart w:id="105" w:name="P3169"/>
      <w:bookmarkEnd w:id="105"/>
      <w:r>
        <w:t xml:space="preserve">11. Оценка эффективности использования субсидий осуществляется Министерством экономического развития Российской Федерации на основании сравнения установленных соглашением о предоставлении субсидии и фактически достигнутых субъектом Российской Федерации за отчетный год и следующие 2 года результатов использования субсидий, соответствующих результатам национального </w:t>
      </w:r>
      <w:hyperlink r:id="rId774">
        <w:r>
          <w:rPr>
            <w:color w:val="0000FF"/>
          </w:rPr>
          <w:t>проекта</w:t>
        </w:r>
      </w:hyperlink>
      <w:r>
        <w:t>.</w:t>
      </w:r>
    </w:p>
    <w:p w:rsidR="003305B0" w:rsidRDefault="003305B0">
      <w:pPr>
        <w:pStyle w:val="ConsPlusNormal"/>
        <w:spacing w:before="220"/>
        <w:ind w:firstLine="540"/>
        <w:jc w:val="both"/>
      </w:pPr>
      <w:r>
        <w:t xml:space="preserve">Результатом использования субсидий является количество проектов по повышению производительности труда на предприятиях, участвующих в реализации национального </w:t>
      </w:r>
      <w:hyperlink r:id="rId775">
        <w:r>
          <w:rPr>
            <w:color w:val="0000FF"/>
          </w:rPr>
          <w:t>проекта</w:t>
        </w:r>
      </w:hyperlink>
      <w:r>
        <w:t xml:space="preserve"> по направлению "Бережливое производство" с помощью созданной региональной инфраструктуры обеспечения повышения производительности труда.</w:t>
      </w:r>
    </w:p>
    <w:p w:rsidR="003305B0" w:rsidRDefault="003305B0">
      <w:pPr>
        <w:pStyle w:val="ConsPlusNormal"/>
        <w:spacing w:before="220"/>
        <w:ind w:firstLine="540"/>
        <w:jc w:val="both"/>
      </w:pPr>
      <w:r>
        <w:t>12.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w:t>
      </w:r>
    </w:p>
    <w:p w:rsidR="003305B0" w:rsidRDefault="003305B0">
      <w:pPr>
        <w:pStyle w:val="ConsPlusNormal"/>
        <w:jc w:val="both"/>
      </w:pPr>
      <w:r>
        <w:t xml:space="preserve">(в ред. </w:t>
      </w:r>
      <w:hyperlink r:id="rId776">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а) отчет о расходах бюджета субъекта Российской Федерации, в целях финансирования которых предоставляется субсидия, по форме, установленной соглашением о предоставлении субсидии, - ежеквартально, не позднее 10-го числа месяца, следующего за отчетным;</w:t>
      </w:r>
    </w:p>
    <w:p w:rsidR="003305B0" w:rsidRDefault="003305B0">
      <w:pPr>
        <w:pStyle w:val="ConsPlusNormal"/>
        <w:spacing w:before="220"/>
        <w:ind w:firstLine="540"/>
        <w:jc w:val="both"/>
      </w:pPr>
      <w:r>
        <w:t>б) отчет о достижении значений результатов использования субсидий и обязательствах, принятых в целях их достижения, по форме, установленной соглашением о предоставлении субсидии, - ежемесячно, в порядке и сроки, которые установлены соглашением о предоставлении субсидии.</w:t>
      </w:r>
    </w:p>
    <w:p w:rsidR="003305B0" w:rsidRDefault="003305B0">
      <w:pPr>
        <w:pStyle w:val="ConsPlusNormal"/>
        <w:spacing w:before="220"/>
        <w:ind w:firstLine="540"/>
        <w:jc w:val="both"/>
      </w:pPr>
      <w:r>
        <w:t xml:space="preserve">13.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предусмотренного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777">
        <w:r>
          <w:rPr>
            <w:color w:val="0000FF"/>
          </w:rPr>
          <w:t>пунктами 16</w:t>
        </w:r>
      </w:hyperlink>
      <w:r>
        <w:t xml:space="preserve"> - </w:t>
      </w:r>
      <w:hyperlink r:id="rId778">
        <w:r>
          <w:rPr>
            <w:color w:val="0000FF"/>
          </w:rPr>
          <w:t>18</w:t>
        </w:r>
      </w:hyperlink>
      <w:r>
        <w:t xml:space="preserve"> и </w:t>
      </w:r>
      <w:hyperlink r:id="rId779">
        <w:r>
          <w:rPr>
            <w:color w:val="0000FF"/>
          </w:rPr>
          <w:t>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3305B0" w:rsidRDefault="003305B0">
      <w:pPr>
        <w:pStyle w:val="ConsPlusNormal"/>
        <w:spacing w:before="220"/>
        <w:ind w:firstLine="540"/>
        <w:jc w:val="both"/>
      </w:pPr>
      <w:r>
        <w:t>14. Ответственность за достоверность представляемых в Министерство экономического развития Российской Федерации информации и документов возлагается на высшее должностное лицо субъекта Российской Федерации (председателя высшего исполнительного органа субъекта Российской Федерации).</w:t>
      </w:r>
    </w:p>
    <w:p w:rsidR="003305B0" w:rsidRDefault="003305B0">
      <w:pPr>
        <w:pStyle w:val="ConsPlusNormal"/>
        <w:jc w:val="both"/>
      </w:pPr>
      <w:r>
        <w:t xml:space="preserve">(в ред. </w:t>
      </w:r>
      <w:hyperlink r:id="rId780">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15.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3305B0" w:rsidRDefault="003305B0">
      <w:pPr>
        <w:pStyle w:val="ConsPlusNormal"/>
        <w:spacing w:before="220"/>
        <w:ind w:firstLine="540"/>
        <w:jc w:val="both"/>
      </w:pPr>
      <w:r>
        <w:t>16. В случае нарушения субъектом Российской Федерации целей, установленных при предоставлении субсидий, к нему применяются бюджетные меры принуждения, предусмотренные бюджетным законодательством Российской Федерации.</w:t>
      </w:r>
    </w:p>
    <w:p w:rsidR="003305B0" w:rsidRDefault="003305B0">
      <w:pPr>
        <w:pStyle w:val="ConsPlusNormal"/>
        <w:spacing w:before="220"/>
        <w:ind w:firstLine="540"/>
        <w:jc w:val="both"/>
      </w:pPr>
      <w:r>
        <w:lastRenderedPageBreak/>
        <w:t>17. Министерство экономического развития Российской Федерации в порядке, предусмотренном соглашением о предоставлении субсидии,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jc w:val="right"/>
        <w:outlineLvl w:val="2"/>
      </w:pPr>
      <w:r>
        <w:t>Приложение</w:t>
      </w:r>
    </w:p>
    <w:p w:rsidR="003305B0" w:rsidRDefault="003305B0">
      <w:pPr>
        <w:pStyle w:val="ConsPlusNormal"/>
        <w:jc w:val="right"/>
      </w:pPr>
      <w:r>
        <w:t>к Правилам предоставления</w:t>
      </w:r>
    </w:p>
    <w:p w:rsidR="003305B0" w:rsidRDefault="003305B0">
      <w:pPr>
        <w:pStyle w:val="ConsPlusNormal"/>
        <w:jc w:val="right"/>
      </w:pPr>
      <w:r>
        <w:t>субсидий из федерального бюджета</w:t>
      </w:r>
    </w:p>
    <w:p w:rsidR="003305B0" w:rsidRDefault="003305B0">
      <w:pPr>
        <w:pStyle w:val="ConsPlusNormal"/>
        <w:jc w:val="right"/>
      </w:pPr>
      <w:r>
        <w:t>бюджетам субъектов Российской Федерации</w:t>
      </w:r>
    </w:p>
    <w:p w:rsidR="003305B0" w:rsidRDefault="003305B0">
      <w:pPr>
        <w:pStyle w:val="ConsPlusNormal"/>
        <w:jc w:val="right"/>
      </w:pPr>
      <w:r>
        <w:t>на достижение результатов национального</w:t>
      </w:r>
    </w:p>
    <w:p w:rsidR="003305B0" w:rsidRDefault="003305B0">
      <w:pPr>
        <w:pStyle w:val="ConsPlusNormal"/>
        <w:jc w:val="right"/>
      </w:pPr>
      <w:r>
        <w:t>проекта "Производительность труда"</w:t>
      </w:r>
    </w:p>
    <w:p w:rsidR="003305B0" w:rsidRDefault="003305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0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5B0" w:rsidRDefault="003305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5B0" w:rsidRDefault="003305B0">
            <w:pPr>
              <w:pStyle w:val="ConsPlusNormal"/>
              <w:jc w:val="center"/>
            </w:pPr>
            <w:r>
              <w:rPr>
                <w:color w:val="392C69"/>
              </w:rPr>
              <w:t>Список изменяющих документов</w:t>
            </w:r>
          </w:p>
          <w:p w:rsidR="003305B0" w:rsidRDefault="003305B0">
            <w:pPr>
              <w:pStyle w:val="ConsPlusNormal"/>
              <w:jc w:val="center"/>
            </w:pPr>
            <w:r>
              <w:rPr>
                <w:color w:val="392C69"/>
              </w:rPr>
              <w:t xml:space="preserve">(в ред. </w:t>
            </w:r>
            <w:hyperlink r:id="rId781">
              <w:r>
                <w:rPr>
                  <w:color w:val="0000FF"/>
                </w:rPr>
                <w:t>Постановления</w:t>
              </w:r>
            </w:hyperlink>
            <w:r>
              <w:rPr>
                <w:color w:val="392C69"/>
              </w:rPr>
              <w:t xml:space="preserve"> Правительства РФ от 12.09.2022 N 1587)</w:t>
            </w: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r>
    </w:tbl>
    <w:p w:rsidR="003305B0" w:rsidRDefault="003305B0">
      <w:pPr>
        <w:pStyle w:val="ConsPlusNormal"/>
        <w:jc w:val="right"/>
      </w:pPr>
    </w:p>
    <w:p w:rsidR="003305B0" w:rsidRDefault="003305B0">
      <w:pPr>
        <w:pStyle w:val="ConsPlusNormal"/>
        <w:jc w:val="right"/>
      </w:pPr>
      <w:r>
        <w:t>(форма)</w:t>
      </w:r>
    </w:p>
    <w:p w:rsidR="003305B0" w:rsidRDefault="003305B0">
      <w:pPr>
        <w:pStyle w:val="ConsPlusNormal"/>
        <w:jc w:val="center"/>
      </w:pPr>
    </w:p>
    <w:p w:rsidR="003305B0" w:rsidRDefault="003305B0">
      <w:pPr>
        <w:pStyle w:val="ConsPlusNonformat"/>
        <w:jc w:val="both"/>
      </w:pPr>
      <w:r>
        <w:t xml:space="preserve">                                  ЗАЯВКА</w:t>
      </w:r>
    </w:p>
    <w:p w:rsidR="003305B0" w:rsidRDefault="003305B0">
      <w:pPr>
        <w:pStyle w:val="ConsPlusNonformat"/>
        <w:jc w:val="both"/>
      </w:pPr>
      <w:r>
        <w:t xml:space="preserve">              на участие в отборе для предоставления субсидии</w:t>
      </w:r>
    </w:p>
    <w:p w:rsidR="003305B0" w:rsidRDefault="003305B0">
      <w:pPr>
        <w:pStyle w:val="ConsPlusNonformat"/>
        <w:jc w:val="both"/>
      </w:pPr>
      <w:r>
        <w:t xml:space="preserve">           из федерального бюджета бюджетам субъектов Российской</w:t>
      </w:r>
    </w:p>
    <w:p w:rsidR="003305B0" w:rsidRDefault="003305B0">
      <w:pPr>
        <w:pStyle w:val="ConsPlusNonformat"/>
        <w:jc w:val="both"/>
      </w:pPr>
      <w:r>
        <w:t xml:space="preserve">         Федерации на достижение результатов национального </w:t>
      </w:r>
      <w:hyperlink r:id="rId782">
        <w:r>
          <w:rPr>
            <w:color w:val="0000FF"/>
          </w:rPr>
          <w:t>проекта</w:t>
        </w:r>
      </w:hyperlink>
    </w:p>
    <w:p w:rsidR="003305B0" w:rsidRDefault="003305B0">
      <w:pPr>
        <w:pStyle w:val="ConsPlusNonformat"/>
        <w:jc w:val="both"/>
      </w:pPr>
      <w:r>
        <w:t xml:space="preserve">                        "Производительность труда"</w:t>
      </w:r>
    </w:p>
    <w:p w:rsidR="003305B0" w:rsidRDefault="003305B0">
      <w:pPr>
        <w:pStyle w:val="ConsPlusNonformat"/>
        <w:jc w:val="both"/>
      </w:pPr>
    </w:p>
    <w:p w:rsidR="003305B0" w:rsidRDefault="003305B0">
      <w:pPr>
        <w:pStyle w:val="ConsPlusNonformat"/>
        <w:jc w:val="both"/>
      </w:pPr>
      <w:r>
        <w:t>___________________________________________________________________________</w:t>
      </w:r>
    </w:p>
    <w:p w:rsidR="003305B0" w:rsidRDefault="003305B0">
      <w:pPr>
        <w:pStyle w:val="ConsPlusNonformat"/>
        <w:jc w:val="both"/>
      </w:pPr>
      <w:r>
        <w:t xml:space="preserve">               (наименование субъекта Российской Федерации)</w:t>
      </w:r>
    </w:p>
    <w:p w:rsidR="003305B0" w:rsidRDefault="003305B0">
      <w:pPr>
        <w:pStyle w:val="ConsPlusNonformat"/>
        <w:jc w:val="both"/>
      </w:pPr>
    </w:p>
    <w:p w:rsidR="003305B0" w:rsidRDefault="003305B0">
      <w:pPr>
        <w:pStyle w:val="ConsPlusNonformat"/>
        <w:jc w:val="both"/>
      </w:pPr>
      <w:r>
        <w:t>на  предоставление  в  ____________________  году  субсидии из федерального</w:t>
      </w:r>
    </w:p>
    <w:p w:rsidR="003305B0" w:rsidRDefault="003305B0">
      <w:pPr>
        <w:pStyle w:val="ConsPlusNonformat"/>
        <w:jc w:val="both"/>
      </w:pPr>
      <w:r>
        <w:t>бюджета бюджету субъекта Российской Федерации</w:t>
      </w:r>
    </w:p>
    <w:p w:rsidR="003305B0" w:rsidRDefault="003305B0">
      <w:pPr>
        <w:pStyle w:val="ConsPlusNonformat"/>
        <w:jc w:val="both"/>
      </w:pPr>
      <w:r>
        <w:t>___________________________________________________________________________</w:t>
      </w:r>
    </w:p>
    <w:p w:rsidR="003305B0" w:rsidRDefault="003305B0">
      <w:pPr>
        <w:pStyle w:val="ConsPlusNonformat"/>
        <w:jc w:val="both"/>
      </w:pPr>
      <w:r>
        <w:t xml:space="preserve">               (наименование субъекта Российской Федерации)</w:t>
      </w:r>
    </w:p>
    <w:p w:rsidR="003305B0" w:rsidRDefault="003305B0">
      <w:pPr>
        <w:pStyle w:val="ConsPlusNonformat"/>
        <w:jc w:val="both"/>
      </w:pPr>
      <w:r>
        <w:t>для   оказания  финансовой  поддержки  субъектам  Российской  Федерации  на</w:t>
      </w:r>
    </w:p>
    <w:p w:rsidR="003305B0" w:rsidRDefault="003305B0">
      <w:pPr>
        <w:pStyle w:val="ConsPlusNonformat"/>
        <w:jc w:val="both"/>
      </w:pPr>
      <w:r>
        <w:t xml:space="preserve">достижение результатов национального </w:t>
      </w:r>
      <w:hyperlink r:id="rId783">
        <w:r>
          <w:rPr>
            <w:color w:val="0000FF"/>
          </w:rPr>
          <w:t>проекта</w:t>
        </w:r>
      </w:hyperlink>
      <w:r>
        <w:t xml:space="preserve"> "Производительность труда".</w:t>
      </w:r>
    </w:p>
    <w:p w:rsidR="003305B0" w:rsidRDefault="003305B0">
      <w:pPr>
        <w:pStyle w:val="ConsPlusNonformat"/>
        <w:jc w:val="both"/>
      </w:pPr>
      <w:r>
        <w:t>___________________________________________________________________________</w:t>
      </w:r>
    </w:p>
    <w:p w:rsidR="003305B0" w:rsidRDefault="003305B0">
      <w:pPr>
        <w:pStyle w:val="ConsPlusNonformat"/>
        <w:jc w:val="both"/>
      </w:pPr>
      <w:r>
        <w:t xml:space="preserve">          (высшее должностное лицо субъекта Российской Федерации</w:t>
      </w:r>
    </w:p>
    <w:p w:rsidR="003305B0" w:rsidRDefault="003305B0">
      <w:pPr>
        <w:pStyle w:val="ConsPlusNonformat"/>
        <w:jc w:val="both"/>
      </w:pPr>
      <w:r>
        <w:t xml:space="preserve">           (председатель высшего исполнительного органа субъекта</w:t>
      </w:r>
    </w:p>
    <w:p w:rsidR="003305B0" w:rsidRDefault="003305B0">
      <w:pPr>
        <w:pStyle w:val="ConsPlusNonformat"/>
        <w:jc w:val="both"/>
      </w:pPr>
      <w:r>
        <w:t xml:space="preserve">                           Российской Федерации)</w:t>
      </w:r>
    </w:p>
    <w:p w:rsidR="003305B0" w:rsidRDefault="003305B0">
      <w:pPr>
        <w:pStyle w:val="ConsPlusNonformat"/>
        <w:jc w:val="both"/>
      </w:pPr>
      <w:r>
        <w:t>информирует о соблюдении следующих условий:</w:t>
      </w:r>
    </w:p>
    <w:p w:rsidR="003305B0" w:rsidRDefault="003305B0">
      <w:pPr>
        <w:pStyle w:val="ConsPlusNonformat"/>
        <w:jc w:val="both"/>
      </w:pPr>
      <w:r>
        <w:t xml:space="preserve">    заключено   соглашение   между  Министерством  экономического  развития</w:t>
      </w:r>
    </w:p>
    <w:p w:rsidR="003305B0" w:rsidRDefault="003305B0">
      <w:pPr>
        <w:pStyle w:val="ConsPlusNonformat"/>
        <w:jc w:val="both"/>
      </w:pPr>
      <w:r>
        <w:t>Российской  Федерации и высшим  исполнительным  органом субъекта Российской</w:t>
      </w:r>
    </w:p>
    <w:p w:rsidR="003305B0" w:rsidRDefault="003305B0">
      <w:pPr>
        <w:pStyle w:val="ConsPlusNonformat"/>
        <w:jc w:val="both"/>
      </w:pPr>
      <w:r>
        <w:t>Федерации  о  сотрудничестве  в  сфере  повышения производительности труда;</w:t>
      </w:r>
    </w:p>
    <w:p w:rsidR="003305B0" w:rsidRDefault="003305B0">
      <w:pPr>
        <w:pStyle w:val="ConsPlusNonformat"/>
        <w:jc w:val="both"/>
      </w:pPr>
      <w:r>
        <w:t xml:space="preserve">    утвержден  паспорт  регионального проекта "Адресная поддержка повышения</w:t>
      </w:r>
    </w:p>
    <w:p w:rsidR="003305B0" w:rsidRDefault="003305B0">
      <w:pPr>
        <w:pStyle w:val="ConsPlusNonformat"/>
        <w:jc w:val="both"/>
      </w:pPr>
      <w:r>
        <w:t>производительности труда на предприятиях"</w:t>
      </w:r>
    </w:p>
    <w:p w:rsidR="003305B0" w:rsidRDefault="003305B0">
      <w:pPr>
        <w:pStyle w:val="ConsPlusNonformat"/>
        <w:jc w:val="both"/>
      </w:pPr>
      <w:r>
        <w:t>__________________________________________________________________________;</w:t>
      </w:r>
    </w:p>
    <w:p w:rsidR="003305B0" w:rsidRDefault="003305B0">
      <w:pPr>
        <w:pStyle w:val="ConsPlusNonformat"/>
        <w:jc w:val="both"/>
      </w:pPr>
      <w:r>
        <w:t xml:space="preserve">                  (реквизиты нормативного правового акта)</w:t>
      </w:r>
    </w:p>
    <w:p w:rsidR="003305B0" w:rsidRDefault="003305B0">
      <w:pPr>
        <w:pStyle w:val="ConsPlusNonformat"/>
        <w:jc w:val="both"/>
      </w:pPr>
      <w:r>
        <w:t xml:space="preserve">    заключено  соглашение  о  реализации  регионального  проекта  "Адресная</w:t>
      </w:r>
    </w:p>
    <w:p w:rsidR="003305B0" w:rsidRDefault="003305B0">
      <w:pPr>
        <w:pStyle w:val="ConsPlusNonformat"/>
        <w:jc w:val="both"/>
      </w:pPr>
      <w:r>
        <w:t>поддержка повышения производительности труда на предприятиях" на территории</w:t>
      </w:r>
    </w:p>
    <w:p w:rsidR="003305B0" w:rsidRDefault="003305B0">
      <w:pPr>
        <w:pStyle w:val="ConsPlusNonformat"/>
        <w:jc w:val="both"/>
      </w:pPr>
      <w:r>
        <w:t xml:space="preserve">субъекта  Российской  Федерации  между  руководителем  федерального </w:t>
      </w:r>
      <w:hyperlink r:id="rId784">
        <w:r>
          <w:rPr>
            <w:color w:val="0000FF"/>
          </w:rPr>
          <w:t>проекта</w:t>
        </w:r>
      </w:hyperlink>
    </w:p>
    <w:p w:rsidR="003305B0" w:rsidRDefault="003305B0">
      <w:pPr>
        <w:pStyle w:val="ConsPlusNonformat"/>
        <w:jc w:val="both"/>
      </w:pPr>
      <w:r>
        <w:t>"Адресная  поддержка  повышения производительности труда на предприятиях" и</w:t>
      </w:r>
    </w:p>
    <w:p w:rsidR="003305B0" w:rsidRDefault="003305B0">
      <w:pPr>
        <w:pStyle w:val="ConsPlusNonformat"/>
        <w:jc w:val="both"/>
      </w:pPr>
      <w:r>
        <w:t>руководителем   регионального   проекта   "Адресная   поддержка   повышения</w:t>
      </w:r>
    </w:p>
    <w:p w:rsidR="003305B0" w:rsidRDefault="003305B0">
      <w:pPr>
        <w:pStyle w:val="ConsPlusNonformat"/>
        <w:jc w:val="both"/>
      </w:pPr>
      <w:r>
        <w:t>производительности  труда  на  предприятиях" в форме электронного документа</w:t>
      </w:r>
    </w:p>
    <w:p w:rsidR="003305B0" w:rsidRDefault="003305B0">
      <w:pPr>
        <w:pStyle w:val="ConsPlusNonformat"/>
        <w:jc w:val="both"/>
      </w:pPr>
      <w:r>
        <w:t>посредством    государственной   интегрированной   информационной   системы</w:t>
      </w:r>
    </w:p>
    <w:p w:rsidR="003305B0" w:rsidRDefault="003305B0">
      <w:pPr>
        <w:pStyle w:val="ConsPlusNonformat"/>
        <w:jc w:val="both"/>
      </w:pPr>
      <w:r>
        <w:t>управления общественными финансами "Электронный бюджет";</w:t>
      </w:r>
    </w:p>
    <w:p w:rsidR="003305B0" w:rsidRDefault="003305B0">
      <w:pPr>
        <w:pStyle w:val="ConsPlusNonformat"/>
        <w:jc w:val="both"/>
      </w:pPr>
      <w:r>
        <w:t xml:space="preserve">    представлено    гарантийное   обязательство   (в   письменной   форме),</w:t>
      </w:r>
    </w:p>
    <w:p w:rsidR="003305B0" w:rsidRDefault="003305B0">
      <w:pPr>
        <w:pStyle w:val="ConsPlusNonformat"/>
        <w:jc w:val="both"/>
      </w:pPr>
      <w:r>
        <w:t>подписанное   высшим   должностным   лицом  субъекта  Российской  Федерации</w:t>
      </w:r>
    </w:p>
    <w:p w:rsidR="003305B0" w:rsidRDefault="003305B0">
      <w:pPr>
        <w:pStyle w:val="ConsPlusNonformat"/>
        <w:jc w:val="both"/>
      </w:pPr>
      <w:r>
        <w:lastRenderedPageBreak/>
        <w:t>(председателем   высшего   исполнительного   органа   субъекта   Российской</w:t>
      </w:r>
    </w:p>
    <w:p w:rsidR="003305B0" w:rsidRDefault="003305B0">
      <w:pPr>
        <w:pStyle w:val="ConsPlusNonformat"/>
        <w:jc w:val="both"/>
      </w:pPr>
      <w:r>
        <w:t>Федерации),  о том,  что в  бюджете  субъекта  Российской  Федерации в  год</w:t>
      </w:r>
    </w:p>
    <w:p w:rsidR="003305B0" w:rsidRDefault="003305B0">
      <w:pPr>
        <w:pStyle w:val="ConsPlusNonformat"/>
        <w:jc w:val="both"/>
      </w:pPr>
      <w:r>
        <w:t>предоставления  субсидии  будут  предусмотрены  бюджетные  ассигнования  на</w:t>
      </w:r>
    </w:p>
    <w:p w:rsidR="003305B0" w:rsidRDefault="003305B0">
      <w:pPr>
        <w:pStyle w:val="ConsPlusNonformat"/>
        <w:jc w:val="both"/>
      </w:pPr>
      <w:r>
        <w:t>исполнение  расходных  обязательств субъекта  Российской Федерации, в целях</w:t>
      </w:r>
    </w:p>
    <w:p w:rsidR="003305B0" w:rsidRDefault="003305B0">
      <w:pPr>
        <w:pStyle w:val="ConsPlusNonformat"/>
        <w:jc w:val="both"/>
      </w:pPr>
      <w:r>
        <w:t>софинансирования которых предоставляется субсидия.</w:t>
      </w:r>
    </w:p>
    <w:p w:rsidR="003305B0" w:rsidRDefault="003305B0">
      <w:pPr>
        <w:pStyle w:val="ConsPlusNonformat"/>
        <w:jc w:val="both"/>
      </w:pPr>
      <w:r>
        <w:t>___________________________________________________________________________</w:t>
      </w:r>
    </w:p>
    <w:p w:rsidR="003305B0" w:rsidRDefault="003305B0">
      <w:pPr>
        <w:pStyle w:val="ConsPlusNonformat"/>
        <w:jc w:val="both"/>
      </w:pPr>
      <w:r>
        <w:t xml:space="preserve">          (высшее должностное лицо субъекта Российской Федерации</w:t>
      </w:r>
    </w:p>
    <w:p w:rsidR="003305B0" w:rsidRDefault="003305B0">
      <w:pPr>
        <w:pStyle w:val="ConsPlusNonformat"/>
        <w:jc w:val="both"/>
      </w:pPr>
      <w:r>
        <w:t xml:space="preserve">           (руководитель высшего исполнительного органа субъекта</w:t>
      </w:r>
    </w:p>
    <w:p w:rsidR="003305B0" w:rsidRDefault="003305B0">
      <w:pPr>
        <w:pStyle w:val="ConsPlusNonformat"/>
        <w:jc w:val="both"/>
      </w:pPr>
      <w:r>
        <w:t xml:space="preserve">                           Российской Федерации)</w:t>
      </w:r>
    </w:p>
    <w:p w:rsidR="003305B0" w:rsidRDefault="003305B0">
      <w:pPr>
        <w:pStyle w:val="ConsPlusNonformat"/>
        <w:jc w:val="both"/>
      </w:pPr>
    </w:p>
    <w:p w:rsidR="003305B0" w:rsidRDefault="003305B0">
      <w:pPr>
        <w:pStyle w:val="ConsPlusNonformat"/>
        <w:jc w:val="both"/>
      </w:pPr>
      <w:r>
        <w:t>_________________________________   м. п.  ______________________________</w:t>
      </w:r>
    </w:p>
    <w:p w:rsidR="003305B0" w:rsidRDefault="003305B0">
      <w:pPr>
        <w:pStyle w:val="ConsPlusNonformat"/>
        <w:jc w:val="both"/>
      </w:pPr>
      <w:r>
        <w:t xml:space="preserve">            (подпись)                                  (дата)</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42</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w:t>
      </w:r>
    </w:p>
    <w:p w:rsidR="003305B0" w:rsidRDefault="003305B0">
      <w:pPr>
        <w:pStyle w:val="ConsPlusNormal"/>
        <w:jc w:val="right"/>
      </w:pPr>
      <w:r>
        <w:t>"Экономическое развитие</w:t>
      </w:r>
    </w:p>
    <w:p w:rsidR="003305B0" w:rsidRDefault="003305B0">
      <w:pPr>
        <w:pStyle w:val="ConsPlusNormal"/>
        <w:jc w:val="right"/>
      </w:pPr>
      <w:r>
        <w:t>и инновационная экономика"</w:t>
      </w:r>
    </w:p>
    <w:p w:rsidR="003305B0" w:rsidRDefault="003305B0">
      <w:pPr>
        <w:pStyle w:val="ConsPlusNormal"/>
        <w:jc w:val="both"/>
      </w:pPr>
    </w:p>
    <w:p w:rsidR="003305B0" w:rsidRDefault="003305B0">
      <w:pPr>
        <w:pStyle w:val="ConsPlusTitle"/>
        <w:jc w:val="center"/>
      </w:pPr>
      <w:bookmarkStart w:id="106" w:name="P3257"/>
      <w:bookmarkEnd w:id="106"/>
      <w:r>
        <w:t>ПРАВИЛА</w:t>
      </w:r>
    </w:p>
    <w:p w:rsidR="003305B0" w:rsidRDefault="003305B0">
      <w:pPr>
        <w:pStyle w:val="ConsPlusTitle"/>
        <w:jc w:val="center"/>
      </w:pPr>
      <w:r>
        <w:t>ПРЕДОСТАВЛЕНИЯ СУБСИДИЙ ИЗ ФЕДЕРАЛЬНОГО БЮДЖЕТА БЮДЖЕТУ</w:t>
      </w:r>
    </w:p>
    <w:p w:rsidR="003305B0" w:rsidRDefault="003305B0">
      <w:pPr>
        <w:pStyle w:val="ConsPlusTitle"/>
        <w:jc w:val="center"/>
      </w:pPr>
      <w:r>
        <w:t>РЕСПУБЛИКИ АДЫГЕЯ В ЦЕЛЯХ СОФИНАНСИРОВАНИЯ РАСХОДНЫХ</w:t>
      </w:r>
    </w:p>
    <w:p w:rsidR="003305B0" w:rsidRDefault="003305B0">
      <w:pPr>
        <w:pStyle w:val="ConsPlusTitle"/>
        <w:jc w:val="center"/>
      </w:pPr>
      <w:r>
        <w:t>ОБЯЗАТЕЛЬСТВ РЕСПУБЛИКИ АДЫГЕЯ, ВОЗНИКАЮЩИХ ПРИ РЕАЛИЗАЦИИ</w:t>
      </w:r>
    </w:p>
    <w:p w:rsidR="003305B0" w:rsidRDefault="003305B0">
      <w:pPr>
        <w:pStyle w:val="ConsPlusTitle"/>
        <w:jc w:val="center"/>
      </w:pPr>
      <w:r>
        <w:t>ИНДИВИДУАЛЬНОЙ ПРОГРАММЫ СОЦИАЛЬНО-ЭКОНОМИЧЕСКОГО РАЗВИТИЯ</w:t>
      </w:r>
    </w:p>
    <w:p w:rsidR="003305B0" w:rsidRDefault="003305B0">
      <w:pPr>
        <w:pStyle w:val="ConsPlusTitle"/>
        <w:jc w:val="center"/>
      </w:pPr>
      <w:r>
        <w:t>РЕСПУБЛИКИ АДЫГЕЯ НА ПЕРИОД ДО 2024 ГОДА</w:t>
      </w:r>
    </w:p>
    <w:p w:rsidR="003305B0" w:rsidRDefault="003305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0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5B0" w:rsidRDefault="003305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5B0" w:rsidRDefault="003305B0">
            <w:pPr>
              <w:pStyle w:val="ConsPlusNormal"/>
              <w:jc w:val="center"/>
            </w:pPr>
            <w:r>
              <w:rPr>
                <w:color w:val="392C69"/>
              </w:rPr>
              <w:t>Список изменяющих документов</w:t>
            </w:r>
          </w:p>
          <w:p w:rsidR="003305B0" w:rsidRDefault="003305B0">
            <w:pPr>
              <w:pStyle w:val="ConsPlusNormal"/>
              <w:jc w:val="center"/>
            </w:pPr>
            <w:r>
              <w:rPr>
                <w:color w:val="392C69"/>
              </w:rPr>
              <w:t xml:space="preserve">(введены </w:t>
            </w:r>
            <w:hyperlink r:id="rId785">
              <w:r>
                <w:rPr>
                  <w:color w:val="0000FF"/>
                </w:rPr>
                <w:t>Постановлением</w:t>
              </w:r>
            </w:hyperlink>
            <w:r>
              <w:rPr>
                <w:color w:val="392C69"/>
              </w:rPr>
              <w:t xml:space="preserve"> Правительства РФ от 30.05.2022 N 983;</w:t>
            </w:r>
          </w:p>
          <w:p w:rsidR="003305B0" w:rsidRDefault="003305B0">
            <w:pPr>
              <w:pStyle w:val="ConsPlusNormal"/>
              <w:jc w:val="center"/>
            </w:pPr>
            <w:r>
              <w:rPr>
                <w:color w:val="392C69"/>
              </w:rPr>
              <w:t xml:space="preserve">в ред. Постановлений Правительства РФ от 12.09.2022 </w:t>
            </w:r>
            <w:hyperlink r:id="rId786">
              <w:r>
                <w:rPr>
                  <w:color w:val="0000FF"/>
                </w:rPr>
                <w:t>N 1587</w:t>
              </w:r>
            </w:hyperlink>
            <w:r>
              <w:rPr>
                <w:color w:val="392C69"/>
              </w:rPr>
              <w:t>,</w:t>
            </w:r>
          </w:p>
          <w:p w:rsidR="003305B0" w:rsidRDefault="003305B0">
            <w:pPr>
              <w:pStyle w:val="ConsPlusNormal"/>
              <w:jc w:val="center"/>
            </w:pPr>
            <w:r>
              <w:rPr>
                <w:color w:val="392C69"/>
              </w:rPr>
              <w:t xml:space="preserve">от 10.11.2022 </w:t>
            </w:r>
            <w:hyperlink r:id="rId787">
              <w:r>
                <w:rPr>
                  <w:color w:val="0000FF"/>
                </w:rPr>
                <w:t>N 2031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r>
    </w:tbl>
    <w:p w:rsidR="003305B0" w:rsidRDefault="003305B0">
      <w:pPr>
        <w:pStyle w:val="ConsPlusNormal"/>
        <w:jc w:val="both"/>
      </w:pPr>
    </w:p>
    <w:p w:rsidR="003305B0" w:rsidRDefault="003305B0">
      <w:pPr>
        <w:pStyle w:val="ConsPlusNormal"/>
        <w:ind w:firstLine="540"/>
        <w:jc w:val="both"/>
      </w:pPr>
      <w:bookmarkStart w:id="107" w:name="P3268"/>
      <w:bookmarkEnd w:id="107"/>
      <w:r>
        <w:t xml:space="preserve">1. Настоящие Правила устанавливают порядок предоставления субсидий из федерального бюджета бюджету Республики Адыгея в целях софинансирования расходных обязательств Республики Адыгея по предоставлению субсидий юридическим лицам и индивидуальным предпринимателям, государственным бюджетным и автономным учреждениям, осуществлению капитальных вложений в объекты капитального строительства государственной собственности субъекта Российской Федерации, приобретению объектов недвижимого имущества в государственную собственность субъекта Российской Федерации и (или) предоставлению межбюджетных трансфертов из бюджета Республики Адыгея местным бюджетам, возникающих при реализации мероприятий индивидуальной </w:t>
      </w:r>
      <w:hyperlink r:id="rId788">
        <w:r>
          <w:rPr>
            <w:color w:val="0000FF"/>
          </w:rPr>
          <w:t>программы</w:t>
        </w:r>
      </w:hyperlink>
      <w:r>
        <w:t xml:space="preserve"> социально-экономического развития Республики Адыгея на период до 2024 года, утвержденной распоряжением Правительства Российской Федерации от 16 апреля 2020 г. N 1043-р (далее соответственно - субсидии, индивидуальная программа), в рамках государственной программы Российской Федерации "Экономическое развитие и инновационная экономика".</w:t>
      </w:r>
    </w:p>
    <w:p w:rsidR="003305B0" w:rsidRDefault="003305B0">
      <w:pPr>
        <w:pStyle w:val="ConsPlusNormal"/>
        <w:jc w:val="both"/>
      </w:pPr>
      <w:r>
        <w:t xml:space="preserve">(в ред. </w:t>
      </w:r>
      <w:hyperlink r:id="rId789">
        <w:r>
          <w:rPr>
            <w:color w:val="0000FF"/>
          </w:rPr>
          <w:t>Постановления</w:t>
        </w:r>
      </w:hyperlink>
      <w:r>
        <w:t xml:space="preserve"> Правительства РФ от 10.11.2022 N 2031)</w:t>
      </w:r>
    </w:p>
    <w:p w:rsidR="003305B0" w:rsidRDefault="003305B0">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3268">
        <w:r>
          <w:rPr>
            <w:color w:val="0000FF"/>
          </w:rPr>
          <w:t>пункте 1</w:t>
        </w:r>
      </w:hyperlink>
      <w:r>
        <w:t xml:space="preserve"> настоящих Правил.</w:t>
      </w:r>
    </w:p>
    <w:p w:rsidR="003305B0" w:rsidRDefault="003305B0">
      <w:pPr>
        <w:pStyle w:val="ConsPlusNormal"/>
        <w:spacing w:before="220"/>
        <w:ind w:firstLine="540"/>
        <w:jc w:val="both"/>
      </w:pPr>
      <w:r>
        <w:t xml:space="preserve">3. Субсидии предоставляются на основании соглашения, заключаемого между </w:t>
      </w:r>
      <w:r>
        <w:lastRenderedPageBreak/>
        <w:t>Министерством сельского хозяйства Российской Федерации и высшим исполнительным органом Республики Адыгея в соответствии с типовой формой,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(далее - соглашение).</w:t>
      </w:r>
    </w:p>
    <w:p w:rsidR="003305B0" w:rsidRDefault="003305B0">
      <w:pPr>
        <w:pStyle w:val="ConsPlusNormal"/>
        <w:jc w:val="both"/>
      </w:pPr>
      <w:r>
        <w:t xml:space="preserve">(в ред. </w:t>
      </w:r>
      <w:hyperlink r:id="rId790">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4. Условиями предоставления субсидий являются:</w:t>
      </w:r>
    </w:p>
    <w:p w:rsidR="003305B0" w:rsidRDefault="003305B0">
      <w:pPr>
        <w:pStyle w:val="ConsPlusNormal"/>
        <w:spacing w:before="220"/>
        <w:ind w:firstLine="540"/>
        <w:jc w:val="both"/>
      </w:pPr>
      <w:r>
        <w:t>а) наличие в бюджете Республики Адыгея бюджетных ассигнований на исполнение соответствующего расходного обязательства Республики Адыгея, софинансирование которого осуществляется из федерального бюджета, в объеме, необходимом для его исполнения;</w:t>
      </w:r>
    </w:p>
    <w:p w:rsidR="003305B0" w:rsidRDefault="003305B0">
      <w:pPr>
        <w:pStyle w:val="ConsPlusNormal"/>
        <w:spacing w:before="220"/>
        <w:ind w:firstLine="540"/>
        <w:jc w:val="both"/>
      </w:pPr>
      <w:r>
        <w:t>б) наличие нормативного правового акта Республики Адыгея, утверждающего перечень мероприятий, при реализации которых возникают расходные обязательства Республики Адыгея, в целях софинансирования которых предоставляются субсидии;</w:t>
      </w:r>
    </w:p>
    <w:p w:rsidR="003305B0" w:rsidRDefault="003305B0">
      <w:pPr>
        <w:pStyle w:val="ConsPlusNormal"/>
        <w:spacing w:before="220"/>
        <w:ind w:firstLine="540"/>
        <w:jc w:val="both"/>
      </w:pPr>
      <w:r>
        <w:t xml:space="preserve">в) заключение соглашения в соответствии с </w:t>
      </w:r>
      <w:hyperlink r:id="rId79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305B0" w:rsidRDefault="003305B0">
      <w:pPr>
        <w:pStyle w:val="ConsPlusNormal"/>
        <w:spacing w:before="220"/>
        <w:ind w:firstLine="540"/>
        <w:jc w:val="both"/>
      </w:pPr>
      <w:r>
        <w:t>5. Допускается возможность установления в соглашении различных уровней софинансирования расходных обязательств Республики Адыгея из федерального бюджета по отдельным мероприятиям.</w:t>
      </w:r>
    </w:p>
    <w:p w:rsidR="003305B0" w:rsidRDefault="003305B0">
      <w:pPr>
        <w:pStyle w:val="ConsPlusNormal"/>
        <w:spacing w:before="220"/>
        <w:ind w:firstLine="540"/>
        <w:jc w:val="both"/>
      </w:pPr>
      <w:r>
        <w:t xml:space="preserve">6. Распределение субсидий осуществляется в соответствии с мероприятиями индивидуальной </w:t>
      </w:r>
      <w:hyperlink r:id="rId792">
        <w:r>
          <w:rPr>
            <w:color w:val="0000FF"/>
          </w:rPr>
          <w:t>программы</w:t>
        </w:r>
      </w:hyperlink>
      <w:r>
        <w:t>.</w:t>
      </w:r>
    </w:p>
    <w:p w:rsidR="003305B0" w:rsidRDefault="003305B0">
      <w:pPr>
        <w:pStyle w:val="ConsPlusNormal"/>
        <w:spacing w:before="220"/>
        <w:ind w:firstLine="540"/>
        <w:jc w:val="both"/>
      </w:pPr>
      <w:bookmarkStart w:id="108" w:name="P3279"/>
      <w:bookmarkEnd w:id="108"/>
      <w:r>
        <w:t>7. Результатами использования субсидий являются:</w:t>
      </w:r>
    </w:p>
    <w:p w:rsidR="003305B0" w:rsidRDefault="003305B0">
      <w:pPr>
        <w:pStyle w:val="ConsPlusNormal"/>
        <w:spacing w:before="220"/>
        <w:ind w:firstLine="540"/>
        <w:jc w:val="both"/>
      </w:pPr>
      <w:r>
        <w:t xml:space="preserve">количество мероприятий, предусмотренных индивидуальной </w:t>
      </w:r>
      <w:hyperlink r:id="rId793">
        <w:r>
          <w:rPr>
            <w:color w:val="0000FF"/>
          </w:rPr>
          <w:t>программой</w:t>
        </w:r>
      </w:hyperlink>
      <w:r>
        <w:t>, реализованных в текущем году;</w:t>
      </w:r>
    </w:p>
    <w:p w:rsidR="003305B0" w:rsidRDefault="003305B0">
      <w:pPr>
        <w:pStyle w:val="ConsPlusNormal"/>
        <w:spacing w:before="220"/>
        <w:ind w:firstLine="540"/>
        <w:jc w:val="both"/>
      </w:pPr>
      <w:r>
        <w:t>количество созданных рабочих мест;</w:t>
      </w:r>
    </w:p>
    <w:p w:rsidR="003305B0" w:rsidRDefault="003305B0">
      <w:pPr>
        <w:pStyle w:val="ConsPlusNormal"/>
        <w:spacing w:before="220"/>
        <w:ind w:firstLine="540"/>
        <w:jc w:val="both"/>
      </w:pPr>
      <w:r>
        <w:t>количество приобретенных объектов недвижимого имущества государственной собственности субъекта Российской Федерации (муниципальной собственности).</w:t>
      </w:r>
    </w:p>
    <w:p w:rsidR="003305B0" w:rsidRDefault="003305B0">
      <w:pPr>
        <w:pStyle w:val="ConsPlusNormal"/>
        <w:spacing w:before="220"/>
        <w:ind w:firstLine="540"/>
        <w:jc w:val="both"/>
      </w:pPr>
      <w:r>
        <w:t xml:space="preserve">8. Предельный уровень софинансирования расходных обязательств Республики Адыгея из федерального бюджета определяется в соответствии с </w:t>
      </w:r>
      <w:hyperlink r:id="rId794">
        <w:r>
          <w:rPr>
            <w:color w:val="0000FF"/>
          </w:rPr>
          <w:t>пунктом 13</w:t>
        </w:r>
      </w:hyperlink>
      <w:r>
        <w:t xml:space="preserve"> Правил формирования субсидий.</w:t>
      </w:r>
    </w:p>
    <w:p w:rsidR="003305B0" w:rsidRDefault="003305B0">
      <w:pPr>
        <w:pStyle w:val="ConsPlusNormal"/>
        <w:spacing w:before="220"/>
        <w:ind w:firstLine="540"/>
        <w:jc w:val="both"/>
      </w:pPr>
      <w:r>
        <w:t xml:space="preserve">9. Основания и порядок применения мер ответственности к Республике Адыгея в случае невыполнения ею условий соглашения и обязательств по эффективному использованию субсидий (а именно достижение значений результатов использования субсидий, предусмотренных </w:t>
      </w:r>
      <w:hyperlink w:anchor="P3279">
        <w:r>
          <w:rPr>
            <w:color w:val="0000FF"/>
          </w:rPr>
          <w:t>пунктом 7</w:t>
        </w:r>
      </w:hyperlink>
      <w:r>
        <w:t xml:space="preserve"> настоящих Правил) устанавливаются в соответствии с </w:t>
      </w:r>
      <w:hyperlink r:id="rId795">
        <w:r>
          <w:rPr>
            <w:color w:val="0000FF"/>
          </w:rPr>
          <w:t>пунктами 16</w:t>
        </w:r>
      </w:hyperlink>
      <w:r>
        <w:t xml:space="preserve"> - </w:t>
      </w:r>
      <w:hyperlink r:id="rId796">
        <w:r>
          <w:rPr>
            <w:color w:val="0000FF"/>
          </w:rPr>
          <w:t>19(1)</w:t>
        </w:r>
      </w:hyperlink>
      <w:r>
        <w:t xml:space="preserve"> Правил формирования субсидий.</w:t>
      </w:r>
    </w:p>
    <w:p w:rsidR="003305B0" w:rsidRDefault="003305B0">
      <w:pPr>
        <w:pStyle w:val="ConsPlusNormal"/>
        <w:spacing w:before="220"/>
        <w:ind w:firstLine="540"/>
        <w:jc w:val="both"/>
      </w:pPr>
      <w:r>
        <w:t xml:space="preserve">10. Основание для освобождения Республики Адыгея от применения мер ответственности устанавливается в соответствии с </w:t>
      </w:r>
      <w:hyperlink r:id="rId797">
        <w:r>
          <w:rPr>
            <w:color w:val="0000FF"/>
          </w:rPr>
          <w:t>пунктом 20</w:t>
        </w:r>
      </w:hyperlink>
      <w:r>
        <w:t xml:space="preserve"> Правил формирования субсидий.</w:t>
      </w:r>
    </w:p>
    <w:p w:rsidR="003305B0" w:rsidRDefault="003305B0">
      <w:pPr>
        <w:pStyle w:val="ConsPlusNormal"/>
        <w:spacing w:before="220"/>
        <w:ind w:firstLine="540"/>
        <w:jc w:val="both"/>
      </w:pPr>
      <w:r>
        <w:t>11. Оценка эффективности использования субсидий осуществляется Министерством сельского хозяйства Российской Федерации на основании сравнения установленных соглашением плановых значений результатов использования субсидий и фактически достигнутых значений.</w:t>
      </w:r>
    </w:p>
    <w:p w:rsidR="003305B0" w:rsidRDefault="003305B0">
      <w:pPr>
        <w:pStyle w:val="ConsPlusNormal"/>
        <w:spacing w:before="220"/>
        <w:ind w:firstLine="540"/>
        <w:jc w:val="both"/>
      </w:pPr>
      <w:r>
        <w:lastRenderedPageBreak/>
        <w:t>12. Министерство экономического развития и торговли Республики Адыгея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w:t>
      </w:r>
    </w:p>
    <w:p w:rsidR="003305B0" w:rsidRDefault="003305B0">
      <w:pPr>
        <w:pStyle w:val="ConsPlusNormal"/>
        <w:spacing w:before="220"/>
        <w:ind w:firstLine="540"/>
        <w:jc w:val="both"/>
      </w:pPr>
      <w:r>
        <w:t>отчет о расходах, в целях софинансирования которых предоставляются субсидии, - ежеквартально, не позднее 10-го числа месяца, следующего за отчетным кварталом;</w:t>
      </w:r>
    </w:p>
    <w:p w:rsidR="003305B0" w:rsidRDefault="003305B0">
      <w:pPr>
        <w:pStyle w:val="ConsPlusNormal"/>
        <w:spacing w:before="220"/>
        <w:ind w:firstLine="540"/>
        <w:jc w:val="both"/>
      </w:pPr>
      <w:r>
        <w:t>отчет о достижении значений результатов использования субсидий - по форме и в сроки, установленные соглашением.</w:t>
      </w:r>
    </w:p>
    <w:p w:rsidR="003305B0" w:rsidRDefault="003305B0">
      <w:pPr>
        <w:pStyle w:val="ConsPlusNormal"/>
        <w:spacing w:before="220"/>
        <w:ind w:firstLine="540"/>
        <w:jc w:val="both"/>
      </w:pPr>
      <w:r>
        <w:t>13. Перечисление субсидий осуществляется в установленном порядке на единый счет бюджета, открытый финансовому органу Республики Адыгея в территориальном органе Федерального казначейства.</w:t>
      </w:r>
    </w:p>
    <w:p w:rsidR="003305B0" w:rsidRDefault="003305B0">
      <w:pPr>
        <w:pStyle w:val="ConsPlusNormal"/>
        <w:spacing w:before="220"/>
        <w:ind w:firstLine="540"/>
        <w:jc w:val="both"/>
      </w:pPr>
      <w:r>
        <w:t>14. Ответственность за достоверность представляемых Министерству сельского хозяйства Российской Федерации сведений и соблюдение условий, установленных настоящими Правилами и соглашением, возлагается на высший исполнительный орган Республики Адыгея.</w:t>
      </w:r>
    </w:p>
    <w:p w:rsidR="003305B0" w:rsidRDefault="003305B0">
      <w:pPr>
        <w:pStyle w:val="ConsPlusNormal"/>
        <w:jc w:val="both"/>
      </w:pPr>
      <w:r>
        <w:t xml:space="preserve">(в ред. </w:t>
      </w:r>
      <w:hyperlink r:id="rId798">
        <w:r>
          <w:rPr>
            <w:color w:val="0000FF"/>
          </w:rPr>
          <w:t>Постановления</w:t>
        </w:r>
      </w:hyperlink>
      <w:r>
        <w:t xml:space="preserve"> Правительства РФ от 12.09.2022 N 1587)</w:t>
      </w:r>
    </w:p>
    <w:p w:rsidR="003305B0" w:rsidRDefault="003305B0">
      <w:pPr>
        <w:pStyle w:val="ConsPlusNormal"/>
        <w:spacing w:before="220"/>
        <w:ind w:firstLine="540"/>
        <w:jc w:val="both"/>
      </w:pPr>
      <w:r>
        <w:t>15. Контроль за соблюдением Республикой Адыгея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both"/>
      </w:pPr>
    </w:p>
    <w:p w:rsidR="003305B0" w:rsidRDefault="003305B0">
      <w:pPr>
        <w:pStyle w:val="ConsPlusNormal"/>
        <w:jc w:val="right"/>
        <w:outlineLvl w:val="1"/>
      </w:pPr>
      <w:r>
        <w:t>Приложение N 43</w:t>
      </w:r>
    </w:p>
    <w:p w:rsidR="003305B0" w:rsidRDefault="003305B0">
      <w:pPr>
        <w:pStyle w:val="ConsPlusNormal"/>
        <w:jc w:val="right"/>
      </w:pPr>
      <w:r>
        <w:t>к государственной программе</w:t>
      </w:r>
    </w:p>
    <w:p w:rsidR="003305B0" w:rsidRDefault="003305B0">
      <w:pPr>
        <w:pStyle w:val="ConsPlusNormal"/>
        <w:jc w:val="right"/>
      </w:pPr>
      <w:r>
        <w:t>Российской Федерации</w:t>
      </w:r>
    </w:p>
    <w:p w:rsidR="003305B0" w:rsidRDefault="003305B0">
      <w:pPr>
        <w:pStyle w:val="ConsPlusNormal"/>
        <w:jc w:val="right"/>
      </w:pPr>
      <w:r>
        <w:t>"Экономическое развитие</w:t>
      </w:r>
    </w:p>
    <w:p w:rsidR="003305B0" w:rsidRDefault="003305B0">
      <w:pPr>
        <w:pStyle w:val="ConsPlusNormal"/>
        <w:jc w:val="right"/>
      </w:pPr>
      <w:r>
        <w:t>и инновационная экономика"</w:t>
      </w:r>
    </w:p>
    <w:p w:rsidR="003305B0" w:rsidRDefault="003305B0">
      <w:pPr>
        <w:pStyle w:val="ConsPlusNormal"/>
        <w:jc w:val="center"/>
      </w:pPr>
    </w:p>
    <w:p w:rsidR="003305B0" w:rsidRDefault="003305B0">
      <w:pPr>
        <w:pStyle w:val="ConsPlusTitle"/>
        <w:jc w:val="center"/>
      </w:pPr>
      <w:bookmarkStart w:id="109" w:name="P3305"/>
      <w:bookmarkEnd w:id="109"/>
      <w:r>
        <w:t>ПРАВИЛА</w:t>
      </w:r>
    </w:p>
    <w:p w:rsidR="003305B0" w:rsidRDefault="003305B0">
      <w:pPr>
        <w:pStyle w:val="ConsPlusTitle"/>
        <w:jc w:val="center"/>
      </w:pPr>
      <w:r>
        <w:t>ПРЕДОСТАВЛЕНИЯ И РАСПРЕДЕЛЕНИЯ В 2023 ГОДУ СУБСИДИЙ</w:t>
      </w:r>
    </w:p>
    <w:p w:rsidR="003305B0" w:rsidRDefault="003305B0">
      <w:pPr>
        <w:pStyle w:val="ConsPlusTitle"/>
        <w:jc w:val="center"/>
      </w:pPr>
      <w:r>
        <w:t>ИЗ ФЕДЕРАЛЬНОГО БЮДЖЕТА БЮДЖЕТАМ СУБЪЕКТОВ РОССИЙСКОЙ</w:t>
      </w:r>
    </w:p>
    <w:p w:rsidR="003305B0" w:rsidRDefault="003305B0">
      <w:pPr>
        <w:pStyle w:val="ConsPlusTitle"/>
        <w:jc w:val="center"/>
      </w:pPr>
      <w:r>
        <w:t>ФЕДЕРАЦИИ, НА ТЕРРИТОРИЯХ КОТОРЫХ ВВЕДЕН СРЕДНИЙ УРОВЕНЬ</w:t>
      </w:r>
    </w:p>
    <w:p w:rsidR="003305B0" w:rsidRDefault="003305B0">
      <w:pPr>
        <w:pStyle w:val="ConsPlusTitle"/>
        <w:jc w:val="center"/>
      </w:pPr>
      <w:r>
        <w:t>РЕАГИРОВАНИЯ, НА ПРЕДОСТАВЛЕНИЕ ГОСУДАРСТВЕННОЙ ПОДДЕРЖКИ</w:t>
      </w:r>
    </w:p>
    <w:p w:rsidR="003305B0" w:rsidRDefault="003305B0">
      <w:pPr>
        <w:pStyle w:val="ConsPlusTitle"/>
        <w:jc w:val="center"/>
      </w:pPr>
      <w:r>
        <w:t>СУБЪЕКТАМ ПРЕДПРИНИМАТЕЛЬСКОЙ ДЕЯТЕЛЬНОСТИ, СУБЪЕКТАМ МАЛОГО</w:t>
      </w:r>
    </w:p>
    <w:p w:rsidR="003305B0" w:rsidRDefault="003305B0">
      <w:pPr>
        <w:pStyle w:val="ConsPlusTitle"/>
        <w:jc w:val="center"/>
      </w:pPr>
      <w:r>
        <w:t>И СРЕДНЕГО ПРЕДПРИНИМАТЕЛЬСТВА, А ТАКЖЕ ФИЗИЧЕСКИМ ЛИЦАМ,</w:t>
      </w:r>
    </w:p>
    <w:p w:rsidR="003305B0" w:rsidRDefault="003305B0">
      <w:pPr>
        <w:pStyle w:val="ConsPlusTitle"/>
        <w:jc w:val="center"/>
      </w:pPr>
      <w:r>
        <w:t>ПРИМЕНЯЮЩИМ СПЕЦИАЛЬНЫЙ НАЛОГОВЫЙ РЕЖИМ "НАЛОГ</w:t>
      </w:r>
    </w:p>
    <w:p w:rsidR="003305B0" w:rsidRDefault="003305B0">
      <w:pPr>
        <w:pStyle w:val="ConsPlusTitle"/>
        <w:jc w:val="center"/>
      </w:pPr>
      <w:r>
        <w:t>НА ПРОФЕССИОНАЛЬНЫЙ ДОХОД"</w:t>
      </w:r>
    </w:p>
    <w:p w:rsidR="003305B0" w:rsidRDefault="003305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305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05B0" w:rsidRDefault="003305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05B0" w:rsidRDefault="003305B0">
            <w:pPr>
              <w:pStyle w:val="ConsPlusNormal"/>
              <w:jc w:val="center"/>
            </w:pPr>
            <w:r>
              <w:rPr>
                <w:color w:val="392C69"/>
              </w:rPr>
              <w:t>Список изменяющих документов</w:t>
            </w:r>
          </w:p>
          <w:p w:rsidR="003305B0" w:rsidRDefault="003305B0">
            <w:pPr>
              <w:pStyle w:val="ConsPlusNormal"/>
              <w:jc w:val="center"/>
            </w:pPr>
            <w:r>
              <w:rPr>
                <w:color w:val="392C69"/>
              </w:rPr>
              <w:t xml:space="preserve">(введены </w:t>
            </w:r>
            <w:hyperlink r:id="rId799">
              <w:r>
                <w:rPr>
                  <w:color w:val="0000FF"/>
                </w:rPr>
                <w:t>Постановлением</w:t>
              </w:r>
            </w:hyperlink>
            <w:r>
              <w:rPr>
                <w:color w:val="392C69"/>
              </w:rPr>
              <w:t xml:space="preserve"> Правительства РФ от 20.04.2023 N 628)</w:t>
            </w:r>
          </w:p>
        </w:tc>
        <w:tc>
          <w:tcPr>
            <w:tcW w:w="113" w:type="dxa"/>
            <w:tcBorders>
              <w:top w:val="nil"/>
              <w:left w:val="nil"/>
              <w:bottom w:val="nil"/>
              <w:right w:val="nil"/>
            </w:tcBorders>
            <w:shd w:val="clear" w:color="auto" w:fill="F4F3F8"/>
            <w:tcMar>
              <w:top w:w="0" w:type="dxa"/>
              <w:left w:w="0" w:type="dxa"/>
              <w:bottom w:w="0" w:type="dxa"/>
              <w:right w:w="0" w:type="dxa"/>
            </w:tcMar>
          </w:tcPr>
          <w:p w:rsidR="003305B0" w:rsidRDefault="003305B0">
            <w:pPr>
              <w:pStyle w:val="ConsPlusNormal"/>
            </w:pPr>
          </w:p>
        </w:tc>
      </w:tr>
    </w:tbl>
    <w:p w:rsidR="003305B0" w:rsidRDefault="003305B0">
      <w:pPr>
        <w:pStyle w:val="ConsPlusNormal"/>
        <w:jc w:val="center"/>
      </w:pPr>
    </w:p>
    <w:p w:rsidR="003305B0" w:rsidRDefault="003305B0">
      <w:pPr>
        <w:pStyle w:val="ConsPlusNormal"/>
        <w:ind w:firstLine="540"/>
        <w:jc w:val="both"/>
      </w:pPr>
      <w:bookmarkStart w:id="110" w:name="P3317"/>
      <w:bookmarkEnd w:id="110"/>
      <w:r>
        <w:t>1. Настоящие Правила устанавливают цели, порядок и условия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на предоставление государственной поддержки субъектам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рамках государственной программы Российской Федерации "Экономическое развитие и инновационная экономика" (далее - субсидии).</w:t>
      </w:r>
    </w:p>
    <w:p w:rsidR="003305B0" w:rsidRDefault="003305B0">
      <w:pPr>
        <w:pStyle w:val="ConsPlusNormal"/>
        <w:spacing w:before="220"/>
        <w:ind w:firstLine="540"/>
        <w:jc w:val="both"/>
      </w:pPr>
      <w:bookmarkStart w:id="111" w:name="P3318"/>
      <w:bookmarkEnd w:id="111"/>
      <w:r>
        <w:lastRenderedPageBreak/>
        <w:t xml:space="preserve">2. Субсидии предоставляются в целях софинансирования расходных обязательств субъектов Российской Федерации, на территориях которых введен средний уровень реагирования, в соответствии с </w:t>
      </w:r>
      <w:hyperlink r:id="rId800">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возникающих при реализации органами государственной власти субъектов Российской Федерации полномочий по поддержке субъектов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на реализацию следующих мероприятий:</w:t>
      </w:r>
    </w:p>
    <w:p w:rsidR="003305B0" w:rsidRDefault="003305B0">
      <w:pPr>
        <w:pStyle w:val="ConsPlusNormal"/>
        <w:spacing w:before="220"/>
        <w:ind w:firstLine="540"/>
        <w:jc w:val="both"/>
      </w:pPr>
      <w:bookmarkStart w:id="112" w:name="P3319"/>
      <w:bookmarkEnd w:id="112"/>
      <w:r>
        <w:t>а) предоставление в 2023 году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на восстановление и (или) поддержание деятельности;</w:t>
      </w:r>
    </w:p>
    <w:p w:rsidR="003305B0" w:rsidRDefault="003305B0">
      <w:pPr>
        <w:pStyle w:val="ConsPlusNormal"/>
        <w:spacing w:before="220"/>
        <w:ind w:firstLine="540"/>
        <w:jc w:val="both"/>
      </w:pPr>
      <w:bookmarkStart w:id="113" w:name="P3320"/>
      <w:bookmarkEnd w:id="113"/>
      <w:r>
        <w:t>б) докапитализация государственных микрофинансовых организаций для оказания в 2023 году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3305B0" w:rsidRDefault="003305B0">
      <w:pPr>
        <w:pStyle w:val="ConsPlusNormal"/>
        <w:spacing w:before="220"/>
        <w:ind w:firstLine="540"/>
        <w:jc w:val="both"/>
      </w:pPr>
      <w:r>
        <w:t xml:space="preserve">3. Общий размер субсидии на реализацию мероприятия, указанного в </w:t>
      </w:r>
      <w:hyperlink w:anchor="P3320">
        <w:r>
          <w:rPr>
            <w:color w:val="0000FF"/>
          </w:rPr>
          <w:t>подпункте "б" пункта 2</w:t>
        </w:r>
      </w:hyperlink>
      <w:r>
        <w:t xml:space="preserve"> настоящих Правил, не может превышать 10 процентов лимитов бюджетных обязательств, доведенных в 2023 году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в соответствии с </w:t>
      </w:r>
      <w:hyperlink w:anchor="P3317">
        <w:r>
          <w:rPr>
            <w:color w:val="0000FF"/>
          </w:rPr>
          <w:t>пунктом 1</w:t>
        </w:r>
      </w:hyperlink>
      <w:r>
        <w:t xml:space="preserve"> настоящих Правил.</w:t>
      </w:r>
    </w:p>
    <w:p w:rsidR="003305B0" w:rsidRDefault="003305B0">
      <w:pPr>
        <w:pStyle w:val="ConsPlusNormal"/>
        <w:spacing w:before="220"/>
        <w:ind w:firstLine="540"/>
        <w:jc w:val="both"/>
      </w:pPr>
      <w:r>
        <w:t>4. Понятия, используемые в настоящих Правилах, означают следующее:</w:t>
      </w:r>
    </w:p>
    <w:p w:rsidR="003305B0" w:rsidRDefault="003305B0">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а также физическим лицам, применяющим специальный налоговый режим "Налог на профессиональный доход", и отвечающая критериям, установленным в соответствии с Федеральным </w:t>
      </w:r>
      <w:hyperlink r:id="rId801">
        <w:r>
          <w:rPr>
            <w:color w:val="0000FF"/>
          </w:rPr>
          <w:t>законом</w:t>
        </w:r>
      </w:hyperlink>
      <w:r>
        <w:t xml:space="preserve"> "О развитии малого и среднего предпринимательства в Российской Федерации";</w:t>
      </w:r>
    </w:p>
    <w:p w:rsidR="003305B0" w:rsidRDefault="003305B0">
      <w:pPr>
        <w:pStyle w:val="ConsPlusNormal"/>
        <w:spacing w:before="220"/>
        <w:ind w:firstLine="540"/>
        <w:jc w:val="both"/>
      </w:pPr>
      <w:r>
        <w:t>"субъекты предпринимательской деятельности" - хозяйственные общества, хозяйственные товарищества, хозяйственные партнерства, производственные кооперативы и индивидуальные предприниматели, зарегистрированные в соответствии с законодательством Российской Федерации, в том числе субъекты малого и среднего предпринимательства.</w:t>
      </w:r>
    </w:p>
    <w:p w:rsidR="003305B0" w:rsidRDefault="003305B0">
      <w:pPr>
        <w:pStyle w:val="ConsPlusNormal"/>
        <w:spacing w:before="220"/>
        <w:ind w:firstLine="540"/>
        <w:jc w:val="both"/>
      </w:pPr>
      <w:r>
        <w:t xml:space="preserve">5.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3318">
        <w:r>
          <w:rPr>
            <w:color w:val="0000FF"/>
          </w:rPr>
          <w:t>пункте 2</w:t>
        </w:r>
      </w:hyperlink>
      <w:r>
        <w:t xml:space="preserve"> настоящих Правил.</w:t>
      </w:r>
    </w:p>
    <w:p w:rsidR="003305B0" w:rsidRDefault="003305B0">
      <w:pPr>
        <w:pStyle w:val="ConsPlusNormal"/>
        <w:spacing w:before="220"/>
        <w:ind w:firstLine="540"/>
        <w:jc w:val="both"/>
      </w:pPr>
      <w:r>
        <w:t>6. Субсидии предоставляются при соблюдении субъектами Российской Федерации следующих условий:</w:t>
      </w:r>
    </w:p>
    <w:p w:rsidR="003305B0" w:rsidRDefault="003305B0">
      <w:pPr>
        <w:pStyle w:val="ConsPlusNormal"/>
        <w:spacing w:before="220"/>
        <w:ind w:firstLine="540"/>
        <w:jc w:val="both"/>
      </w:pPr>
      <w:r>
        <w:t>а) наличие государственной программы (подпрограммы) субъекта Российской Федерации, утверждающей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3305B0" w:rsidRDefault="003305B0">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3305B0" w:rsidRDefault="003305B0">
      <w:pPr>
        <w:pStyle w:val="ConsPlusNormal"/>
        <w:spacing w:before="220"/>
        <w:ind w:firstLine="540"/>
        <w:jc w:val="both"/>
      </w:pPr>
      <w:r>
        <w:lastRenderedPageBreak/>
        <w:t xml:space="preserve">в) заключение Министерством экономического развития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80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305B0" w:rsidRDefault="003305B0">
      <w:pPr>
        <w:pStyle w:val="ConsPlusNormal"/>
        <w:spacing w:before="220"/>
        <w:ind w:firstLine="540"/>
        <w:jc w:val="both"/>
      </w:pPr>
      <w:r>
        <w:t xml:space="preserve">7.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w:t>
      </w:r>
      <w:hyperlink w:anchor="P3411">
        <w:r>
          <w:rPr>
            <w:color w:val="0000FF"/>
          </w:rPr>
          <w:t>форме</w:t>
        </w:r>
      </w:hyperlink>
      <w:r>
        <w:t xml:space="preserve"> согласно приложению с приложением информации о количестве субъектов предпринимательской деятельности, в том числе о количестве субъектов малого и среднего предпринимательства, пострадавших в результате обстрелов со стороны вооруженных формирований Украины и террористических актов, и сумме причиненного ущерба по состоянию на 1 марта 2023 г.</w:t>
      </w:r>
    </w:p>
    <w:p w:rsidR="003305B0" w:rsidRDefault="003305B0">
      <w:pPr>
        <w:pStyle w:val="ConsPlusNormal"/>
        <w:spacing w:before="220"/>
        <w:ind w:firstLine="540"/>
        <w:jc w:val="both"/>
      </w:pPr>
      <w:r>
        <w:t xml:space="preserve">Информация, представленная субъектами Российской Федерации, указанными в </w:t>
      </w:r>
      <w:hyperlink w:anchor="P3318">
        <w:r>
          <w:rPr>
            <w:color w:val="0000FF"/>
          </w:rPr>
          <w:t>пункте 2</w:t>
        </w:r>
      </w:hyperlink>
      <w:r>
        <w:t xml:space="preserve"> настоящих Правил, о количестве субъектов предпринимательской деятельности, пострадавших в результате обстрелов со стороны вооруженных формирований Украины и террористических актов, и сумме причиненного ущерба по состоянию на 1 марта 2023 г., используется при расчете размера субсидии в соответствии с </w:t>
      </w:r>
      <w:hyperlink w:anchor="P3334">
        <w:r>
          <w:rPr>
            <w:color w:val="0000FF"/>
          </w:rPr>
          <w:t>пунктами 9</w:t>
        </w:r>
      </w:hyperlink>
      <w:r>
        <w:t xml:space="preserve"> - </w:t>
      </w:r>
      <w:hyperlink w:anchor="P3360">
        <w:r>
          <w:rPr>
            <w:color w:val="0000FF"/>
          </w:rPr>
          <w:t>11</w:t>
        </w:r>
      </w:hyperlink>
      <w:r>
        <w:t xml:space="preserve"> настоящих Правил.</w:t>
      </w:r>
    </w:p>
    <w:p w:rsidR="003305B0" w:rsidRDefault="003305B0">
      <w:pPr>
        <w:pStyle w:val="ConsPlusNormal"/>
        <w:spacing w:before="220"/>
        <w:ind w:firstLine="540"/>
        <w:jc w:val="both"/>
      </w:pPr>
      <w:r>
        <w:t xml:space="preserve">8. Критериями отбора субъектов Российской Федерации для предоставления субсидии на реализацию мероприятия, указанного в </w:t>
      </w:r>
      <w:hyperlink w:anchor="P3319">
        <w:r>
          <w:rPr>
            <w:color w:val="0000FF"/>
          </w:rPr>
          <w:t>подпункте "а" пункта 2</w:t>
        </w:r>
      </w:hyperlink>
      <w:r>
        <w:t xml:space="preserve"> настоящих Правил, является наличие по состоянию на 1 марта 2023 г. в субъекте Российской Федерации субъектов предпринимательской деятельности,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w:t>
      </w:r>
    </w:p>
    <w:p w:rsidR="003305B0" w:rsidRDefault="003305B0">
      <w:pPr>
        <w:pStyle w:val="ConsPlusNormal"/>
        <w:spacing w:before="220"/>
        <w:ind w:firstLine="540"/>
        <w:jc w:val="both"/>
      </w:pPr>
      <w:r>
        <w:t xml:space="preserve">Критерием отбора субъектов Российской Федерации для предоставления субсидии на реализацию мероприятия, указанного в </w:t>
      </w:r>
      <w:hyperlink w:anchor="P3320">
        <w:r>
          <w:rPr>
            <w:color w:val="0000FF"/>
          </w:rPr>
          <w:t>подпункте "б" пункта 2</w:t>
        </w:r>
      </w:hyperlink>
      <w:r>
        <w:t xml:space="preserve"> настоящих Правил, является доля субъектов предпринимательской деятельности, а также физических лиц, применяющих специальный налоговый режим "Налог на профессиональный доход", зарегистрированных на территории i-го субъекта Российской Федерации и пострадавших в результате обстрелов со стороны вооруженных формирований Украины и террористических актов, в общем количестве субъектов предпринимательской деятельности, а также физических лиц, применяющих специальный налоговый режим "Налог на профессиональный доход", пострадавших в результате обстрелов со стороны вооруженных формирований Украины и террористических актов, всех субъектов Российской Федерации в размере не менее 50 процентов по состоянию на 1 марта 2023 г.</w:t>
      </w:r>
    </w:p>
    <w:p w:rsidR="003305B0" w:rsidRDefault="003305B0">
      <w:pPr>
        <w:pStyle w:val="ConsPlusNormal"/>
        <w:spacing w:before="220"/>
        <w:ind w:firstLine="540"/>
        <w:jc w:val="both"/>
      </w:pPr>
      <w:bookmarkStart w:id="114" w:name="P3334"/>
      <w:bookmarkEnd w:id="114"/>
      <w:r>
        <w:t>9.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3305B0" w:rsidRDefault="003305B0">
      <w:pPr>
        <w:pStyle w:val="ConsPlusNormal"/>
        <w:ind w:firstLine="540"/>
        <w:jc w:val="both"/>
      </w:pPr>
    </w:p>
    <w:p w:rsidR="003305B0" w:rsidRDefault="003305B0">
      <w:pPr>
        <w:pStyle w:val="ConsPlusNormal"/>
        <w:jc w:val="center"/>
      </w:pPr>
      <w:r>
        <w:t>С</w:t>
      </w:r>
      <w:r>
        <w:rPr>
          <w:vertAlign w:val="subscript"/>
        </w:rPr>
        <w:t>i</w:t>
      </w:r>
      <w:r>
        <w:t xml:space="preserve"> = С</w:t>
      </w:r>
      <w:r>
        <w:rPr>
          <w:vertAlign w:val="subscript"/>
        </w:rPr>
        <w:t>1i</w:t>
      </w:r>
      <w:r>
        <w:t xml:space="preserve"> + С</w:t>
      </w:r>
      <w:r>
        <w:rPr>
          <w:vertAlign w:val="subscript"/>
        </w:rPr>
        <w:t>2i</w:t>
      </w:r>
      <w:r>
        <w:t>,</w:t>
      </w:r>
    </w:p>
    <w:p w:rsidR="003305B0" w:rsidRDefault="003305B0">
      <w:pPr>
        <w:pStyle w:val="ConsPlusNormal"/>
        <w:ind w:firstLine="540"/>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С</w:t>
      </w:r>
      <w:r>
        <w:rPr>
          <w:vertAlign w:val="subscript"/>
        </w:rPr>
        <w:t>1i</w:t>
      </w:r>
      <w:r>
        <w:t xml:space="preserve"> - размер субсидии, предоставляемой бюджету i-го субъекта Российской Федерации в 2023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319">
        <w:r>
          <w:rPr>
            <w:color w:val="0000FF"/>
          </w:rPr>
          <w:t>подпункте "а" пункта 2</w:t>
        </w:r>
      </w:hyperlink>
      <w:r>
        <w:t xml:space="preserve"> настоящих Правил;</w:t>
      </w:r>
    </w:p>
    <w:p w:rsidR="003305B0" w:rsidRDefault="003305B0">
      <w:pPr>
        <w:pStyle w:val="ConsPlusNormal"/>
        <w:spacing w:before="220"/>
        <w:ind w:firstLine="540"/>
        <w:jc w:val="both"/>
      </w:pPr>
      <w:r>
        <w:t>С</w:t>
      </w:r>
      <w:r>
        <w:rPr>
          <w:vertAlign w:val="subscript"/>
        </w:rPr>
        <w:t>2i</w:t>
      </w:r>
      <w:r>
        <w:t xml:space="preserve"> - размер субсидии, предоставляемой бюджету i-го субъекта Российской Федерации в 2023 </w:t>
      </w:r>
      <w:r>
        <w:lastRenderedPageBreak/>
        <w:t xml:space="preserve">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320">
        <w:r>
          <w:rPr>
            <w:color w:val="0000FF"/>
          </w:rPr>
          <w:t>подпункте "б" пункта 2</w:t>
        </w:r>
      </w:hyperlink>
      <w:r>
        <w:t xml:space="preserve"> настоящих Правил.</w:t>
      </w:r>
    </w:p>
    <w:p w:rsidR="003305B0" w:rsidRDefault="003305B0">
      <w:pPr>
        <w:pStyle w:val="ConsPlusNormal"/>
        <w:spacing w:before="220"/>
        <w:ind w:firstLine="540"/>
        <w:jc w:val="both"/>
      </w:pPr>
      <w:r>
        <w:t xml:space="preserve">10. Размер субсидии, предоставляемой бюджету i-го субъекта Российской Федерации в 2023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319">
        <w:r>
          <w:rPr>
            <w:color w:val="0000FF"/>
          </w:rPr>
          <w:t>подпункте "а" пункта 2</w:t>
        </w:r>
      </w:hyperlink>
      <w:r>
        <w:t xml:space="preserve"> настоящих Правил (С</w:t>
      </w:r>
      <w:r>
        <w:rPr>
          <w:vertAlign w:val="subscript"/>
        </w:rPr>
        <w:t>1i</w:t>
      </w:r>
      <w:r>
        <w:t>), определяется в 2 этапа по формуле:</w:t>
      </w:r>
    </w:p>
    <w:p w:rsidR="003305B0" w:rsidRDefault="003305B0">
      <w:pPr>
        <w:pStyle w:val="ConsPlusNormal"/>
        <w:ind w:firstLine="540"/>
        <w:jc w:val="both"/>
      </w:pPr>
    </w:p>
    <w:p w:rsidR="003305B0" w:rsidRDefault="003305B0">
      <w:pPr>
        <w:pStyle w:val="ConsPlusNormal"/>
        <w:jc w:val="center"/>
      </w:pPr>
      <w:r>
        <w:t>С</w:t>
      </w:r>
      <w:r>
        <w:rPr>
          <w:vertAlign w:val="subscript"/>
        </w:rPr>
        <w:t>1i</w:t>
      </w:r>
      <w:r>
        <w:t xml:space="preserve"> = С</w:t>
      </w:r>
      <w:r>
        <w:rPr>
          <w:vertAlign w:val="subscript"/>
        </w:rPr>
        <w:t>1этi</w:t>
      </w:r>
      <w:r>
        <w:t xml:space="preserve"> + С</w:t>
      </w:r>
      <w:r>
        <w:rPr>
          <w:vertAlign w:val="subscript"/>
        </w:rPr>
        <w:t>2этi</w:t>
      </w:r>
      <w:r>
        <w:t>,</w:t>
      </w:r>
    </w:p>
    <w:p w:rsidR="003305B0" w:rsidRDefault="003305B0">
      <w:pPr>
        <w:pStyle w:val="ConsPlusNormal"/>
        <w:jc w:val="center"/>
      </w:pPr>
    </w:p>
    <w:p w:rsidR="003305B0" w:rsidRDefault="003305B0">
      <w:pPr>
        <w:pStyle w:val="ConsPlusNormal"/>
        <w:ind w:firstLine="540"/>
        <w:jc w:val="both"/>
      </w:pPr>
      <w:r>
        <w:t>где С</w:t>
      </w:r>
      <w:r>
        <w:rPr>
          <w:vertAlign w:val="subscript"/>
        </w:rPr>
        <w:t>1этi</w:t>
      </w:r>
      <w:r>
        <w:t xml:space="preserve"> - размер субсидии i-му субъекту Российской Федерации, распределенной на первом этапе по формуле:</w:t>
      </w:r>
    </w:p>
    <w:p w:rsidR="003305B0" w:rsidRDefault="003305B0">
      <w:pPr>
        <w:pStyle w:val="ConsPlusNormal"/>
        <w:ind w:firstLine="540"/>
        <w:jc w:val="both"/>
      </w:pPr>
    </w:p>
    <w:p w:rsidR="003305B0" w:rsidRDefault="003305B0">
      <w:pPr>
        <w:pStyle w:val="ConsPlusNormal"/>
        <w:jc w:val="center"/>
      </w:pPr>
      <w:r>
        <w:t>С</w:t>
      </w:r>
      <w:r>
        <w:rPr>
          <w:vertAlign w:val="subscript"/>
        </w:rPr>
        <w:t>1этi</w:t>
      </w:r>
      <w:r>
        <w:t xml:space="preserve"> = С</w:t>
      </w:r>
      <w:r>
        <w:rPr>
          <w:vertAlign w:val="subscript"/>
        </w:rPr>
        <w:t>ущi</w:t>
      </w:r>
      <w:r>
        <w:t>,</w:t>
      </w:r>
    </w:p>
    <w:p w:rsidR="003305B0" w:rsidRDefault="003305B0">
      <w:pPr>
        <w:pStyle w:val="ConsPlusNormal"/>
        <w:jc w:val="center"/>
      </w:pPr>
    </w:p>
    <w:p w:rsidR="003305B0" w:rsidRDefault="003305B0">
      <w:pPr>
        <w:pStyle w:val="ConsPlusNormal"/>
        <w:ind w:firstLine="540"/>
        <w:jc w:val="both"/>
      </w:pPr>
      <w:r>
        <w:t>где С</w:t>
      </w:r>
      <w:r>
        <w:rPr>
          <w:vertAlign w:val="subscript"/>
        </w:rPr>
        <w:t>ущi</w:t>
      </w:r>
      <w:r>
        <w:t xml:space="preserve"> - сумма ущерба, причиненного субъектам предпринимательской деятельности, пострадавшим в результате обстрелов со стороны вооруженных формирований Украины и террористических актов, i-го субъекта Российской Федерации, в случае если сумма ущерба, причиненного субъектам предпринимательской деятельности, зарегистрированным на территории i-го субъекта Российской Федерации и пострадавшим в результате обстрелов со стороны вооруженных формирований Украины и террористических актов, составляет менее средней суммы ущерба в расчете на одного пострадавшего субъекта предпринимательской деятельности.</w:t>
      </w:r>
    </w:p>
    <w:p w:rsidR="003305B0" w:rsidRDefault="003305B0">
      <w:pPr>
        <w:pStyle w:val="ConsPlusNormal"/>
        <w:spacing w:before="220"/>
        <w:ind w:firstLine="540"/>
        <w:jc w:val="both"/>
      </w:pPr>
      <w:r>
        <w:t>Размер субсидии i-му субъекту Российской Федерации на втором этапе (С</w:t>
      </w:r>
      <w:r>
        <w:rPr>
          <w:vertAlign w:val="subscript"/>
        </w:rPr>
        <w:t>2этi</w:t>
      </w:r>
      <w:r>
        <w:t>) рассчитывается по формуле:</w:t>
      </w:r>
    </w:p>
    <w:p w:rsidR="003305B0" w:rsidRDefault="003305B0">
      <w:pPr>
        <w:pStyle w:val="ConsPlusNormal"/>
        <w:ind w:firstLine="540"/>
        <w:jc w:val="both"/>
      </w:pPr>
    </w:p>
    <w:p w:rsidR="003305B0" w:rsidRDefault="003305B0">
      <w:pPr>
        <w:pStyle w:val="ConsPlusNormal"/>
        <w:jc w:val="center"/>
      </w:pPr>
      <w:r>
        <w:rPr>
          <w:noProof/>
          <w:position w:val="-29"/>
        </w:rPr>
        <w:drawing>
          <wp:inline distT="0" distB="0" distL="0" distR="0">
            <wp:extent cx="2839720" cy="51371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cstate="print">
                      <a:extLst>
                        <a:ext uri="{28A0092B-C50C-407E-A947-70E740481C1C}">
                          <a14:useLocalDpi xmlns:a14="http://schemas.microsoft.com/office/drawing/2010/main" val="0"/>
                        </a:ext>
                      </a:extLst>
                    </a:blip>
                    <a:srcRect/>
                    <a:stretch>
                      <a:fillRect/>
                    </a:stretch>
                  </pic:blipFill>
                  <pic:spPr bwMode="auto">
                    <a:xfrm>
                      <a:off x="0" y="0"/>
                      <a:ext cx="2839720" cy="513715"/>
                    </a:xfrm>
                    <a:prstGeom prst="rect">
                      <a:avLst/>
                    </a:prstGeom>
                    <a:noFill/>
                    <a:ln>
                      <a:noFill/>
                    </a:ln>
                  </pic:spPr>
                </pic:pic>
              </a:graphicData>
            </a:graphic>
          </wp:inline>
        </w:drawing>
      </w:r>
    </w:p>
    <w:p w:rsidR="003305B0" w:rsidRDefault="003305B0">
      <w:pPr>
        <w:pStyle w:val="ConsPlusNormal"/>
        <w:ind w:firstLine="540"/>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С</w:t>
      </w:r>
      <w:r>
        <w:rPr>
          <w:vertAlign w:val="subscript"/>
        </w:rPr>
        <w:t>1</w:t>
      </w:r>
      <w:r>
        <w:t xml:space="preserve"> - общий размер субсидии, распределяемой между субъектами Российской Федерации в 2023 году в целях софинансирования расходных обязательств субъектов Российской Федерации на реализацию мероприятия, указанного в </w:t>
      </w:r>
      <w:hyperlink w:anchor="P3319">
        <w:r>
          <w:rPr>
            <w:color w:val="0000FF"/>
          </w:rPr>
          <w:t>подпункте "а" пункта 2</w:t>
        </w:r>
      </w:hyperlink>
      <w:r>
        <w:t xml:space="preserve"> настоящих Правил;</w:t>
      </w:r>
    </w:p>
    <w:p w:rsidR="003305B0" w:rsidRDefault="003305B0">
      <w:pPr>
        <w:pStyle w:val="ConsPlusNormal"/>
        <w:spacing w:before="220"/>
        <w:ind w:firstLine="540"/>
        <w:jc w:val="both"/>
      </w:pPr>
      <w:r>
        <w:t>С</w:t>
      </w:r>
      <w:r>
        <w:rPr>
          <w:vertAlign w:val="subscript"/>
        </w:rPr>
        <w:t>1этi</w:t>
      </w:r>
      <w:r>
        <w:t xml:space="preserve"> - размер субсидии i-му субъекту Российской Федерации, распределенной на первом этапе;</w:t>
      </w:r>
    </w:p>
    <w:p w:rsidR="003305B0" w:rsidRDefault="003305B0">
      <w:pPr>
        <w:pStyle w:val="ConsPlusNormal"/>
        <w:spacing w:before="220"/>
        <w:ind w:firstLine="540"/>
        <w:jc w:val="both"/>
      </w:pPr>
      <w:r>
        <w:t>K</w:t>
      </w:r>
      <w:r>
        <w:rPr>
          <w:vertAlign w:val="subscript"/>
        </w:rPr>
        <w:t>пi</w:t>
      </w:r>
      <w:r>
        <w:t xml:space="preserve"> - доля субъектов предпринимательской деятельности, пострадавших в результате обстрелов со стороны вооруженных формирований Украины и террористических актов, i-го субъекта Российской Федерации в общем количестве юридических лиц и индивидуальных предпринимателей в субъекте Российской Федерации по состоянию на 1 марта 2023 г., по данным Федеральной налоговой службы Российской Федерации;</w:t>
      </w:r>
    </w:p>
    <w:p w:rsidR="003305B0" w:rsidRDefault="003305B0">
      <w:pPr>
        <w:pStyle w:val="ConsPlusNormal"/>
        <w:spacing w:before="220"/>
        <w:ind w:firstLine="540"/>
        <w:jc w:val="both"/>
      </w:pPr>
      <w:r>
        <w:t>K</w:t>
      </w:r>
      <w:r>
        <w:rPr>
          <w:vertAlign w:val="subscript"/>
        </w:rPr>
        <w:t>ущi</w:t>
      </w:r>
      <w:r>
        <w:t xml:space="preserve"> - сумма причиненного ущерба в расчете на одного субъекта предпринимательской деятельности, пострадавшего в результате обстрелов со стороны вооруженных формирований Украины и террористических актов, i-го субъекта Российской Федерации;</w:t>
      </w:r>
    </w:p>
    <w:p w:rsidR="003305B0" w:rsidRDefault="003305B0">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804">
        <w:r>
          <w:rPr>
            <w:color w:val="0000FF"/>
          </w:rPr>
          <w:t>Правил</w:t>
        </w:r>
      </w:hyperlink>
      <w:r>
        <w:t xml:space="preserve"> формирования, предоставления и распределения субсидий.</w:t>
      </w:r>
    </w:p>
    <w:p w:rsidR="003305B0" w:rsidRDefault="003305B0">
      <w:pPr>
        <w:pStyle w:val="ConsPlusNormal"/>
        <w:spacing w:before="220"/>
        <w:ind w:firstLine="540"/>
        <w:jc w:val="both"/>
      </w:pPr>
      <w:bookmarkStart w:id="115" w:name="P3360"/>
      <w:bookmarkEnd w:id="115"/>
      <w:r>
        <w:t xml:space="preserve">11. Размер субсидии, предоставляемой бюджету i-го субъекта Российской Федерации в 2023 </w:t>
      </w:r>
      <w:r>
        <w:lastRenderedPageBreak/>
        <w:t xml:space="preserve">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3320">
        <w:r>
          <w:rPr>
            <w:color w:val="0000FF"/>
          </w:rPr>
          <w:t>подпункте "б" пункта 2</w:t>
        </w:r>
      </w:hyperlink>
      <w:r>
        <w:t xml:space="preserve"> настоящих Правил (С</w:t>
      </w:r>
      <w:r>
        <w:rPr>
          <w:vertAlign w:val="subscript"/>
        </w:rPr>
        <w:t>2i</w:t>
      </w:r>
      <w:r>
        <w:t>), определяется по формуле:</w:t>
      </w:r>
    </w:p>
    <w:p w:rsidR="003305B0" w:rsidRDefault="003305B0">
      <w:pPr>
        <w:pStyle w:val="ConsPlusNormal"/>
        <w:ind w:firstLine="540"/>
        <w:jc w:val="both"/>
      </w:pPr>
    </w:p>
    <w:p w:rsidR="003305B0" w:rsidRDefault="003305B0">
      <w:pPr>
        <w:pStyle w:val="ConsPlusNormal"/>
        <w:jc w:val="center"/>
      </w:pPr>
      <w:r>
        <w:rPr>
          <w:noProof/>
          <w:position w:val="-27"/>
        </w:rPr>
        <w:drawing>
          <wp:inline distT="0" distB="0" distL="0" distR="0">
            <wp:extent cx="1435735" cy="49276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1435735" cy="492760"/>
                    </a:xfrm>
                    <a:prstGeom prst="rect">
                      <a:avLst/>
                    </a:prstGeom>
                    <a:noFill/>
                    <a:ln>
                      <a:noFill/>
                    </a:ln>
                  </pic:spPr>
                </pic:pic>
              </a:graphicData>
            </a:graphic>
          </wp:inline>
        </w:drawing>
      </w:r>
    </w:p>
    <w:p w:rsidR="003305B0" w:rsidRDefault="003305B0">
      <w:pPr>
        <w:pStyle w:val="ConsPlusNormal"/>
        <w:ind w:firstLine="540"/>
        <w:jc w:val="both"/>
      </w:pPr>
    </w:p>
    <w:p w:rsidR="003305B0" w:rsidRDefault="003305B0">
      <w:pPr>
        <w:pStyle w:val="ConsPlusNormal"/>
        <w:ind w:firstLine="540"/>
        <w:jc w:val="both"/>
      </w:pPr>
      <w:r>
        <w:t>где:</w:t>
      </w:r>
    </w:p>
    <w:p w:rsidR="003305B0" w:rsidRDefault="003305B0">
      <w:pPr>
        <w:pStyle w:val="ConsPlusNormal"/>
        <w:spacing w:before="220"/>
        <w:ind w:firstLine="540"/>
        <w:jc w:val="both"/>
      </w:pPr>
      <w:r>
        <w:t>С</w:t>
      </w:r>
      <w:r>
        <w:rPr>
          <w:vertAlign w:val="subscript"/>
        </w:rPr>
        <w:t>2</w:t>
      </w:r>
      <w:r>
        <w:t xml:space="preserve"> - общий размер субсидии, распределяемой между субъектами Российской Федерации в 2023 году в целях софинансирования расходных обязательств субъектов Российской Федерации, на реализацию мероприятия, указанного в </w:t>
      </w:r>
      <w:hyperlink w:anchor="P3320">
        <w:r>
          <w:rPr>
            <w:color w:val="0000FF"/>
          </w:rPr>
          <w:t>подпункте "б" пункта 2</w:t>
        </w:r>
      </w:hyperlink>
      <w:r>
        <w:t xml:space="preserve"> настоящих Правил;</w:t>
      </w:r>
    </w:p>
    <w:p w:rsidR="003305B0" w:rsidRDefault="003305B0">
      <w:pPr>
        <w:pStyle w:val="ConsPlusNormal"/>
        <w:spacing w:before="220"/>
        <w:ind w:firstLine="540"/>
        <w:jc w:val="both"/>
      </w:pPr>
      <w:r>
        <w:t>S</w:t>
      </w:r>
      <w:r>
        <w:rPr>
          <w:vertAlign w:val="subscript"/>
        </w:rPr>
        <w:t>i</w:t>
      </w:r>
      <w:r>
        <w:t xml:space="preserve"> - объем бюджетных ассигнований, необходимых для исполнения расходных обязательств i-го субъекта Российской Федерации, в целях софинансирования которых предоставляются субсидии, в соответствии с заявкой субъекта Российской Федерации на получение субсидии, но не может превышать 10 процентов лимитов бюджетных обязательств, доведенных в 2023 году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в соответствии с </w:t>
      </w:r>
      <w:hyperlink w:anchor="P3317">
        <w:r>
          <w:rPr>
            <w:color w:val="0000FF"/>
          </w:rPr>
          <w:t>пунктом 1</w:t>
        </w:r>
      </w:hyperlink>
      <w:r>
        <w:t xml:space="preserve"> настоящих Правил.</w:t>
      </w:r>
    </w:p>
    <w:p w:rsidR="003305B0" w:rsidRDefault="003305B0">
      <w:pPr>
        <w:pStyle w:val="ConsPlusNormal"/>
        <w:spacing w:before="220"/>
        <w:ind w:firstLine="540"/>
        <w:jc w:val="both"/>
      </w:pPr>
      <w:r>
        <w:t>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3305B0" w:rsidRDefault="003305B0">
      <w:pPr>
        <w:pStyle w:val="ConsPlusNormal"/>
        <w:spacing w:before="220"/>
        <w:ind w:firstLine="540"/>
        <w:jc w:val="both"/>
      </w:pPr>
      <w:r>
        <w:t>13.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305B0" w:rsidRDefault="003305B0">
      <w:pPr>
        <w:pStyle w:val="ConsPlusNormal"/>
        <w:spacing w:before="220"/>
        <w:ind w:firstLine="540"/>
        <w:jc w:val="both"/>
      </w:pPr>
      <w:r>
        <w:t xml:space="preserve">14.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806">
        <w:r>
          <w:rPr>
            <w:color w:val="0000FF"/>
          </w:rPr>
          <w:t>пунктами 16</w:t>
        </w:r>
      </w:hyperlink>
      <w:r>
        <w:t xml:space="preserve"> - </w:t>
      </w:r>
      <w:hyperlink r:id="rId807">
        <w:r>
          <w:rPr>
            <w:color w:val="0000FF"/>
          </w:rPr>
          <w:t>18</w:t>
        </w:r>
      </w:hyperlink>
      <w:r>
        <w:t xml:space="preserve"> и </w:t>
      </w:r>
      <w:hyperlink r:id="rId808">
        <w:r>
          <w:rPr>
            <w:color w:val="0000FF"/>
          </w:rPr>
          <w:t>20</w:t>
        </w:r>
      </w:hyperlink>
      <w:r>
        <w:t xml:space="preserve"> Правил формирования, предоставления и распределения субсидий.</w:t>
      </w:r>
    </w:p>
    <w:p w:rsidR="003305B0" w:rsidRDefault="003305B0">
      <w:pPr>
        <w:pStyle w:val="ConsPlusNormal"/>
        <w:spacing w:before="220"/>
        <w:ind w:firstLine="540"/>
        <w:jc w:val="both"/>
      </w:pPr>
      <w:r>
        <w:t>15. В случае нарушения субъектом Российской Федерации целей, установленных при предоставлении субсидии, а также при невыполнении условий соглашения к нему применяются бюджетные меры принуждения, предусмотренные бюджетным законодательством Российской Федерации.</w:t>
      </w:r>
    </w:p>
    <w:p w:rsidR="003305B0" w:rsidRDefault="003305B0">
      <w:pPr>
        <w:pStyle w:val="ConsPlusNormal"/>
        <w:spacing w:before="220"/>
        <w:ind w:firstLine="540"/>
        <w:jc w:val="both"/>
      </w:pPr>
      <w:r>
        <w:t>16. Высший исполнительный орган субъекта Российской Федерации представляет в Министерство экономического развития Российской Федерации отчеты, предусмотренные соглашением.</w:t>
      </w:r>
    </w:p>
    <w:p w:rsidR="003305B0" w:rsidRDefault="003305B0">
      <w:pPr>
        <w:pStyle w:val="ConsPlusNormal"/>
        <w:spacing w:before="220"/>
        <w:ind w:firstLine="540"/>
        <w:jc w:val="both"/>
      </w:pPr>
      <w:r>
        <w:t xml:space="preserve">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2024 г.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2024 г. Субъекты Российской Федерации обеспечивают представление отчетов, предусмотренных </w:t>
      </w:r>
      <w:r>
        <w:lastRenderedPageBreak/>
        <w:t>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rsidR="003305B0" w:rsidRDefault="003305B0">
      <w:pPr>
        <w:pStyle w:val="ConsPlusNormal"/>
        <w:spacing w:before="220"/>
        <w:ind w:firstLine="540"/>
        <w:jc w:val="both"/>
      </w:pPr>
      <w:r>
        <w:t>17.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3305B0" w:rsidRDefault="003305B0">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органами государственного финансового контроля.</w:t>
      </w:r>
    </w:p>
    <w:p w:rsidR="003305B0" w:rsidRDefault="003305B0">
      <w:pPr>
        <w:pStyle w:val="ConsPlusNormal"/>
        <w:spacing w:before="220"/>
        <w:ind w:firstLine="540"/>
        <w:jc w:val="both"/>
      </w:pPr>
      <w:r>
        <w:t xml:space="preserve">19. Результатом использования субсидии на реализацию мероприятия, указанного в </w:t>
      </w:r>
      <w:hyperlink w:anchor="P3319">
        <w:r>
          <w:rPr>
            <w:color w:val="0000FF"/>
          </w:rPr>
          <w:t>подпункте "а" пункта 2</w:t>
        </w:r>
      </w:hyperlink>
      <w:r>
        <w:t xml:space="preserve"> настоящих Правил, является количество субъектов предпринимательской деятельности, а также физических лиц, применяющих специальный налоговый режим "Налог на профессиональный доход", получивших гранты на восстановление и (или) поддержание деятельности.</w:t>
      </w:r>
    </w:p>
    <w:p w:rsidR="003305B0" w:rsidRDefault="003305B0">
      <w:pPr>
        <w:pStyle w:val="ConsPlusNormal"/>
        <w:spacing w:before="220"/>
        <w:ind w:firstLine="540"/>
        <w:jc w:val="both"/>
      </w:pPr>
      <w:r>
        <w:t xml:space="preserve">20. Результатом использования субсидии на реализацию мероприятия, указанного в </w:t>
      </w:r>
      <w:hyperlink w:anchor="P3320">
        <w:r>
          <w:rPr>
            <w:color w:val="0000FF"/>
          </w:rPr>
          <w:t>подпункте "б" пункта 2</w:t>
        </w:r>
      </w:hyperlink>
      <w:r>
        <w:t xml:space="preserve"> настоящих Правил, является количество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поддержку при содействии государственной микрофинансовой организации.</w:t>
      </w:r>
    </w:p>
    <w:p w:rsidR="003305B0" w:rsidRDefault="003305B0">
      <w:pPr>
        <w:pStyle w:val="ConsPlusNormal"/>
        <w:spacing w:before="220"/>
        <w:ind w:firstLine="540"/>
        <w:jc w:val="both"/>
      </w:pPr>
      <w:r>
        <w:t>21. Оценка эффективности использования субсидии осуществляется Министерством экономического развития Российской Федерации путем сравнения фактически достигнутых и плановых значений результатов использования субсидии, установленных соглашением.</w:t>
      </w:r>
    </w:p>
    <w:p w:rsidR="003305B0" w:rsidRDefault="003305B0">
      <w:pPr>
        <w:pStyle w:val="ConsPlusNormal"/>
        <w:spacing w:before="220"/>
        <w:ind w:firstLine="540"/>
        <w:jc w:val="both"/>
      </w:pPr>
      <w:r>
        <w:t xml:space="preserve">22. Поддержка, указанная в </w:t>
      </w:r>
      <w:hyperlink w:anchor="P3319">
        <w:r>
          <w:rPr>
            <w:color w:val="0000FF"/>
          </w:rPr>
          <w:t>подпункте "а" пункта 2</w:t>
        </w:r>
      </w:hyperlink>
      <w:r>
        <w:t xml:space="preserve"> настоящих Правил, не оказывается субъектам предпринимательской деятельности, а также физическим лицам, применяющим специальный налоговый режим "Налог на профессиональный доход", осуществляющим в качестве основного вида деятельность в сфере сельского хозяйства.</w:t>
      </w:r>
    </w:p>
    <w:p w:rsidR="003305B0" w:rsidRDefault="003305B0">
      <w:pPr>
        <w:pStyle w:val="ConsPlusNormal"/>
        <w:spacing w:before="220"/>
        <w:ind w:firstLine="540"/>
        <w:jc w:val="both"/>
      </w:pPr>
      <w:r>
        <w:t xml:space="preserve">Субъекты Российской Федерации вправе устанавливать региональными нормативными актами приоритетные виды деятельности для предоставления поддержки, указанной в </w:t>
      </w:r>
      <w:hyperlink w:anchor="P3319">
        <w:r>
          <w:rPr>
            <w:color w:val="0000FF"/>
          </w:rPr>
          <w:t>подпункте "а" пункта 2</w:t>
        </w:r>
      </w:hyperlink>
      <w:r>
        <w:t xml:space="preserve"> настоящих Правил.</w:t>
      </w:r>
    </w:p>
    <w:p w:rsidR="003305B0" w:rsidRDefault="003305B0">
      <w:pPr>
        <w:pStyle w:val="ConsPlusNormal"/>
        <w:spacing w:before="220"/>
        <w:ind w:firstLine="540"/>
        <w:jc w:val="both"/>
      </w:pPr>
      <w:r>
        <w:t xml:space="preserve">23. У субъектов предпринимательской деятельности, субъектов малого и среднего предпринимательства, физических лиц, применяющих специальный налоговый режим "Налог на профессиональный доход", претендующих на получение поддержки, указанной </w:t>
      </w:r>
      <w:hyperlink w:anchor="P3318">
        <w:r>
          <w:rPr>
            <w:color w:val="0000FF"/>
          </w:rPr>
          <w:t>пункте 2</w:t>
        </w:r>
      </w:hyperlink>
      <w:r>
        <w:t xml:space="preserve"> настоящих Правил, за счет средств 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3305B0" w:rsidRDefault="003305B0">
      <w:pPr>
        <w:pStyle w:val="ConsPlusNormal"/>
        <w:spacing w:before="220"/>
        <w:ind w:firstLine="540"/>
        <w:jc w:val="both"/>
      </w:pPr>
      <w:r>
        <w:t xml:space="preserve">24. Субъекты Российской Федерации обеспечивают реализацию мероприятия, указанного в </w:t>
      </w:r>
      <w:hyperlink w:anchor="P3320">
        <w:r>
          <w:rPr>
            <w:color w:val="0000FF"/>
          </w:rPr>
          <w:t>подпункте "б" пункта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w:t>
      </w:r>
    </w:p>
    <w:p w:rsidR="003305B0" w:rsidRDefault="003305B0">
      <w:pPr>
        <w:pStyle w:val="ConsPlusNormal"/>
        <w:spacing w:before="220"/>
        <w:ind w:firstLine="540"/>
        <w:jc w:val="both"/>
      </w:pPr>
      <w:r>
        <w:t>срок рассмотрения заявки на получение микрозайма составляет не более 1 рабочего дня;</w:t>
      </w:r>
    </w:p>
    <w:p w:rsidR="003305B0" w:rsidRDefault="003305B0">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1 процент годовых.</w:t>
      </w:r>
    </w:p>
    <w:p w:rsidR="003305B0" w:rsidRDefault="003305B0">
      <w:pPr>
        <w:pStyle w:val="ConsPlusNormal"/>
        <w:spacing w:before="220"/>
        <w:ind w:firstLine="540"/>
        <w:jc w:val="both"/>
      </w:pPr>
      <w:r>
        <w:lastRenderedPageBreak/>
        <w:t>25. Субъекты Российской Федерации несут ответственность за достоверность представляемых в рамках настоящих Правил информации и документов.</w:t>
      </w: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ind w:firstLine="540"/>
        <w:jc w:val="both"/>
      </w:pPr>
    </w:p>
    <w:p w:rsidR="003305B0" w:rsidRDefault="003305B0">
      <w:pPr>
        <w:pStyle w:val="ConsPlusNormal"/>
        <w:jc w:val="right"/>
        <w:outlineLvl w:val="2"/>
      </w:pPr>
      <w:r>
        <w:t>Приложение</w:t>
      </w:r>
    </w:p>
    <w:p w:rsidR="003305B0" w:rsidRDefault="003305B0">
      <w:pPr>
        <w:pStyle w:val="ConsPlusNormal"/>
        <w:jc w:val="right"/>
      </w:pPr>
      <w:r>
        <w:t>к Правилам предоставления</w:t>
      </w:r>
    </w:p>
    <w:p w:rsidR="003305B0" w:rsidRDefault="003305B0">
      <w:pPr>
        <w:pStyle w:val="ConsPlusNormal"/>
        <w:jc w:val="right"/>
      </w:pPr>
      <w:r>
        <w:t>и распределения в 2023 году</w:t>
      </w:r>
    </w:p>
    <w:p w:rsidR="003305B0" w:rsidRDefault="003305B0">
      <w:pPr>
        <w:pStyle w:val="ConsPlusNormal"/>
        <w:jc w:val="right"/>
      </w:pPr>
      <w:r>
        <w:t>субсидий из федерального бюджета</w:t>
      </w:r>
    </w:p>
    <w:p w:rsidR="003305B0" w:rsidRDefault="003305B0">
      <w:pPr>
        <w:pStyle w:val="ConsPlusNormal"/>
        <w:jc w:val="right"/>
      </w:pPr>
      <w:r>
        <w:t>бюджетам субъектов Российской</w:t>
      </w:r>
    </w:p>
    <w:p w:rsidR="003305B0" w:rsidRDefault="003305B0">
      <w:pPr>
        <w:pStyle w:val="ConsPlusNormal"/>
        <w:jc w:val="right"/>
      </w:pPr>
      <w:r>
        <w:t>Федерации, на территориях</w:t>
      </w:r>
    </w:p>
    <w:p w:rsidR="003305B0" w:rsidRDefault="003305B0">
      <w:pPr>
        <w:pStyle w:val="ConsPlusNormal"/>
        <w:jc w:val="right"/>
      </w:pPr>
      <w:r>
        <w:t>которых введен средний уровень</w:t>
      </w:r>
    </w:p>
    <w:p w:rsidR="003305B0" w:rsidRDefault="003305B0">
      <w:pPr>
        <w:pStyle w:val="ConsPlusNormal"/>
        <w:jc w:val="right"/>
      </w:pPr>
      <w:r>
        <w:t>реагирования, на предоставление</w:t>
      </w:r>
    </w:p>
    <w:p w:rsidR="003305B0" w:rsidRDefault="003305B0">
      <w:pPr>
        <w:pStyle w:val="ConsPlusNormal"/>
        <w:jc w:val="right"/>
      </w:pPr>
      <w:r>
        <w:t>государственной поддержки субъектам</w:t>
      </w:r>
    </w:p>
    <w:p w:rsidR="003305B0" w:rsidRDefault="003305B0">
      <w:pPr>
        <w:pStyle w:val="ConsPlusNormal"/>
        <w:jc w:val="right"/>
      </w:pPr>
      <w:r>
        <w:t>предпринимательской деятельности,</w:t>
      </w:r>
    </w:p>
    <w:p w:rsidR="003305B0" w:rsidRDefault="003305B0">
      <w:pPr>
        <w:pStyle w:val="ConsPlusNormal"/>
        <w:jc w:val="right"/>
      </w:pPr>
      <w:r>
        <w:t>субъектам малого и среднего</w:t>
      </w:r>
    </w:p>
    <w:p w:rsidR="003305B0" w:rsidRDefault="003305B0">
      <w:pPr>
        <w:pStyle w:val="ConsPlusNormal"/>
        <w:jc w:val="right"/>
      </w:pPr>
      <w:r>
        <w:t>предпринимательства, а также</w:t>
      </w:r>
    </w:p>
    <w:p w:rsidR="003305B0" w:rsidRDefault="003305B0">
      <w:pPr>
        <w:pStyle w:val="ConsPlusNormal"/>
        <w:jc w:val="right"/>
      </w:pPr>
      <w:r>
        <w:t>физическим лицам, применяющим</w:t>
      </w:r>
    </w:p>
    <w:p w:rsidR="003305B0" w:rsidRDefault="003305B0">
      <w:pPr>
        <w:pStyle w:val="ConsPlusNormal"/>
        <w:jc w:val="right"/>
      </w:pPr>
      <w:r>
        <w:t>специальный налоговый режим "Налог</w:t>
      </w:r>
    </w:p>
    <w:p w:rsidR="003305B0" w:rsidRDefault="003305B0">
      <w:pPr>
        <w:pStyle w:val="ConsPlusNormal"/>
        <w:jc w:val="right"/>
      </w:pPr>
      <w:r>
        <w:t>на профессиональный доход"</w:t>
      </w:r>
    </w:p>
    <w:p w:rsidR="003305B0" w:rsidRDefault="003305B0">
      <w:pPr>
        <w:pStyle w:val="ConsPlusNormal"/>
        <w:jc w:val="right"/>
      </w:pPr>
    </w:p>
    <w:p w:rsidR="003305B0" w:rsidRDefault="003305B0">
      <w:pPr>
        <w:pStyle w:val="ConsPlusNormal"/>
        <w:jc w:val="right"/>
      </w:pPr>
      <w:r>
        <w:t>(форма)</w:t>
      </w:r>
    </w:p>
    <w:p w:rsidR="003305B0" w:rsidRDefault="003305B0">
      <w:pPr>
        <w:pStyle w:val="ConsPlusNormal"/>
        <w:jc w:val="right"/>
      </w:pPr>
    </w:p>
    <w:p w:rsidR="003305B0" w:rsidRDefault="003305B0">
      <w:pPr>
        <w:pStyle w:val="ConsPlusNonformat"/>
        <w:jc w:val="both"/>
      </w:pPr>
      <w:r>
        <w:t xml:space="preserve">                                               Министерство экономического</w:t>
      </w:r>
    </w:p>
    <w:p w:rsidR="003305B0" w:rsidRDefault="003305B0">
      <w:pPr>
        <w:pStyle w:val="ConsPlusNonformat"/>
        <w:jc w:val="both"/>
      </w:pPr>
      <w:r>
        <w:t xml:space="preserve">                                              развития Российской Федерации</w:t>
      </w:r>
    </w:p>
    <w:p w:rsidR="003305B0" w:rsidRDefault="003305B0">
      <w:pPr>
        <w:pStyle w:val="ConsPlusNonformat"/>
        <w:jc w:val="both"/>
      </w:pPr>
    </w:p>
    <w:p w:rsidR="003305B0" w:rsidRDefault="003305B0">
      <w:pPr>
        <w:pStyle w:val="ConsPlusNonformat"/>
        <w:jc w:val="both"/>
      </w:pPr>
      <w:bookmarkStart w:id="116" w:name="P3411"/>
      <w:bookmarkEnd w:id="116"/>
      <w:r>
        <w:t xml:space="preserve">                                  ЗАЯВКА</w:t>
      </w:r>
    </w:p>
    <w:p w:rsidR="003305B0" w:rsidRDefault="003305B0">
      <w:pPr>
        <w:pStyle w:val="ConsPlusNonformat"/>
        <w:jc w:val="both"/>
      </w:pPr>
      <w:r>
        <w:t xml:space="preserve">            субъекта Российской Федерации на получение субсидии</w:t>
      </w:r>
    </w:p>
    <w:p w:rsidR="003305B0" w:rsidRDefault="003305B0">
      <w:pPr>
        <w:pStyle w:val="ConsPlusNonformat"/>
        <w:jc w:val="both"/>
      </w:pPr>
      <w:r>
        <w:t xml:space="preserve">          в 2023 году из федерального бюджета бюджетам субъектов</w:t>
      </w:r>
    </w:p>
    <w:p w:rsidR="003305B0" w:rsidRDefault="003305B0">
      <w:pPr>
        <w:pStyle w:val="ConsPlusNonformat"/>
        <w:jc w:val="both"/>
      </w:pPr>
      <w:r>
        <w:t xml:space="preserve">        Российской Федерации, на территориях которых введен средний</w:t>
      </w:r>
    </w:p>
    <w:p w:rsidR="003305B0" w:rsidRDefault="003305B0">
      <w:pPr>
        <w:pStyle w:val="ConsPlusNonformat"/>
        <w:jc w:val="both"/>
      </w:pPr>
      <w:r>
        <w:t xml:space="preserve">          уровень реагирования, на предоставление государственной</w:t>
      </w:r>
    </w:p>
    <w:p w:rsidR="003305B0" w:rsidRDefault="003305B0">
      <w:pPr>
        <w:pStyle w:val="ConsPlusNonformat"/>
        <w:jc w:val="both"/>
      </w:pPr>
      <w:r>
        <w:t xml:space="preserve">      поддержки субъектам предпринимательской деятельности, субъектам</w:t>
      </w:r>
    </w:p>
    <w:p w:rsidR="003305B0" w:rsidRDefault="003305B0">
      <w:pPr>
        <w:pStyle w:val="ConsPlusNonformat"/>
        <w:jc w:val="both"/>
      </w:pPr>
      <w:r>
        <w:t xml:space="preserve">         малого и среднего предпринимательства, а также физическим</w:t>
      </w:r>
    </w:p>
    <w:p w:rsidR="003305B0" w:rsidRDefault="003305B0">
      <w:pPr>
        <w:pStyle w:val="ConsPlusNonformat"/>
        <w:jc w:val="both"/>
      </w:pPr>
      <w:r>
        <w:t xml:space="preserve">              лицам, применяющим специальный налоговый режим</w:t>
      </w:r>
    </w:p>
    <w:p w:rsidR="003305B0" w:rsidRDefault="003305B0">
      <w:pPr>
        <w:pStyle w:val="ConsPlusNonformat"/>
        <w:jc w:val="both"/>
      </w:pPr>
      <w:r>
        <w:t xml:space="preserve">                     "Налог на профессиональный доход"</w:t>
      </w:r>
    </w:p>
    <w:p w:rsidR="003305B0" w:rsidRDefault="003305B0">
      <w:pPr>
        <w:pStyle w:val="ConsPlusNonformat"/>
        <w:jc w:val="both"/>
      </w:pPr>
    </w:p>
    <w:p w:rsidR="003305B0" w:rsidRDefault="003305B0">
      <w:pPr>
        <w:pStyle w:val="ConsPlusNonformat"/>
        <w:jc w:val="both"/>
      </w:pPr>
      <w:r>
        <w:t xml:space="preserve">    В соответствии с </w:t>
      </w:r>
      <w:hyperlink w:anchor="P3305">
        <w:r>
          <w:rPr>
            <w:color w:val="0000FF"/>
          </w:rPr>
          <w:t>Правилами</w:t>
        </w:r>
      </w:hyperlink>
      <w:r>
        <w:t xml:space="preserve">  предоставления и  распределения в 2023 году</w:t>
      </w:r>
    </w:p>
    <w:p w:rsidR="003305B0" w:rsidRDefault="003305B0">
      <w:pPr>
        <w:pStyle w:val="ConsPlusNonformat"/>
        <w:jc w:val="both"/>
      </w:pPr>
      <w:r>
        <w:t>субсидий  из  федерального бюджета бюджетам субъектов Российской Федерации,</w:t>
      </w:r>
    </w:p>
    <w:p w:rsidR="003305B0" w:rsidRDefault="003305B0">
      <w:pPr>
        <w:pStyle w:val="ConsPlusNonformat"/>
        <w:jc w:val="both"/>
      </w:pPr>
      <w:r>
        <w:t>на   территориях   которых   введен   средний   уровень   реагирования,  на</w:t>
      </w:r>
    </w:p>
    <w:p w:rsidR="003305B0" w:rsidRDefault="003305B0">
      <w:pPr>
        <w:pStyle w:val="ConsPlusNonformat"/>
        <w:jc w:val="both"/>
      </w:pPr>
      <w:r>
        <w:t>предоставление   государственной  поддержки  субъектам  предпринимательской</w:t>
      </w:r>
    </w:p>
    <w:p w:rsidR="003305B0" w:rsidRDefault="003305B0">
      <w:pPr>
        <w:pStyle w:val="ConsPlusNonformat"/>
        <w:jc w:val="both"/>
      </w:pPr>
      <w:r>
        <w:t>деятельности,  субъектам  малого  и  среднего  предпринимательства, а также</w:t>
      </w:r>
    </w:p>
    <w:p w:rsidR="003305B0" w:rsidRDefault="003305B0">
      <w:pPr>
        <w:pStyle w:val="ConsPlusNonformat"/>
        <w:jc w:val="both"/>
      </w:pPr>
      <w:r>
        <w:t>физическим   лицам,  применяющим  специальный  налоговый  режим  "Налог  на</w:t>
      </w:r>
    </w:p>
    <w:p w:rsidR="003305B0" w:rsidRDefault="003305B0">
      <w:pPr>
        <w:pStyle w:val="ConsPlusNonformat"/>
        <w:jc w:val="both"/>
      </w:pPr>
      <w:r>
        <w:t>профессиональный  доход",  в  рамках  государственной  программы Российской</w:t>
      </w:r>
    </w:p>
    <w:p w:rsidR="003305B0" w:rsidRDefault="003305B0">
      <w:pPr>
        <w:pStyle w:val="ConsPlusNonformat"/>
        <w:jc w:val="both"/>
      </w:pPr>
      <w:r>
        <w:t>Федерации  "Экономическое развитие и инновационная экономика", утвержденной</w:t>
      </w:r>
    </w:p>
    <w:p w:rsidR="003305B0" w:rsidRDefault="003305B0">
      <w:pPr>
        <w:pStyle w:val="ConsPlusNonformat"/>
        <w:jc w:val="both"/>
      </w:pPr>
      <w:r>
        <w:t>постановлением  Правительства  Российской  Федерации  от  15 апреля 2014 г.</w:t>
      </w:r>
    </w:p>
    <w:p w:rsidR="003305B0" w:rsidRDefault="003305B0">
      <w:pPr>
        <w:pStyle w:val="ConsPlusNonformat"/>
        <w:jc w:val="both"/>
      </w:pPr>
      <w:r>
        <w:t>N   316  "Об  утверждении  государственной  программы  Российской Федерации</w:t>
      </w:r>
    </w:p>
    <w:p w:rsidR="003305B0" w:rsidRDefault="003305B0">
      <w:pPr>
        <w:pStyle w:val="ConsPlusNonformat"/>
        <w:jc w:val="both"/>
      </w:pPr>
      <w:r>
        <w:t>"Экономическое  развитие  и  инновационная  экономика"  (далее - субсидия),</w:t>
      </w:r>
    </w:p>
    <w:p w:rsidR="003305B0" w:rsidRDefault="003305B0">
      <w:pPr>
        <w:pStyle w:val="ConsPlusNonformat"/>
        <w:jc w:val="both"/>
      </w:pPr>
      <w:r>
        <w:t>выражаю  согласие  с  условиями  предоставления  и распределения субсидии и</w:t>
      </w:r>
    </w:p>
    <w:p w:rsidR="003305B0" w:rsidRDefault="003305B0">
      <w:pPr>
        <w:pStyle w:val="ConsPlusNonformat"/>
        <w:jc w:val="both"/>
      </w:pPr>
      <w:r>
        <w:t>обязуюсь   обеспечить   предельный   уровень   софинансирования  расходного</w:t>
      </w:r>
    </w:p>
    <w:p w:rsidR="003305B0" w:rsidRDefault="003305B0">
      <w:pPr>
        <w:pStyle w:val="ConsPlusNonformat"/>
        <w:jc w:val="both"/>
      </w:pPr>
      <w:r>
        <w:t>обязательства субъекта Российской Федерации, установленный в соответствии с</w:t>
      </w:r>
    </w:p>
    <w:p w:rsidR="003305B0" w:rsidRDefault="003305B0">
      <w:pPr>
        <w:pStyle w:val="ConsPlusNonformat"/>
        <w:jc w:val="both"/>
      </w:pPr>
      <w:r>
        <w:t xml:space="preserve">положениями </w:t>
      </w:r>
      <w:hyperlink r:id="rId809">
        <w:r>
          <w:rPr>
            <w:color w:val="0000FF"/>
          </w:rPr>
          <w:t>Правил</w:t>
        </w:r>
      </w:hyperlink>
      <w:r>
        <w:t xml:space="preserve"> формирования, предоставления и распределения субсидий из</w:t>
      </w:r>
    </w:p>
    <w:p w:rsidR="003305B0" w:rsidRDefault="003305B0">
      <w:pPr>
        <w:pStyle w:val="ConsPlusNonformat"/>
        <w:jc w:val="both"/>
      </w:pPr>
      <w:r>
        <w:t>федерального  бюджета бюджетам субъектов Российской Федерации, утвержденных</w:t>
      </w:r>
    </w:p>
    <w:p w:rsidR="003305B0" w:rsidRDefault="003305B0">
      <w:pPr>
        <w:pStyle w:val="ConsPlusNonformat"/>
        <w:jc w:val="both"/>
      </w:pPr>
      <w:r>
        <w:t>постановлением  Правительства  Российской  Федерации от 30 сентября 2014 г.</w:t>
      </w:r>
    </w:p>
    <w:p w:rsidR="003305B0" w:rsidRDefault="003305B0">
      <w:pPr>
        <w:pStyle w:val="ConsPlusNonformat"/>
        <w:jc w:val="both"/>
      </w:pPr>
      <w:r>
        <w:t>N   999   "О   формировании,  предоставлении  и  распределении  субсидий из</w:t>
      </w:r>
    </w:p>
    <w:p w:rsidR="003305B0" w:rsidRDefault="003305B0">
      <w:pPr>
        <w:pStyle w:val="ConsPlusNonformat"/>
        <w:jc w:val="both"/>
      </w:pPr>
      <w:r>
        <w:t>федерального  бюджета   бюджетам   субъектов   Российской   Федерации",  на</w:t>
      </w:r>
    </w:p>
    <w:p w:rsidR="003305B0" w:rsidRDefault="003305B0">
      <w:pPr>
        <w:pStyle w:val="ConsPlusNonformat"/>
        <w:jc w:val="both"/>
      </w:pPr>
      <w:r>
        <w:t>реализацию следующих мероприятий и в следующих объемах:</w:t>
      </w:r>
    </w:p>
    <w:p w:rsidR="003305B0" w:rsidRDefault="003305B0">
      <w:pPr>
        <w:pStyle w:val="ConsPlusNonformat"/>
        <w:jc w:val="both"/>
      </w:pPr>
      <w:r>
        <w:t>__________________________________________________________________________,</w:t>
      </w:r>
    </w:p>
    <w:p w:rsidR="003305B0" w:rsidRDefault="003305B0">
      <w:pPr>
        <w:pStyle w:val="ConsPlusNonformat"/>
        <w:jc w:val="both"/>
      </w:pPr>
      <w:r>
        <w:lastRenderedPageBreak/>
        <w:t xml:space="preserve">          (перечисляются мероприятия, указанные в </w:t>
      </w:r>
      <w:hyperlink w:anchor="P3318">
        <w:r>
          <w:rPr>
            <w:color w:val="0000FF"/>
          </w:rPr>
          <w:t>пункте 2</w:t>
        </w:r>
      </w:hyperlink>
      <w:r>
        <w:t xml:space="preserve"> Правил</w:t>
      </w:r>
    </w:p>
    <w:p w:rsidR="003305B0" w:rsidRDefault="003305B0">
      <w:pPr>
        <w:pStyle w:val="ConsPlusNonformat"/>
        <w:jc w:val="both"/>
      </w:pPr>
      <w:r>
        <w:t xml:space="preserve">    предоставления и распределения в 2023 году субсидий из федерального</w:t>
      </w:r>
    </w:p>
    <w:p w:rsidR="003305B0" w:rsidRDefault="003305B0">
      <w:pPr>
        <w:pStyle w:val="ConsPlusNonformat"/>
        <w:jc w:val="both"/>
      </w:pPr>
      <w:r>
        <w:t xml:space="preserve">      бюджета бюджетам субъектов Российской Федерации, на территориях</w:t>
      </w:r>
    </w:p>
    <w:p w:rsidR="003305B0" w:rsidRDefault="003305B0">
      <w:pPr>
        <w:pStyle w:val="ConsPlusNonformat"/>
        <w:jc w:val="both"/>
      </w:pPr>
      <w:r>
        <w:t xml:space="preserve">      которых введен средний уровень реагирования, на предоставление</w:t>
      </w:r>
    </w:p>
    <w:p w:rsidR="003305B0" w:rsidRDefault="003305B0">
      <w:pPr>
        <w:pStyle w:val="ConsPlusNonformat"/>
        <w:jc w:val="both"/>
      </w:pPr>
      <w:r>
        <w:t xml:space="preserve">          государственной поддержки субъектам предпринимательской</w:t>
      </w:r>
    </w:p>
    <w:p w:rsidR="003305B0" w:rsidRDefault="003305B0">
      <w:pPr>
        <w:pStyle w:val="ConsPlusNonformat"/>
        <w:jc w:val="both"/>
      </w:pPr>
      <w:r>
        <w:t xml:space="preserve">      деятельности, субъектам малого и среднего предпринимательства,</w:t>
      </w:r>
    </w:p>
    <w:p w:rsidR="003305B0" w:rsidRDefault="003305B0">
      <w:pPr>
        <w:pStyle w:val="ConsPlusNonformat"/>
        <w:jc w:val="both"/>
      </w:pPr>
      <w:r>
        <w:t xml:space="preserve">        а также физическим лицам, применяющим специальный налоговый</w:t>
      </w:r>
    </w:p>
    <w:p w:rsidR="003305B0" w:rsidRDefault="003305B0">
      <w:pPr>
        <w:pStyle w:val="ConsPlusNonformat"/>
        <w:jc w:val="both"/>
      </w:pPr>
      <w:r>
        <w:t xml:space="preserve">     режим "Налог на профессиональный доход", в рамках государственной</w:t>
      </w:r>
    </w:p>
    <w:p w:rsidR="003305B0" w:rsidRDefault="003305B0">
      <w:pPr>
        <w:pStyle w:val="ConsPlusNonformat"/>
        <w:jc w:val="both"/>
      </w:pPr>
      <w:r>
        <w:t xml:space="preserve">          программы Российской Федерации "Экономическое развитие</w:t>
      </w:r>
    </w:p>
    <w:p w:rsidR="003305B0" w:rsidRDefault="003305B0">
      <w:pPr>
        <w:pStyle w:val="ConsPlusNonformat"/>
        <w:jc w:val="both"/>
      </w:pPr>
      <w:r>
        <w:t xml:space="preserve">          и инновационная экономика", утвержденной постановлением</w:t>
      </w:r>
    </w:p>
    <w:p w:rsidR="003305B0" w:rsidRDefault="003305B0">
      <w:pPr>
        <w:pStyle w:val="ConsPlusNonformat"/>
        <w:jc w:val="both"/>
      </w:pPr>
      <w:r>
        <w:t xml:space="preserve">       Правительства Российской Федерации от 15 апреля 2014 г. N 316</w:t>
      </w:r>
    </w:p>
    <w:p w:rsidR="003305B0" w:rsidRDefault="003305B0">
      <w:pPr>
        <w:pStyle w:val="ConsPlusNonformat"/>
        <w:jc w:val="both"/>
      </w:pPr>
      <w:r>
        <w:t xml:space="preserve">      "Об утверждении государственной программы Российской Федерации</w:t>
      </w:r>
    </w:p>
    <w:p w:rsidR="003305B0" w:rsidRDefault="003305B0">
      <w:pPr>
        <w:pStyle w:val="ConsPlusNonformat"/>
        <w:jc w:val="both"/>
      </w:pPr>
      <w:r>
        <w:t xml:space="preserve">            "Экономическое развитие и инновационная экономика",</w:t>
      </w:r>
    </w:p>
    <w:p w:rsidR="003305B0" w:rsidRDefault="003305B0">
      <w:pPr>
        <w:pStyle w:val="ConsPlusNonformat"/>
        <w:jc w:val="both"/>
      </w:pPr>
      <w:r>
        <w:t xml:space="preserve">           предполагаемый объем субсидии из федерального бюджета</w:t>
      </w:r>
    </w:p>
    <w:p w:rsidR="003305B0" w:rsidRDefault="003305B0">
      <w:pPr>
        <w:pStyle w:val="ConsPlusNonformat"/>
        <w:jc w:val="both"/>
      </w:pPr>
      <w:r>
        <w:t xml:space="preserve">              на реализацию каждого мероприятия (млн. рублей)</w:t>
      </w:r>
    </w:p>
    <w:p w:rsidR="003305B0" w:rsidRDefault="003305B0">
      <w:pPr>
        <w:pStyle w:val="ConsPlusNonformat"/>
        <w:jc w:val="both"/>
      </w:pPr>
      <w:r>
        <w:t>также   обязуюсь   обеспечить   внесение  соответствующих    изменений    в</w:t>
      </w:r>
    </w:p>
    <w:p w:rsidR="003305B0" w:rsidRDefault="003305B0">
      <w:pPr>
        <w:pStyle w:val="ConsPlusNonformat"/>
        <w:jc w:val="both"/>
      </w:pPr>
      <w:r>
        <w:t>государственную программу (подпрограмму субъекта Российской Федерации)</w:t>
      </w:r>
    </w:p>
    <w:p w:rsidR="003305B0" w:rsidRDefault="003305B0">
      <w:pPr>
        <w:pStyle w:val="ConsPlusNonformat"/>
        <w:jc w:val="both"/>
      </w:pPr>
      <w:r>
        <w:t>___________________________________________________________________________</w:t>
      </w:r>
    </w:p>
    <w:p w:rsidR="003305B0" w:rsidRDefault="003305B0">
      <w:pPr>
        <w:pStyle w:val="ConsPlusNonformat"/>
        <w:jc w:val="both"/>
      </w:pPr>
      <w:r>
        <w:t xml:space="preserve">         (указываются реквизиты и наименование нормативного акта)</w:t>
      </w:r>
    </w:p>
    <w:p w:rsidR="003305B0" w:rsidRDefault="003305B0">
      <w:pPr>
        <w:pStyle w:val="ConsPlusNonformat"/>
        <w:jc w:val="both"/>
      </w:pPr>
      <w:r>
        <w:t>и бюджет субъекта Российской Федерации на ____ год и плановый период</w:t>
      </w:r>
    </w:p>
    <w:p w:rsidR="003305B0" w:rsidRDefault="003305B0">
      <w:pPr>
        <w:pStyle w:val="ConsPlusNonformat"/>
        <w:jc w:val="both"/>
      </w:pPr>
      <w:r>
        <w:t>__________________________________________________________________________.</w:t>
      </w:r>
    </w:p>
    <w:p w:rsidR="003305B0" w:rsidRDefault="003305B0">
      <w:pPr>
        <w:pStyle w:val="ConsPlusNonformat"/>
        <w:jc w:val="both"/>
      </w:pPr>
      <w:r>
        <w:t xml:space="preserve">         (указываются реквизиты и наименование нормативного акта)</w:t>
      </w:r>
    </w:p>
    <w:p w:rsidR="003305B0" w:rsidRDefault="003305B0">
      <w:pPr>
        <w:pStyle w:val="ConsPlusNonformat"/>
        <w:jc w:val="both"/>
      </w:pPr>
    </w:p>
    <w:p w:rsidR="003305B0" w:rsidRDefault="003305B0">
      <w:pPr>
        <w:pStyle w:val="ConsPlusNonformat"/>
        <w:jc w:val="both"/>
      </w:pPr>
      <w:r>
        <w:t>________________________________________ ___________ ______________________</w:t>
      </w:r>
    </w:p>
    <w:p w:rsidR="003305B0" w:rsidRDefault="003305B0">
      <w:pPr>
        <w:pStyle w:val="ConsPlusNonformat"/>
        <w:jc w:val="both"/>
      </w:pPr>
      <w:r>
        <w:t xml:space="preserve">  (должность высшего должностного лица    (подпись)         (ф.и.о.)</w:t>
      </w:r>
    </w:p>
    <w:p w:rsidR="003305B0" w:rsidRDefault="003305B0">
      <w:pPr>
        <w:pStyle w:val="ConsPlusNonformat"/>
        <w:jc w:val="both"/>
      </w:pPr>
      <w:r>
        <w:t xml:space="preserve">     субъекта Российской Федерации)</w:t>
      </w:r>
    </w:p>
    <w:p w:rsidR="003305B0" w:rsidRDefault="003305B0">
      <w:pPr>
        <w:pStyle w:val="ConsPlusNonformat"/>
        <w:jc w:val="both"/>
      </w:pPr>
    </w:p>
    <w:p w:rsidR="003305B0" w:rsidRDefault="003305B0">
      <w:pPr>
        <w:pStyle w:val="ConsPlusNonformat"/>
        <w:jc w:val="both"/>
      </w:pPr>
      <w:r>
        <w:t>М.П.</w:t>
      </w:r>
    </w:p>
    <w:p w:rsidR="003305B0" w:rsidRDefault="003305B0">
      <w:pPr>
        <w:pStyle w:val="ConsPlusNormal"/>
        <w:jc w:val="both"/>
      </w:pPr>
    </w:p>
    <w:p w:rsidR="003305B0" w:rsidRDefault="003305B0">
      <w:pPr>
        <w:pStyle w:val="ConsPlusNormal"/>
        <w:jc w:val="both"/>
      </w:pPr>
    </w:p>
    <w:p w:rsidR="003305B0" w:rsidRDefault="003305B0">
      <w:pPr>
        <w:pStyle w:val="ConsPlusNormal"/>
        <w:pBdr>
          <w:bottom w:val="single" w:sz="6" w:space="0" w:color="auto"/>
        </w:pBdr>
        <w:spacing w:before="100" w:after="100"/>
        <w:jc w:val="both"/>
        <w:rPr>
          <w:sz w:val="2"/>
          <w:szCs w:val="2"/>
        </w:rPr>
      </w:pPr>
    </w:p>
    <w:p w:rsidR="006C4DAB" w:rsidRDefault="006C4DAB">
      <w:bookmarkStart w:id="117" w:name="_GoBack"/>
      <w:bookmarkEnd w:id="117"/>
    </w:p>
    <w:sectPr w:rsidR="006C4DA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5B0"/>
    <w:rsid w:val="003305B0"/>
    <w:rsid w:val="006C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73A69-2A0F-460F-89E8-0D3B10BD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05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05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05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305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305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305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305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305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BB1FB183DA338687532C157EB4066F8A62F7A98ECA98BAC5D4D71A1E2B3B91AF6F121F21D5A4DB8EE0D5A60D51783B93457A6D57EE9A760M9U9I" TargetMode="External"/><Relationship Id="rId671" Type="http://schemas.openxmlformats.org/officeDocument/2006/relationships/hyperlink" Target="consultantplus://offline/ref=DBB1FB183DA338687532C157EB4066F8A629749BE7AF8BAC5D4D71A1E2B3B91AE4F179FE1E5A53B8EE180C3193M4U1I" TargetMode="External"/><Relationship Id="rId769" Type="http://schemas.openxmlformats.org/officeDocument/2006/relationships/hyperlink" Target="consultantplus://offline/ref=DBB1FB183DA338687532C157EB4066F8A12C7A9CE7A98BAC5D4D71A1E2B3B91AF6F121F21D5A4DB8ED0D5A60D51783B93457A6D57EE9A760M9U9I" TargetMode="External"/><Relationship Id="rId21" Type="http://schemas.openxmlformats.org/officeDocument/2006/relationships/hyperlink" Target="consultantplus://offline/ref=DBB1FB183DA338687532C157EB4066F8A62B789FECAF8BAC5D4D71A1E2B3B91AF6F121F21D5A4DB8EE0D5A60D51783B93457A6D57EE9A760M9U9I" TargetMode="External"/><Relationship Id="rId324" Type="http://schemas.openxmlformats.org/officeDocument/2006/relationships/image" Target="media/image23.wmf"/><Relationship Id="rId531" Type="http://schemas.openxmlformats.org/officeDocument/2006/relationships/hyperlink" Target="consultantplus://offline/ref=DBB1FB183DA338687532C157EB4066F8A6287E9DE4AB8BAC5D4D71A1E2B3B91AF6F121F21D5A4DBBE20D5A60D51783B93457A6D57EE9A760M9U9I" TargetMode="External"/><Relationship Id="rId629" Type="http://schemas.openxmlformats.org/officeDocument/2006/relationships/hyperlink" Target="consultantplus://offline/ref=DBB1FB183DA338687532C157EB4066F8A6287E9DE4AB8BAC5D4D71A1E2B3B91AF6F121F21D5A4CB0EC0D5A60D51783B93457A6D57EE9A760M9U9I" TargetMode="External"/><Relationship Id="rId170" Type="http://schemas.openxmlformats.org/officeDocument/2006/relationships/hyperlink" Target="consultantplus://offline/ref=DBB1FB183DA338687532C157EB4066F8A62B789FEDAC8BAC5D4D71A1E2B3B91AF6F121F21D5A4DBAE90D5A60D51783B93457A6D57EE9A760M9U9I" TargetMode="External"/><Relationship Id="rId268" Type="http://schemas.openxmlformats.org/officeDocument/2006/relationships/hyperlink" Target="consultantplus://offline/ref=DBB1FB183DA338687532C157EB4066F8A12E7E9CE3AF8BAC5D4D71A1E2B3B91AF6F121F21D5A4DB9EC0D5A60D51783B93457A6D57EE9A760M9U9I" TargetMode="External"/><Relationship Id="rId475" Type="http://schemas.openxmlformats.org/officeDocument/2006/relationships/hyperlink" Target="consultantplus://offline/ref=DBB1FB183DA338687532C157EB4066F8A62B789CE5A88BAC5D4D71A1E2B3B91AF6F121F21D5A4CBBEA0D5A60D51783B93457A6D57EE9A760M9U9I" TargetMode="External"/><Relationship Id="rId682" Type="http://schemas.openxmlformats.org/officeDocument/2006/relationships/hyperlink" Target="consultantplus://offline/ref=DBB1FB183DA338687532C157EB4066F8A6287E9DEDAC8BAC5D4D71A1E2B3B91AF6F121F21D5A4CB9EF0D5A60D51783B93457A6D57EE9A760M9U9I" TargetMode="External"/><Relationship Id="rId32" Type="http://schemas.openxmlformats.org/officeDocument/2006/relationships/hyperlink" Target="consultantplus://offline/ref=DBB1FB183DA338687532C157EB4066F8A12E7D9FE7AE8BAC5D4D71A1E2B3B91AF6F121F21D5A4DB8EE0D5A60D51783B93457A6D57EE9A760M9U9I" TargetMode="External"/><Relationship Id="rId128" Type="http://schemas.openxmlformats.org/officeDocument/2006/relationships/hyperlink" Target="consultantplus://offline/ref=DBB1FB183DA338687532C157EB4066F8A62B789CE5A88BAC5D4D71A1E2B3B91AF6F121F21D5A4DB9E90D5A60D51783B93457A6D57EE9A760M9U9I" TargetMode="External"/><Relationship Id="rId335" Type="http://schemas.openxmlformats.org/officeDocument/2006/relationships/image" Target="media/image28.wmf"/><Relationship Id="rId542" Type="http://schemas.openxmlformats.org/officeDocument/2006/relationships/image" Target="media/image50.wmf"/><Relationship Id="rId181" Type="http://schemas.openxmlformats.org/officeDocument/2006/relationships/hyperlink" Target="consultantplus://offline/ref=DBB1FB183DA338687532C157EB4066F8A62F7E9AECAE8BAC5D4D71A1E2B3B91AF6F121F21D5A4DBCEF0D5A60D51783B93457A6D57EE9A760M9U9I" TargetMode="External"/><Relationship Id="rId402" Type="http://schemas.openxmlformats.org/officeDocument/2006/relationships/hyperlink" Target="consultantplus://offline/ref=DBB1FB183DA338687532C157EB4066F8A62A7D91E1AB8BAC5D4D71A1E2B3B91AE4F179FE1E5A53B8EE180C3193M4U1I" TargetMode="External"/><Relationship Id="rId279" Type="http://schemas.openxmlformats.org/officeDocument/2006/relationships/hyperlink" Target="consultantplus://offline/ref=DBB1FB183DA338687532C157EB4066F8A629749CE6AA8BAC5D4D71A1E2B3B91AF6F121F21D5A4EBDE90D5A60D51783B93457A6D57EE9A760M9U9I" TargetMode="External"/><Relationship Id="rId486" Type="http://schemas.openxmlformats.org/officeDocument/2006/relationships/hyperlink" Target="consultantplus://offline/ref=DBB1FB183DA338687532C157EB4066F8A6287E9DE4AB8BAC5D4D71A1E2B3B91AF6F121F21D5A4DB8EE0D5A60D51783B93457A6D57EE9A760M9U9I" TargetMode="External"/><Relationship Id="rId693" Type="http://schemas.openxmlformats.org/officeDocument/2006/relationships/hyperlink" Target="consultantplus://offline/ref=DBB1FB183DA338687532C157EB4066F8A6287E9DEDAC8BAC5D4D71A1E2B3B91AF6F121F21D5A4CBAEA0D5A60D51783B93457A6D57EE9A760M9U9I" TargetMode="External"/><Relationship Id="rId707" Type="http://schemas.openxmlformats.org/officeDocument/2006/relationships/hyperlink" Target="consultantplus://offline/ref=DBB1FB183DA338687532C157EB4066F8A62F7E9AECAE8BAC5D4D71A1E2B3B91AF6F121F11B5346ECBA425B3C924290BA3157A4D062MEU8I" TargetMode="External"/><Relationship Id="rId43" Type="http://schemas.openxmlformats.org/officeDocument/2006/relationships/hyperlink" Target="consultantplus://offline/ref=DBB1FB183DA338687532C157EB4066F8A1237899E2A78BAC5D4D71A1E2B3B91AF6F121F21D5A4DB8EE0D5A60D51783B93457A6D57EE9A760M9U9I" TargetMode="External"/><Relationship Id="rId139" Type="http://schemas.openxmlformats.org/officeDocument/2006/relationships/hyperlink" Target="consultantplus://offline/ref=DBB1FB183DA338687532C157EB4066F8A62B789CE5A88BAC5D4D71A1E2B3B91AF6F121F21D5A4DB9E80D5A60D51783B93457A6D57EE9A760M9U9I" TargetMode="External"/><Relationship Id="rId346" Type="http://schemas.openxmlformats.org/officeDocument/2006/relationships/hyperlink" Target="consultantplus://offline/ref=DBB1FB183DA338687532C157EB4066F8A1287898E5AC8BAC5D4D71A1E2B3B91AF6F121F21D5A4DB1EE0D5A60D51783B93457A6D57EE9A760M9U9I" TargetMode="External"/><Relationship Id="rId553" Type="http://schemas.openxmlformats.org/officeDocument/2006/relationships/image" Target="media/image55.wmf"/><Relationship Id="rId760" Type="http://schemas.openxmlformats.org/officeDocument/2006/relationships/hyperlink" Target="consultantplus://offline/ref=DBB1FB183DA338687532C157EB4066F8A12C7A9CE7A98BAC5D4D71A1E2B3B91AF6F121F21D5A4DB8ED0D5A60D51783B93457A6D57EE9A760M9U9I" TargetMode="External"/><Relationship Id="rId85" Type="http://schemas.openxmlformats.org/officeDocument/2006/relationships/hyperlink" Target="consultantplus://offline/ref=DBB1FB183DA338687532C157EB4066F8A129789AE5A88BAC5D4D71A1E2B3B91AF6F121F21D5A4DB8EE0D5A60D51783B93457A6D57EE9A760M9U9I" TargetMode="External"/><Relationship Id="rId150" Type="http://schemas.openxmlformats.org/officeDocument/2006/relationships/hyperlink" Target="consultantplus://offline/ref=DBB1FB183DA338687532C157EB4066F8A62B789CE5A88BAC5D4D71A1E2B3B91AF6F121F21D5A4CB8E90D5A60D51783B93457A6D57EE9A760M9U9I" TargetMode="External"/><Relationship Id="rId192" Type="http://schemas.openxmlformats.org/officeDocument/2006/relationships/hyperlink" Target="consultantplus://offline/ref=DBB1FB183DA338687532C157EB4066F8A12E759CE4AF8BAC5D4D71A1E2B3B91AE4F179FE1E5A53B8EE180C3193M4U1I" TargetMode="External"/><Relationship Id="rId206" Type="http://schemas.openxmlformats.org/officeDocument/2006/relationships/hyperlink" Target="consultantplus://offline/ref=DBB1FB183DA338687532C157EB4066F8A62B789CE5A88BAC5D4D71A1E2B3B91AF6F121F21D5A4CB9E90D5A60D51783B93457A6D57EE9A760M9U9I" TargetMode="External"/><Relationship Id="rId413" Type="http://schemas.openxmlformats.org/officeDocument/2006/relationships/hyperlink" Target="consultantplus://offline/ref=DBB1FB183DA338687532C157EB4066F8A62B789CE5A88BAC5D4D71A1E2B3B91AF6F121F21D5A4CBAED0D5A60D51783B93457A6D57EE9A760M9U9I" TargetMode="External"/><Relationship Id="rId595" Type="http://schemas.openxmlformats.org/officeDocument/2006/relationships/hyperlink" Target="consultantplus://offline/ref=DBB1FB183DA338687532C157EB4066F8A6287E9DEDAC8BAC5D4D71A1E2B3B91AF6F121F21D5A4DBEE30D5A60D51783B93457A6D57EE9A760M9U9I" TargetMode="External"/><Relationship Id="rId248" Type="http://schemas.openxmlformats.org/officeDocument/2006/relationships/hyperlink" Target="consultantplus://offline/ref=DBB1FB183DA338687532C157EB4066F8A62B789FEDAF8BAC5D4D71A1E2B3B91AF6F121F21D5A4DBAEB0D5A60D51783B93457A6D57EE9A760M9U9I" TargetMode="External"/><Relationship Id="rId455" Type="http://schemas.openxmlformats.org/officeDocument/2006/relationships/hyperlink" Target="consultantplus://offline/ref=DBB1FB183DA338687532C157EB4066F8A62A7999E3AD8BAC5D4D71A1E2B3B91AE4F179FE1E5A53B8EE180C3193M4U1I" TargetMode="External"/><Relationship Id="rId497" Type="http://schemas.openxmlformats.org/officeDocument/2006/relationships/hyperlink" Target="consultantplus://offline/ref=DBB1FB183DA338687532C157EB4066F8A1237F9BE3A68BAC5D4D71A1E2B3B91AF6F121F21D5A4EBBED0D5A60D51783B93457A6D57EE9A760M9U9I" TargetMode="External"/><Relationship Id="rId620" Type="http://schemas.openxmlformats.org/officeDocument/2006/relationships/hyperlink" Target="consultantplus://offline/ref=DBB1FB183DA338687532C157EB4066F8A6287E9DEDAC8BAC5D4D71A1E2B3B91AF6F121F21D5A4DB0EC0D5A60D51783B93457A6D57EE9A760M9U9I" TargetMode="External"/><Relationship Id="rId662" Type="http://schemas.openxmlformats.org/officeDocument/2006/relationships/hyperlink" Target="consultantplus://offline/ref=DBB1FB183DA338687532C157EB4066F8A62F789FE0A68BAC5D4D71A1E2B3B91AF6F121F21D5A4DB9EC0D5A60D51783B93457A6D57EE9A760M9U9I" TargetMode="External"/><Relationship Id="rId718" Type="http://schemas.openxmlformats.org/officeDocument/2006/relationships/hyperlink" Target="consultantplus://offline/ref=DBB1FB183DA338687532C157EB4066F8A62F7E9AECAE8BAC5D4D71A1E2B3B91AF6F121F0145E46ECBA425B3C924290BA3157A4D062MEU8I" TargetMode="External"/><Relationship Id="rId12" Type="http://schemas.openxmlformats.org/officeDocument/2006/relationships/hyperlink" Target="consultantplus://offline/ref=DBB1FB183DA338687532C157EB4066F8A02B7D9CE0AF8BAC5D4D71A1E2B3B91AF6F121F21D5A4DB8EE0D5A60D51783B93457A6D57EE9A760M9U9I" TargetMode="External"/><Relationship Id="rId108" Type="http://schemas.openxmlformats.org/officeDocument/2006/relationships/hyperlink" Target="consultantplus://offline/ref=DBB1FB183DA338687532C157EB4066F8A6287E9DEDAC8BAC5D4D71A1E2B3B91AF6F121F21D5A4DB8EE0D5A60D51783B93457A6D57EE9A760M9U9I" TargetMode="External"/><Relationship Id="rId315" Type="http://schemas.openxmlformats.org/officeDocument/2006/relationships/image" Target="media/image17.wmf"/><Relationship Id="rId357" Type="http://schemas.openxmlformats.org/officeDocument/2006/relationships/hyperlink" Target="consultantplus://offline/ref=DBB1FB183DA338687532C157EB4066F8A1287898E5AC8BAC5D4D71A1E2B3B91AF6F121F21D5A4CB8ED0D5A60D51783B93457A6D57EE9A760M9U9I" TargetMode="External"/><Relationship Id="rId522" Type="http://schemas.openxmlformats.org/officeDocument/2006/relationships/hyperlink" Target="consultantplus://offline/ref=DBB1FB183DA338687532C157EB4066F8A12C7C9EE2AC8BAC5D4D71A1E2B3B91AF6F121F21F5249BDE30D5A60D51783B93457A6D57EE9A760M9U9I" TargetMode="External"/><Relationship Id="rId54" Type="http://schemas.openxmlformats.org/officeDocument/2006/relationships/hyperlink" Target="consultantplus://offline/ref=DBB1FB183DA338687532C157EB4066F8A62F7A98ECA88BAC5D4D71A1E2B3B91AF6F121F21D5A4DB8EE0D5A60D51783B93457A6D57EE9A760M9U9I" TargetMode="External"/><Relationship Id="rId96" Type="http://schemas.openxmlformats.org/officeDocument/2006/relationships/hyperlink" Target="consultantplus://offline/ref=DBB1FB183DA338687532C157EB4066F8A1237590E2AA8BAC5D4D71A1E2B3B91AF6F121F21D5A4DBBE90D5A60D51783B93457A6D57EE9A760M9U9I" TargetMode="External"/><Relationship Id="rId161" Type="http://schemas.openxmlformats.org/officeDocument/2006/relationships/hyperlink" Target="consultantplus://offline/ref=DBB1FB183DA338687532C157EB4066F8A62B789CE5A88BAC5D4D71A1E2B3B91AF6F121F21D5A4CB8E80D5A60D51783B93457A6D57EE9A760M9U9I" TargetMode="External"/><Relationship Id="rId217" Type="http://schemas.openxmlformats.org/officeDocument/2006/relationships/hyperlink" Target="consultantplus://offline/ref=DBB1FB183DA338687532C157EB4066F8A62B7890E3AE8BAC5D4D71A1E2B3B91AF6F121F21C5849BDEC0D5A60D51783B93457A6D57EE9A760M9U9I" TargetMode="External"/><Relationship Id="rId399" Type="http://schemas.openxmlformats.org/officeDocument/2006/relationships/hyperlink" Target="consultantplus://offline/ref=DBB1FB183DA338687532C157EB4066F8A6287C90E6A88BAC5D4D71A1E2B3B91AE4F179FE1E5A53B8EE180C3193M4U1I" TargetMode="External"/><Relationship Id="rId564" Type="http://schemas.openxmlformats.org/officeDocument/2006/relationships/image" Target="media/image64.wmf"/><Relationship Id="rId771" Type="http://schemas.openxmlformats.org/officeDocument/2006/relationships/hyperlink" Target="consultantplus://offline/ref=DBB1FB183DA338687532C157EB4066F8A12C7A9CE7A98BAC5D4D71A1E2B3B91AF6F121F21D5B4AB0E20D5A60D51783B93457A6D57EE9A760M9U9I" TargetMode="External"/><Relationship Id="rId259" Type="http://schemas.openxmlformats.org/officeDocument/2006/relationships/hyperlink" Target="consultantplus://offline/ref=DBB1FB183DA338687532C157EB4066F8A6287B9BE2AA8BAC5D4D71A1E2B3B91AF6F121F21D5A4CB0E30D5A60D51783B93457A6D57EE9A760M9U9I" TargetMode="External"/><Relationship Id="rId424" Type="http://schemas.openxmlformats.org/officeDocument/2006/relationships/hyperlink" Target="consultantplus://offline/ref=DBB1FB183DA338687532C157EB4066F8A62B789CE5A88BAC5D4D71A1E2B3B91AF6F121F21D5A4CBAED0D5A60D51783B93457A6D57EE9A760M9U9I" TargetMode="External"/><Relationship Id="rId466" Type="http://schemas.openxmlformats.org/officeDocument/2006/relationships/hyperlink" Target="consultantplus://offline/ref=DBB1FB183DA338687532C157EB4066F8A12E7E9BE2A88BAC5D4D71A1E2B3B91AF6F121F21D5A4DBCE80D5A60D51783B93457A6D57EE9A760M9U9I" TargetMode="External"/><Relationship Id="rId631" Type="http://schemas.openxmlformats.org/officeDocument/2006/relationships/hyperlink" Target="consultantplus://offline/ref=DBB1FB183DA338687532C157EB4066F8A6287E9DE4AB8BAC5D4D71A1E2B3B91AF6F121F21D5A4CB1EA0D5A60D51783B93457A6D57EE9A760M9U9I" TargetMode="External"/><Relationship Id="rId673" Type="http://schemas.openxmlformats.org/officeDocument/2006/relationships/hyperlink" Target="consultantplus://offline/ref=DBB1FB183DA338687532C157EB4066F8A62F789FE0A68BAC5D4D71A1E2B3B91AF6F121F21D5A4DBAEA0D5A60D51783B93457A6D57EE9A760M9U9I" TargetMode="External"/><Relationship Id="rId729" Type="http://schemas.openxmlformats.org/officeDocument/2006/relationships/hyperlink" Target="consultantplus://offline/ref=DBB1FB183DA338687532C157EB4066F8A62F7A98ECA98BAC5D4D71A1E2B3B91AF6F121F21D5A4DBBE30D5A60D51783B93457A6D57EE9A760M9U9I" TargetMode="External"/><Relationship Id="rId23" Type="http://schemas.openxmlformats.org/officeDocument/2006/relationships/hyperlink" Target="consultantplus://offline/ref=DBB1FB183DA338687532C157EB4066F8A62B789FEDA88BAC5D4D71A1E2B3B91AF6F121F21D5A4DB8EE0D5A60D51783B93457A6D57EE9A760M9U9I" TargetMode="External"/><Relationship Id="rId119" Type="http://schemas.openxmlformats.org/officeDocument/2006/relationships/hyperlink" Target="consultantplus://offline/ref=DBB1FB183DA338687532C157EB4066F8A6287C99E7AD8BAC5D4D71A1E2B3B91AF6F121F21D5A4DB8EE0D5A60D51783B93457A6D57EE9A760M9U9I" TargetMode="External"/><Relationship Id="rId270" Type="http://schemas.openxmlformats.org/officeDocument/2006/relationships/hyperlink" Target="consultantplus://offline/ref=DBB1FB183DA338687532C157EB4066F8A12E7E9CE3AF8BAC5D4D71A1E2B3B91AF6F121F21D5A4DB9E20D5A60D51783B93457A6D57EE9A760M9U9I" TargetMode="External"/><Relationship Id="rId326" Type="http://schemas.openxmlformats.org/officeDocument/2006/relationships/hyperlink" Target="consultantplus://offline/ref=DBB1FB183DA338687532C157EB4066F8A1287898E5AC8BAC5D4D71A1E2B3B91AF6F121F21D5A4DBEED0D5A60D51783B93457A6D57EE9A760M9U9I" TargetMode="External"/><Relationship Id="rId533" Type="http://schemas.openxmlformats.org/officeDocument/2006/relationships/hyperlink" Target="consultantplus://offline/ref=DBB1FB183DA338687532C157EB4066F8A6287E9DE4AB8BAC5D4D71A1E2B3B91AF6F121F21D5A4DBCE80D5A60D51783B93457A6D57EE9A760M9U9I" TargetMode="External"/><Relationship Id="rId65" Type="http://schemas.openxmlformats.org/officeDocument/2006/relationships/hyperlink" Target="consultantplus://offline/ref=DBB1FB183DA338687532C157EB4066F8A32E7B9BE7AE8BAC5D4D71A1E2B3B91AE4F179FE1E5A53B8EE180C3193M4U1I" TargetMode="External"/><Relationship Id="rId130" Type="http://schemas.openxmlformats.org/officeDocument/2006/relationships/hyperlink" Target="consultantplus://offline/ref=DBB1FB183DA338687532C157EB4066F8A62B789CE5A88BAC5D4D71A1E2B3B91AF6F121F21D5A4DB9E90D5A60D51783B93457A6D57EE9A760M9U9I" TargetMode="External"/><Relationship Id="rId368" Type="http://schemas.openxmlformats.org/officeDocument/2006/relationships/hyperlink" Target="consultantplus://offline/ref=DBB1FB183DA338687532C157EB4066F8A62B789FEDAF8BAC5D4D71A1E2B3B91AF6F121F21D5A4DBBEB0D5A60D51783B93457A6D57EE9A760M9U9I" TargetMode="External"/><Relationship Id="rId575" Type="http://schemas.openxmlformats.org/officeDocument/2006/relationships/hyperlink" Target="consultantplus://offline/ref=DBB1FB183DA338687532C157EB4066F8A6287E9DE4AB8BAC5D4D71A1E2B3B91AF6F121F21D5A4CB9EA0D5A60D51783B93457A6D57EE9A760M9U9I" TargetMode="External"/><Relationship Id="rId740" Type="http://schemas.openxmlformats.org/officeDocument/2006/relationships/hyperlink" Target="consultantplus://offline/ref=DBB1FB183DA338687532C157EB4066F8A62F7E9AECAE8BAC5D4D71A1E2B3B91AF6F121F1185D46ECBA425B3C924290BA3157A4D062MEU8I" TargetMode="External"/><Relationship Id="rId782" Type="http://schemas.openxmlformats.org/officeDocument/2006/relationships/hyperlink" Target="consultantplus://offline/ref=DBB1FB183DA338687532C157EB4066F8A12C7A9CE7A98BAC5D4D71A1E2B3B91AF6F121F21D5A4DB8ED0D5A60D51783B93457A6D57EE9A760M9U9I" TargetMode="External"/><Relationship Id="rId172" Type="http://schemas.openxmlformats.org/officeDocument/2006/relationships/hyperlink" Target="consultantplus://offline/ref=DBB1FB183DA338687532C157EB4066F8A62B789CE5A88BAC5D4D71A1E2B3B91AF6F121F21D5A4CB8EF0D5A60D51783B93457A6D57EE9A760M9U9I" TargetMode="External"/><Relationship Id="rId228" Type="http://schemas.openxmlformats.org/officeDocument/2006/relationships/hyperlink" Target="consultantplus://offline/ref=DBB1FB183DA338687532C157EB4066F8A62B789FECAF8BAC5D4D71A1E2B3B91AF6F121F21D5A4DB9E20D5A60D51783B93457A6D57EE9A760M9U9I" TargetMode="External"/><Relationship Id="rId435" Type="http://schemas.openxmlformats.org/officeDocument/2006/relationships/hyperlink" Target="consultantplus://offline/ref=DBB1FB183DA338687532C157EB4066F8A62B789CE5A88BAC5D4D71A1E2B3B91AF6F121F21D5A4CBAED0D5A60D51783B93457A6D57EE9A760M9U9I" TargetMode="External"/><Relationship Id="rId477" Type="http://schemas.openxmlformats.org/officeDocument/2006/relationships/hyperlink" Target="consultantplus://offline/ref=DBB1FB183DA338687532C157EB4066F8A6287B9BE2AA8BAC5D4D71A1E2B3B91AF6F121F21D5A4CBBE30D5A60D51783B93457A6D57EE9A760M9U9I" TargetMode="External"/><Relationship Id="rId600" Type="http://schemas.openxmlformats.org/officeDocument/2006/relationships/hyperlink" Target="consultantplus://offline/ref=DBB1FB183DA338687532C157EB4066F8A6287E9DEDAC8BAC5D4D71A1E2B3B91AF6F121F21D5A4DBFEF0D5A60D51783B93457A6D57EE9A760M9U9I" TargetMode="External"/><Relationship Id="rId642" Type="http://schemas.openxmlformats.org/officeDocument/2006/relationships/hyperlink" Target="consultantplus://offline/ref=DBB1FB183DA338687532C157EB4066F8A6287E9DE4AB8BAC5D4D71A1E2B3B91AF6F121F21D5A4CB1ED0D5A60D51783B93457A6D57EE9A760M9U9I" TargetMode="External"/><Relationship Id="rId684" Type="http://schemas.openxmlformats.org/officeDocument/2006/relationships/hyperlink" Target="consultantplus://offline/ref=DBB1FB183DA338687532C157EB4066F8A6287C90E6A88BAC5D4D71A1E2B3B91AF6F121F21C5A46ECBA425B3C924290BA3157A4D062MEU8I" TargetMode="External"/><Relationship Id="rId281" Type="http://schemas.openxmlformats.org/officeDocument/2006/relationships/hyperlink" Target="consultantplus://offline/ref=DBB1FB183DA338687532C157EB4066F8A1287898E5AC8BAC5D4D71A1E2B3B91AF6F121F21D5A4DB9E80D5A60D51783B93457A6D57EE9A760M9U9I" TargetMode="External"/><Relationship Id="rId337" Type="http://schemas.openxmlformats.org/officeDocument/2006/relationships/image" Target="media/image29.wmf"/><Relationship Id="rId502" Type="http://schemas.openxmlformats.org/officeDocument/2006/relationships/hyperlink" Target="consultantplus://offline/ref=DBB1FB183DA338687532C157EB4066F8A6287E9DE4AB8BAC5D4D71A1E2B3B91AF6F121F21D5A4DBAE80D5A60D51783B93457A6D57EE9A760M9U9I" TargetMode="External"/><Relationship Id="rId34" Type="http://schemas.openxmlformats.org/officeDocument/2006/relationships/hyperlink" Target="consultantplus://offline/ref=DBB1FB183DA338687532C157EB4066F8A12E7E9BE2A88BAC5D4D71A1E2B3B91AF6F121F21D5A4DB8EE0D5A60D51783B93457A6D57EE9A760M9U9I" TargetMode="External"/><Relationship Id="rId76" Type="http://schemas.openxmlformats.org/officeDocument/2006/relationships/hyperlink" Target="consultantplus://offline/ref=DBB1FB183DA338687532C157EB4066F8A62B7890E3AE8BAC5D4D71A1E2B3B91AF6F121F21D5A4DB8EE0D5A60D51783B93457A6D57EE9A760M9U9I" TargetMode="External"/><Relationship Id="rId141" Type="http://schemas.openxmlformats.org/officeDocument/2006/relationships/hyperlink" Target="consultantplus://offline/ref=DBB1FB183DA338687532C157EB4066F8A62F7A98ECA98BAC5D4D71A1E2B3B91AF6F121F21D5A4DB9EA0D5A60D51783B93457A6D57EE9A760M9U9I" TargetMode="External"/><Relationship Id="rId379" Type="http://schemas.openxmlformats.org/officeDocument/2006/relationships/hyperlink" Target="consultantplus://offline/ref=DBB1FB183DA338687532C157EB4066F8A12E7E9CE3AF8BAC5D4D71A1E2B3B91AF6F121F21D5A4DBDEA0D5A60D51783B93457A6D57EE9A760M9U9I" TargetMode="External"/><Relationship Id="rId544" Type="http://schemas.openxmlformats.org/officeDocument/2006/relationships/image" Target="media/image51.wmf"/><Relationship Id="rId586" Type="http://schemas.openxmlformats.org/officeDocument/2006/relationships/image" Target="media/image76.wmf"/><Relationship Id="rId751" Type="http://schemas.openxmlformats.org/officeDocument/2006/relationships/hyperlink" Target="consultantplus://offline/ref=DBB1FB183DA338687532C157EB4066F8A62F7A98ECA98BAC5D4D71A1E2B3B91AF6F121F21D5A4DBCE30D5A60D51783B93457A6D57EE9A760M9U9I" TargetMode="External"/><Relationship Id="rId793" Type="http://schemas.openxmlformats.org/officeDocument/2006/relationships/hyperlink" Target="consultantplus://offline/ref=DBB1FB183DA338687532C84EEC4066F8AA2A7C90E3AC8BAC5D4D71A1E2B3B91AF6F121F21D5A4DB9E30D5A60D51783B93457A6D57EE9A760M9U9I" TargetMode="External"/><Relationship Id="rId807" Type="http://schemas.openxmlformats.org/officeDocument/2006/relationships/hyperlink" Target="consultantplus://offline/ref=DBB1FB183DA338687532C157EB4066F8A62F7E9AECAE8BAC5D4D71A1E2B3B91AF6F121F11A5E46ECBA425B3C924290BA3157A4D062MEU8I" TargetMode="External"/><Relationship Id="rId7" Type="http://schemas.openxmlformats.org/officeDocument/2006/relationships/hyperlink" Target="consultantplus://offline/ref=DBB1FB183DA338687532C157EB4066F8A62B789FE2A78BAC5D4D71A1E2B3B91AF6F121F21D5A4EB8ED0D5A60D51783B93457A6D57EE9A760M9U9I" TargetMode="External"/><Relationship Id="rId183" Type="http://schemas.openxmlformats.org/officeDocument/2006/relationships/hyperlink" Target="consultantplus://offline/ref=DBB1FB183DA338687532C157EB4066F8A62B789CE5A88BAC5D4D71A1E2B3B91AF6F121F21D5A4CB8EC0D5A60D51783B93457A6D57EE9A760M9U9I" TargetMode="External"/><Relationship Id="rId239" Type="http://schemas.openxmlformats.org/officeDocument/2006/relationships/hyperlink" Target="consultantplus://offline/ref=DBB1FB183DA338687532C157EB4066F8A12C7C9DE7AC8BAC5D4D71A1E2B3B91AF6F121F21D5A4DB9E90D5A60D51783B93457A6D57EE9A760M9U9I" TargetMode="External"/><Relationship Id="rId390" Type="http://schemas.openxmlformats.org/officeDocument/2006/relationships/hyperlink" Target="consultantplus://offline/ref=DBB1FB183DA338687532C157EB4066F8A62B789FEDAF8BAC5D4D71A1E2B3B91AF6F121F21D5A4DBBE90D5A60D51783B93457A6D57EE9A760M9U9I" TargetMode="External"/><Relationship Id="rId404" Type="http://schemas.openxmlformats.org/officeDocument/2006/relationships/hyperlink" Target="consultantplus://offline/ref=DBB1FB183DA338687532C157EB4066F8A62B789FEDAF8BAC5D4D71A1E2B3B91AF6F121F21D5A4DBBEF0D5A60D51783B93457A6D57EE9A760M9U9I" TargetMode="External"/><Relationship Id="rId446" Type="http://schemas.openxmlformats.org/officeDocument/2006/relationships/hyperlink" Target="consultantplus://offline/ref=DBB1FB183DA338687532C157EB4066F8A12E7E9CE3AF8BAC5D4D71A1E2B3B91AF6F121F21D5A4DBFEE0D5A60D51783B93457A6D57EE9A760M9U9I" TargetMode="External"/><Relationship Id="rId611" Type="http://schemas.openxmlformats.org/officeDocument/2006/relationships/hyperlink" Target="consultantplus://offline/ref=DBB1FB183DA338687532C157EB4066F8A6287E9DEDAC8BAC5D4D71A1E2B3B91AF6F121F21D5A4DBFE20D5A60D51783B93457A6D57EE9A760M9U9I" TargetMode="External"/><Relationship Id="rId653" Type="http://schemas.openxmlformats.org/officeDocument/2006/relationships/hyperlink" Target="consultantplus://offline/ref=DBB1FB183DA338687532C157EB4066F8A322749AE6AA8BAC5D4D71A1E2B3B91AF6F121F0160E1CFCBE0B0D318F428BA43649A4MDU3I" TargetMode="External"/><Relationship Id="rId250" Type="http://schemas.openxmlformats.org/officeDocument/2006/relationships/hyperlink" Target="consultantplus://offline/ref=DBB1FB183DA338687532C157EB4066F8A1237F9BE3A68BAC5D4D71A1E2B3B91AF6F121F21D5A48BBEC0D5A60D51783B93457A6D57EE9A760M9U9I" TargetMode="External"/><Relationship Id="rId292" Type="http://schemas.openxmlformats.org/officeDocument/2006/relationships/hyperlink" Target="consultantplus://offline/ref=DBB1FB183DA338687532C157EB4066F8A62F7A98ECA98BAC5D4D71A1E2B3B91AF6F121F21D5A4DBAE80D5A60D51783B93457A6D57EE9A760M9U9I" TargetMode="External"/><Relationship Id="rId306" Type="http://schemas.openxmlformats.org/officeDocument/2006/relationships/image" Target="media/image12.wmf"/><Relationship Id="rId488" Type="http://schemas.openxmlformats.org/officeDocument/2006/relationships/hyperlink" Target="consultantplus://offline/ref=DBB1FB183DA338687532C157EB4066F8A6287E9DE4AB8BAC5D4D71A1E2B3B91AF6F121F21D5A4DB9E80D5A60D51783B93457A6D57EE9A760M9U9I" TargetMode="External"/><Relationship Id="rId695" Type="http://schemas.openxmlformats.org/officeDocument/2006/relationships/hyperlink" Target="consultantplus://offline/ref=DBB1FB183DA338687532C157EB4066F8A6287E9DEDAC8BAC5D4D71A1E2B3B91AF6F121F21D5A4CBAE90D5A60D51783B93457A6D57EE9A760M9U9I" TargetMode="External"/><Relationship Id="rId709" Type="http://schemas.openxmlformats.org/officeDocument/2006/relationships/hyperlink" Target="consultantplus://offline/ref=DBB1FB183DA338687532C157EB4066F8A62F7E9AECAE8BAC5D4D71A1E2B3B91AF6F121F2155346ECBA425B3C924290BA3157A4D062MEU8I" TargetMode="External"/><Relationship Id="rId45" Type="http://schemas.openxmlformats.org/officeDocument/2006/relationships/hyperlink" Target="consultantplus://offline/ref=DBB1FB183DA338687532C157EB4066F8A62A7F90E5AF8BAC5D4D71A1E2B3B91AF6F121F21D5A4DB9EB0D5A60D51783B93457A6D57EE9A760M9U9I" TargetMode="External"/><Relationship Id="rId87" Type="http://schemas.openxmlformats.org/officeDocument/2006/relationships/hyperlink" Target="consultantplus://offline/ref=DBB1FB183DA338687532C157EB4066F8A128789EE5AF8BAC5D4D71A1E2B3B91AF6F121F21D5A4DB8EE0D5A60D51783B93457A6D57EE9A760M9U9I" TargetMode="External"/><Relationship Id="rId110" Type="http://schemas.openxmlformats.org/officeDocument/2006/relationships/hyperlink" Target="consultantplus://offline/ref=DBB1FB183DA338687532C157EB4066F8A62B789CE4AC8BAC5D4D71A1E2B3B91AF6F121F21D5A4DB8EE0D5A60D51783B93457A6D57EE9A760M9U9I" TargetMode="External"/><Relationship Id="rId348" Type="http://schemas.openxmlformats.org/officeDocument/2006/relationships/hyperlink" Target="consultantplus://offline/ref=DBB1FB183DA338687532C157EB4066F8A1287898E5AC8BAC5D4D71A1E2B3B91AF6F121F21D5A4DB1E20D5A60D51783B93457A6D57EE9A760M9U9I" TargetMode="External"/><Relationship Id="rId513" Type="http://schemas.openxmlformats.org/officeDocument/2006/relationships/hyperlink" Target="consultantplus://offline/ref=DBB1FB183DA338687532C157EB4066F8A6287E9DE4AB8BAC5D4D71A1E2B3B91AF6F121F21D5A4DBBEA0D5A60D51783B93457A6D57EE9A760M9U9I" TargetMode="External"/><Relationship Id="rId555" Type="http://schemas.openxmlformats.org/officeDocument/2006/relationships/image" Target="media/image57.wmf"/><Relationship Id="rId597" Type="http://schemas.openxmlformats.org/officeDocument/2006/relationships/hyperlink" Target="consultantplus://offline/ref=DBB1FB183DA338687532C157EB4066F8A6287E9DEDAC8BAC5D4D71A1E2B3B91AF6F121F21D5A4DBFEA0D5A60D51783B93457A6D57EE9A760M9U9I" TargetMode="External"/><Relationship Id="rId720" Type="http://schemas.openxmlformats.org/officeDocument/2006/relationships/hyperlink" Target="consultantplus://offline/ref=DBB1FB183DA338687532C84EEC4066F8AA2A7E98E1AE8BAC5D4D71A1E2B3B91AF6F121F21D5B49B1E20D5A60D51783B93457A6D57EE9A760M9U9I" TargetMode="External"/><Relationship Id="rId762" Type="http://schemas.openxmlformats.org/officeDocument/2006/relationships/hyperlink" Target="consultantplus://offline/ref=DBB1FB183DA338687532C157EB4066F8A12C7A9CE7A98BAC5D4D71A1E2B3B91AF6F121F21D5A4DB8ED0D5A60D51783B93457A6D57EE9A760M9U9I" TargetMode="External"/><Relationship Id="rId152" Type="http://schemas.openxmlformats.org/officeDocument/2006/relationships/hyperlink" Target="consultantplus://offline/ref=DBB1FB183DA338687532C157EB4066F8A62B789CE5A88BAC5D4D71A1E2B3B91AF6F121F21D5A4CB8E90D5A60D51783B93457A6D57EE9A760M9U9I" TargetMode="External"/><Relationship Id="rId194" Type="http://schemas.openxmlformats.org/officeDocument/2006/relationships/hyperlink" Target="consultantplus://offline/ref=DBB1FB183DA338687532C157EB4066F8A62B789FEDAC8BAC5D4D71A1E2B3B91AF6F121F21D5A4DBAEE0D5A60D51783B93457A6D57EE9A760M9U9I" TargetMode="External"/><Relationship Id="rId208" Type="http://schemas.openxmlformats.org/officeDocument/2006/relationships/hyperlink" Target="consultantplus://offline/ref=DBB1FB183DA338687532C157EB4066F8A62B7890E3AE8BAC5D4D71A1E2B3B91AF6F121F21C5849BDEF0D5A60D51783B93457A6D57EE9A760M9U9I" TargetMode="External"/><Relationship Id="rId415" Type="http://schemas.openxmlformats.org/officeDocument/2006/relationships/hyperlink" Target="consultantplus://offline/ref=DBB1FB183DA338687532C157EB4066F8A62B7891E4AF8BAC5D4D71A1E2B3B91AF6F121F21C5944BFEC0D5A60D51783B93457A6D57EE9A760M9U9I" TargetMode="External"/><Relationship Id="rId457" Type="http://schemas.openxmlformats.org/officeDocument/2006/relationships/image" Target="media/image41.wmf"/><Relationship Id="rId622" Type="http://schemas.openxmlformats.org/officeDocument/2006/relationships/hyperlink" Target="consultantplus://offline/ref=DBB1FB183DA338687532C157EB4066F8A6287E9DEDAC8BAC5D4D71A1E2B3B91AF6F121F21D5A4DB0E20D5A60D51783B93457A6D57EE9A760M9U9I" TargetMode="External"/><Relationship Id="rId261" Type="http://schemas.openxmlformats.org/officeDocument/2006/relationships/hyperlink" Target="consultantplus://offline/ref=DBB1FB183DA338687532C157EB4066F8A6287B9BE2AA8BAC5D4D71A1E2B3B91AF6F121F2145246ECBA425B3C924290BA3157A4D062MEU8I" TargetMode="External"/><Relationship Id="rId499" Type="http://schemas.openxmlformats.org/officeDocument/2006/relationships/hyperlink" Target="consultantplus://offline/ref=DBB1FB183DA338687532C157EB4066F8A6287E9DE4AB8BAC5D4D71A1E2B3B91AF6F121F21D5A4DB9E30D5A60D51783B93457A6D57EE9A760M9U9I" TargetMode="External"/><Relationship Id="rId664" Type="http://schemas.openxmlformats.org/officeDocument/2006/relationships/hyperlink" Target="consultantplus://offline/ref=DBB1FB183DA338687532C157EB4066F8A6287E9DEDAC8BAC5D4D71A1E2B3B91AF6F121F21D5A4DB1E20D5A60D51783B93457A6D57EE9A760M9U9I" TargetMode="External"/><Relationship Id="rId14" Type="http://schemas.openxmlformats.org/officeDocument/2006/relationships/hyperlink" Target="consultantplus://offline/ref=DBB1FB183DA338687532C157EB4066F8A02A7D9DE4A88BAC5D4D71A1E2B3B91AF6F121F21D5A4DB8EE0D5A60D51783B93457A6D57EE9A760M9U9I" TargetMode="External"/><Relationship Id="rId56" Type="http://schemas.openxmlformats.org/officeDocument/2006/relationships/hyperlink" Target="consultantplus://offline/ref=DBB1FB183DA338687532C157EB4066F8A62F7A98ECA98BAC5D4D71A1E2B3B91AF6F121F21D5A4DB8EE0D5A60D51783B93457A6D57EE9A760M9U9I" TargetMode="External"/><Relationship Id="rId317" Type="http://schemas.openxmlformats.org/officeDocument/2006/relationships/image" Target="media/image19.wmf"/><Relationship Id="rId359" Type="http://schemas.openxmlformats.org/officeDocument/2006/relationships/hyperlink" Target="consultantplus://offline/ref=DBB1FB183DA338687532C157EB4066F8A62B789FEDAF8BAC5D4D71A1E2B3B91AF6F121F21D5A4DBAEE0D5A60D51783B93457A6D57EE9A760M9U9I" TargetMode="External"/><Relationship Id="rId524" Type="http://schemas.openxmlformats.org/officeDocument/2006/relationships/hyperlink" Target="consultantplus://offline/ref=DBB1FB183DA338687532C157EB4066F8A6287E9DEDAC8BAC5D4D71A1E2B3B91AF6F121F21D5A4DB9EF0D5A60D51783B93457A6D57EE9A760M9U9I" TargetMode="External"/><Relationship Id="rId566" Type="http://schemas.openxmlformats.org/officeDocument/2006/relationships/image" Target="media/image66.wmf"/><Relationship Id="rId731" Type="http://schemas.openxmlformats.org/officeDocument/2006/relationships/hyperlink" Target="consultantplus://offline/ref=DBB1FB183DA338687532C157EB4066F8A62F7A98ECA98BAC5D4D71A1E2B3B91AF6F121F21D5A4DBBE20D5A60D51783B93457A6D57EE9A760M9U9I" TargetMode="External"/><Relationship Id="rId773" Type="http://schemas.openxmlformats.org/officeDocument/2006/relationships/hyperlink" Target="consultantplus://offline/ref=DBB1FB183DA338687532C157EB4066F8A12C7A9CE7A98BAC5D4D71A1E2B3B91AF6F121F21D5A4DB8ED0D5A60D51783B93457A6D57EE9A760M9U9I" TargetMode="External"/><Relationship Id="rId98" Type="http://schemas.openxmlformats.org/officeDocument/2006/relationships/hyperlink" Target="consultantplus://offline/ref=DBB1FB183DA338687532C157EB4066F8A12D7998E0A88BAC5D4D71A1E2B3B91AF6F121F21D5A4DB8EE0D5A60D51783B93457A6D57EE9A760M9U9I" TargetMode="External"/><Relationship Id="rId121" Type="http://schemas.openxmlformats.org/officeDocument/2006/relationships/hyperlink" Target="consultantplus://offline/ref=DBB1FB183DA338687532C157EB4066F8A6287891E1AD8BAC5D4D71A1E2B3B91AF6F121F21D5A4DB8EE0D5A60D51783B93457A6D57EE9A760M9U9I" TargetMode="External"/><Relationship Id="rId163" Type="http://schemas.openxmlformats.org/officeDocument/2006/relationships/hyperlink" Target="consultantplus://offline/ref=DBB1FB183DA338687532C157EB4066F8A62B789CE5A88BAC5D4D71A1E2B3B91AF6F121F21D5A4CB8E80D5A60D51783B93457A6D57EE9A760M9U9I" TargetMode="External"/><Relationship Id="rId219" Type="http://schemas.openxmlformats.org/officeDocument/2006/relationships/hyperlink" Target="consultantplus://offline/ref=DBB1FB183DA338687532C157EB4066F8A62B789CE5A88BAC5D4D71A1E2B3B91AF6F121F21D5A4CB9EC0D5A60D51783B93457A6D57EE9A760M9U9I" TargetMode="External"/><Relationship Id="rId370" Type="http://schemas.openxmlformats.org/officeDocument/2006/relationships/hyperlink" Target="consultantplus://offline/ref=DBB1FB183DA338687532C157EB4066F8A1237F9BE3A68BAC5D4D71A1E2B3B91AF6F121F21D5A4EBBED0D5A60D51783B93457A6D57EE9A760M9U9I" TargetMode="External"/><Relationship Id="rId426" Type="http://schemas.openxmlformats.org/officeDocument/2006/relationships/hyperlink" Target="consultantplus://offline/ref=DBB1FB183DA338687532C157EB4066F8A62B789CE5A88BAC5D4D71A1E2B3B91AF6F121F21D5A4CBAED0D5A60D51783B93457A6D57EE9A760M9U9I" TargetMode="External"/><Relationship Id="rId633" Type="http://schemas.openxmlformats.org/officeDocument/2006/relationships/hyperlink" Target="consultantplus://offline/ref=DBB1FB183DA338687532C157EB4066F8A6287E9DEDAC8BAC5D4D71A1E2B3B91AF6F121F21D5A4DB1EE0D5A60D51783B93457A6D57EE9A760M9U9I" TargetMode="External"/><Relationship Id="rId230" Type="http://schemas.openxmlformats.org/officeDocument/2006/relationships/hyperlink" Target="consultantplus://offline/ref=DBB1FB183DA338687532C157EB4066F8A1287898E5AC8BAC5D4D71A1E2B3B91AF6F121F21D5A4DB8EE0D5A60D51783B93457A6D57EE9A760M9U9I" TargetMode="External"/><Relationship Id="rId468" Type="http://schemas.openxmlformats.org/officeDocument/2006/relationships/hyperlink" Target="consultantplus://offline/ref=DBB1FB183DA338687532C157EB4066F8A62B789CE5A88BAC5D4D71A1E2B3B91AF6F121F21D5A4CBAE20D5A60D51783B93457A6D57EE9A760M9U9I" TargetMode="External"/><Relationship Id="rId675" Type="http://schemas.openxmlformats.org/officeDocument/2006/relationships/hyperlink" Target="consultantplus://offline/ref=DBB1FB183DA338687532C157EB4066F8A62F789FE0A68BAC5D4D71A1E2B3B91AF6F121F21D5A4DBAE80D5A60D51783B93457A6D57EE9A760M9U9I" TargetMode="External"/><Relationship Id="rId25" Type="http://schemas.openxmlformats.org/officeDocument/2006/relationships/hyperlink" Target="consultantplus://offline/ref=DBB1FB183DA338687532C157EB4066F8A1287898E5AC8BAC5D4D71A1E2B3B91AF6F121F21D5A4DB8EE0D5A60D51783B93457A6D57EE9A760M9U9I" TargetMode="External"/><Relationship Id="rId67" Type="http://schemas.openxmlformats.org/officeDocument/2006/relationships/hyperlink" Target="consultantplus://offline/ref=DBB1FB183DA338687532C157EB4066F8A62B789FEDAB8BAC5D4D71A1E2B3B91AF6F121F21D5A4DB8EE0D5A60D51783B93457A6D57EE9A760M9U9I" TargetMode="External"/><Relationship Id="rId272" Type="http://schemas.openxmlformats.org/officeDocument/2006/relationships/hyperlink" Target="consultantplus://offline/ref=DBB1FB183DA338687532C157EB4066F8A12E7E9CE3AF8BAC5D4D71A1E2B3B91AF6F121F21D5A4DBAEA0D5A60D51783B93457A6D57EE9A760M9U9I" TargetMode="External"/><Relationship Id="rId328" Type="http://schemas.openxmlformats.org/officeDocument/2006/relationships/hyperlink" Target="consultantplus://offline/ref=DBB1FB183DA338687532C157EB4066F8A1287898E5AC8BAC5D4D71A1E2B3B91AF6F121F21D5A4DBEE30D5A60D51783B93457A6D57EE9A760M9U9I" TargetMode="External"/><Relationship Id="rId535" Type="http://schemas.openxmlformats.org/officeDocument/2006/relationships/image" Target="media/image45.wmf"/><Relationship Id="rId577" Type="http://schemas.openxmlformats.org/officeDocument/2006/relationships/image" Target="media/image71.wmf"/><Relationship Id="rId700" Type="http://schemas.openxmlformats.org/officeDocument/2006/relationships/hyperlink" Target="consultantplus://offline/ref=DBB1FB183DA338687532C157EB4066F8A62F7E9AECAE8BAC5D4D71A1E2B3B91AF6F121F21D5A4DB9E90D5A60D51783B93457A6D57EE9A760M9U9I" TargetMode="External"/><Relationship Id="rId742" Type="http://schemas.openxmlformats.org/officeDocument/2006/relationships/hyperlink" Target="consultantplus://offline/ref=DBB1FB183DA338687532C157EB4066F8A62F7E9AECAE8BAC5D4D71A1E2B3B91AF6F121F11B5346ECBA425B3C924290BA3157A4D062MEU8I" TargetMode="External"/><Relationship Id="rId132" Type="http://schemas.openxmlformats.org/officeDocument/2006/relationships/hyperlink" Target="consultantplus://offline/ref=DBB1FB183DA338687532C157EB4066F8A62B789CE5A88BAC5D4D71A1E2B3B91AF6F121F21D5A4DB9E90D5A60D51783B93457A6D57EE9A760M9U9I" TargetMode="External"/><Relationship Id="rId174" Type="http://schemas.openxmlformats.org/officeDocument/2006/relationships/hyperlink" Target="consultantplus://offline/ref=DBB1FB183DA338687532C157EB4066F8A6287891E1AD8BAC5D4D71A1E2B3B91AF6F121F21D5A4DB8EE0D5A60D51783B93457A6D57EE9A760M9U9I" TargetMode="External"/><Relationship Id="rId381" Type="http://schemas.openxmlformats.org/officeDocument/2006/relationships/hyperlink" Target="consultantplus://offline/ref=DBB1FB183DA338687532C157EB4066F8A12E7E9CE3AF8BAC5D4D71A1E2B3B91AF6F121F21D5A4DBDE30D5A60D51783B93457A6D57EE9A760M9U9I" TargetMode="External"/><Relationship Id="rId602" Type="http://schemas.openxmlformats.org/officeDocument/2006/relationships/hyperlink" Target="consultantplus://offline/ref=DBB1FB183DA338687532C157EB4066F8A6287E9DE4AB8BAC5D4D71A1E2B3B91AF6F121F21D5A4CBFE90D5A60D51783B93457A6D57EE9A760M9U9I" TargetMode="External"/><Relationship Id="rId784" Type="http://schemas.openxmlformats.org/officeDocument/2006/relationships/hyperlink" Target="consultantplus://offline/ref=DBB1FB183DA338687532C157EB4066F8A12C7A9CE7A98BAC5D4D71A1E2B3B91AF6F121F21D5B4AB0E20D5A60D51783B93457A6D57EE9A760M9U9I" TargetMode="External"/><Relationship Id="rId241" Type="http://schemas.openxmlformats.org/officeDocument/2006/relationships/hyperlink" Target="consultantplus://offline/ref=DBB1FB183DA338687532C157EB4066F8A1237F9BE3A68BAC5D4D71A1E2B3B91AE4F179FE1E5A53B8EE180C3193M4U1I" TargetMode="External"/><Relationship Id="rId437" Type="http://schemas.openxmlformats.org/officeDocument/2006/relationships/hyperlink" Target="consultantplus://offline/ref=DBB1FB183DA338687532C157EB4066F8A12F749AE5AA8BAC5D4D71A1E2B3B91AF6F121F21D5A4DB9EA0D5A60D51783B93457A6D57EE9A760M9U9I" TargetMode="External"/><Relationship Id="rId479" Type="http://schemas.openxmlformats.org/officeDocument/2006/relationships/hyperlink" Target="consultantplus://offline/ref=DBB1FB183DA338687532C157EB4066F8A62B789CE5A88BAC5D4D71A1E2B3B91AF6F121F21D5A4CBBE80D5A60D51783B93457A6D57EE9A760M9U9I" TargetMode="External"/><Relationship Id="rId644" Type="http://schemas.openxmlformats.org/officeDocument/2006/relationships/hyperlink" Target="consultantplus://offline/ref=DBB1FB183DA338687532C157EB4066F8A1237D9FECAF8BAC5D4D71A1E2B3B91AE4F179FE1E5A53B8EE180C3193M4U1I" TargetMode="External"/><Relationship Id="rId686" Type="http://schemas.openxmlformats.org/officeDocument/2006/relationships/hyperlink" Target="consultantplus://offline/ref=DBB1FB183DA338687532C157EB4066F8A6287E9DEDAC8BAC5D4D71A1E2B3B91AF6F121F21D5A4CB9EC0D5A60D51783B93457A6D57EE9A760M9U9I" TargetMode="External"/><Relationship Id="rId36" Type="http://schemas.openxmlformats.org/officeDocument/2006/relationships/hyperlink" Target="consultantplus://offline/ref=DBB1FB183DA338687532C157EB4066F8A62B789FEDAF8BAC5D4D71A1E2B3B91AF6F121F21D5A4DB8EE0D5A60D51783B93457A6D57EE9A760M9U9I" TargetMode="External"/><Relationship Id="rId283" Type="http://schemas.openxmlformats.org/officeDocument/2006/relationships/image" Target="media/image2.wmf"/><Relationship Id="rId339" Type="http://schemas.openxmlformats.org/officeDocument/2006/relationships/hyperlink" Target="consultantplus://offline/ref=DBB1FB183DA338687532C157EB4066F8A1287898E5AC8BAC5D4D71A1E2B3B91AF6F121F21D5A4DB0EC0D5A60D51783B93457A6D57EE9A760M9U9I" TargetMode="External"/><Relationship Id="rId490" Type="http://schemas.openxmlformats.org/officeDocument/2006/relationships/hyperlink" Target="consultantplus://offline/ref=DBB1FB183DA338687532C157EB4066F8A6287D9DECAA8BAC5D4D71A1E2B3B91AE4F179FE1E5A53B8EE180C3193M4U1I" TargetMode="External"/><Relationship Id="rId504" Type="http://schemas.openxmlformats.org/officeDocument/2006/relationships/hyperlink" Target="consultantplus://offline/ref=DBB1FB183DA338687532C157EB4066F8A62F7A98ECA98BAC5D4D71A1E2B3B91AF6F121F21D5A4DBBEA0D5A60D51783B93457A6D57EE9A760M9U9I" TargetMode="External"/><Relationship Id="rId546" Type="http://schemas.openxmlformats.org/officeDocument/2006/relationships/image" Target="media/image53.wmf"/><Relationship Id="rId711" Type="http://schemas.openxmlformats.org/officeDocument/2006/relationships/hyperlink" Target="consultantplus://offline/ref=DBB1FB183DA338687532C157EB4066F8A62F7A98ECA98BAC5D4D71A1E2B3B91AF6F121F21D5A4DBBEE0D5A60D51783B93457A6D57EE9A760M9U9I" TargetMode="External"/><Relationship Id="rId753" Type="http://schemas.openxmlformats.org/officeDocument/2006/relationships/hyperlink" Target="consultantplus://offline/ref=DBB1FB183DA338687532C157EB4066F8A62F7A98ECA98BAC5D4D71A1E2B3B91AF6F121F21D5A4DBCE20D5A60D51783B93457A6D57EE9A760M9U9I" TargetMode="External"/><Relationship Id="rId78" Type="http://schemas.openxmlformats.org/officeDocument/2006/relationships/hyperlink" Target="consultantplus://offline/ref=DBB1FB183DA338687532C157EB4066F8A62B7890E1AB8BAC5D4D71A1E2B3B91AF6F121F21D5A4DB8EE0D5A60D51783B93457A6D57EE9A760M9U9I" TargetMode="External"/><Relationship Id="rId101" Type="http://schemas.openxmlformats.org/officeDocument/2006/relationships/hyperlink" Target="consultantplus://offline/ref=DBB1FB183DA338687532C157EB4066F8A122799FE6A88BAC5D4D71A1E2B3B91AF6F121F21D5A4DB8EE0D5A60D51783B93457A6D57EE9A760M9U9I" TargetMode="External"/><Relationship Id="rId143" Type="http://schemas.openxmlformats.org/officeDocument/2006/relationships/hyperlink" Target="consultantplus://offline/ref=DBB1FB183DA338687532C157EB4066F8A62F7A98ECA98BAC5D4D71A1E2B3B91AF6F121F21D5A4DB9E80D5A60D51783B93457A6D57EE9A760M9U9I" TargetMode="External"/><Relationship Id="rId185" Type="http://schemas.openxmlformats.org/officeDocument/2006/relationships/hyperlink" Target="consultantplus://offline/ref=DBB1FB183DA338687532C157EB4066F8A62B7890E3AA8BAC5D4D71A1E2B3B91AF6F121F21D5A4DBBEB0D5A60D51783B93457A6D57EE9A760M9U9I" TargetMode="External"/><Relationship Id="rId350" Type="http://schemas.openxmlformats.org/officeDocument/2006/relationships/hyperlink" Target="consultantplus://offline/ref=DBB1FB183DA338687532C157EB4066F8A1287898E5AC8BAC5D4D71A1E2B3B91AF6F121F21D5A4CB8EA0D5A60D51783B93457A6D57EE9A760M9U9I" TargetMode="External"/><Relationship Id="rId406" Type="http://schemas.openxmlformats.org/officeDocument/2006/relationships/hyperlink" Target="consultantplus://offline/ref=DBB1FB183DA338687532C157EB4066F8A62B789FEDAF8BAC5D4D71A1E2B3B91AF6F121F21D5A4DBBEE0D5A60D51783B93457A6D57EE9A760M9U9I" TargetMode="External"/><Relationship Id="rId588" Type="http://schemas.openxmlformats.org/officeDocument/2006/relationships/hyperlink" Target="consultantplus://offline/ref=DBB1FB183DA338687532C157EB4066F8A6287E9DE4AB8BAC5D4D71A1E2B3B91AF6F121F21D5A4CBEEF0D5A60D51783B93457A6D57EE9A760M9U9I" TargetMode="External"/><Relationship Id="rId795" Type="http://schemas.openxmlformats.org/officeDocument/2006/relationships/hyperlink" Target="consultantplus://offline/ref=DBB1FB183DA338687532C157EB4066F8A62F7E9AECAE8BAC5D4D71A1E2B3B91AF6F121F0145C46ECBA425B3C924290BA3157A4D062MEU8I" TargetMode="External"/><Relationship Id="rId809" Type="http://schemas.openxmlformats.org/officeDocument/2006/relationships/hyperlink" Target="consultantplus://offline/ref=DBB1FB183DA338687532C157EB4066F8A62F7E9AECAE8BAC5D4D71A1E2B3B91AF6F121F21D5A4DB9E90D5A60D51783B93457A6D57EE9A760M9U9I" TargetMode="External"/><Relationship Id="rId9" Type="http://schemas.openxmlformats.org/officeDocument/2006/relationships/hyperlink" Target="consultantplus://offline/ref=DBB1FB183DA338687532C157EB4066F8A12A7598E3A68BAC5D4D71A1E2B3B91AF6F121F21D5A4DB9E80D5A60D51783B93457A6D57EE9A760M9U9I" TargetMode="External"/><Relationship Id="rId210" Type="http://schemas.openxmlformats.org/officeDocument/2006/relationships/hyperlink" Target="consultantplus://offline/ref=DBB1FB183DA338687532C157EB4066F8A62F7E9AECAE8BAC5D4D71A1E2B3B91AF6F121F11B5346ECBA425B3C924290BA3157A4D062MEU8I" TargetMode="External"/><Relationship Id="rId392" Type="http://schemas.openxmlformats.org/officeDocument/2006/relationships/hyperlink" Target="consultantplus://offline/ref=DBB1FB183DA338687532C157EB4066F8A1287898E5AC8BAC5D4D71A1E2B3B91AF6F121F21D5A4CB9EB0D5A60D51783B93457A6D57EE9A760M9U9I" TargetMode="External"/><Relationship Id="rId448" Type="http://schemas.openxmlformats.org/officeDocument/2006/relationships/hyperlink" Target="consultantplus://offline/ref=DBB1FB183DA338687532C157EB4066F8A62F7A98ECA98BAC5D4D71A1E2B3B91AF6F121F21D5A4DBAEC0D5A60D51783B93457A6D57EE9A760M9U9I" TargetMode="External"/><Relationship Id="rId613" Type="http://schemas.openxmlformats.org/officeDocument/2006/relationships/hyperlink" Target="consultantplus://offline/ref=DBB1FB183DA338687532C157EB4066F8A6287E9DE4AB8BAC5D4D71A1E2B3B91AF6F121F21D5A4CB0EA0D5A60D51783B93457A6D57EE9A760M9U9I" TargetMode="External"/><Relationship Id="rId655" Type="http://schemas.openxmlformats.org/officeDocument/2006/relationships/hyperlink" Target="consultantplus://offline/ref=DBB1FB183DA338687532C157EB4066F8A62A7F9DE4A78BAC5D4D71A1E2B3B91AF6F121F21D5A4DB9EF0D5A60D51783B93457A6D57EE9A760M9U9I" TargetMode="External"/><Relationship Id="rId697" Type="http://schemas.openxmlformats.org/officeDocument/2006/relationships/hyperlink" Target="consultantplus://offline/ref=DBB1FB183DA338687532C157EB4066F8A6287E9DEDAC8BAC5D4D71A1E2B3B91AF6F121F21D5A4CBAE80D5A60D51783B93457A6D57EE9A760M9U9I" TargetMode="External"/><Relationship Id="rId252" Type="http://schemas.openxmlformats.org/officeDocument/2006/relationships/hyperlink" Target="consultantplus://offline/ref=DBB1FB183DA338687532C157EB4066F8A6287B9BE2AA8BAC5D4D71A1E2B3B91AE4F179FE1E5A53B8EE180C3193M4U1I" TargetMode="External"/><Relationship Id="rId294" Type="http://schemas.openxmlformats.org/officeDocument/2006/relationships/hyperlink" Target="consultantplus://offline/ref=DBB1FB183DA338687532C157EB4066F8A12D7998E0A88BAC5D4D71A1E2B3B91AF6F121F21D5A4DBDE80D5A60D51783B93457A6D57EE9A760M9U9I" TargetMode="External"/><Relationship Id="rId308" Type="http://schemas.openxmlformats.org/officeDocument/2006/relationships/image" Target="media/image14.wmf"/><Relationship Id="rId515" Type="http://schemas.openxmlformats.org/officeDocument/2006/relationships/hyperlink" Target="consultantplus://offline/ref=DBB1FB183DA338687532C157EB4066F8A6287B9BE2AA8BAC5D4D71A1E2B3B91AF6F121F21D5A4EBFEC0D5A60D51783B93457A6D57EE9A760M9U9I" TargetMode="External"/><Relationship Id="rId722" Type="http://schemas.openxmlformats.org/officeDocument/2006/relationships/hyperlink" Target="consultantplus://offline/ref=DBB1FB183DA338687532C157EB4066F8A6287D9DE7AC8BAC5D4D71A1E2B3B91AF6F121F21D5A4DB9E90D5A60D51783B93457A6D57EE9A760M9U9I" TargetMode="External"/><Relationship Id="rId47" Type="http://schemas.openxmlformats.org/officeDocument/2006/relationships/hyperlink" Target="consultantplus://offline/ref=DBB1FB183DA338687532C157EB4066F8A6287E9DEDAC8BAC5D4D71A1E2B3B91AF6F121F21D5A4DB8EE0D5A60D51783B93457A6D57EE9A760M9U9I" TargetMode="External"/><Relationship Id="rId89" Type="http://schemas.openxmlformats.org/officeDocument/2006/relationships/hyperlink" Target="consultantplus://offline/ref=DBB1FB183DA338687532C157EB4066F8A6287B98EDAB8BAC5D4D71A1E2B3B91AF6F121F21D5A4DB9EB0D5A60D51783B93457A6D57EE9A760M9U9I" TargetMode="External"/><Relationship Id="rId112" Type="http://schemas.openxmlformats.org/officeDocument/2006/relationships/hyperlink" Target="consultantplus://offline/ref=DBB1FB183DA338687532C157EB4066F8A62B789CE5A88BAC5D4D71A1E2B3B91AF6F121F21D5A4DB8EE0D5A60D51783B93457A6D57EE9A760M9U9I" TargetMode="External"/><Relationship Id="rId154" Type="http://schemas.openxmlformats.org/officeDocument/2006/relationships/hyperlink" Target="consultantplus://offline/ref=DBB1FB183DA338687532C157EB4066F8A62B789CE4AC8BAC5D4D71A1E2B3B91AF6F121F21D5A4DB9EA0D5A60D51783B93457A6D57EE9A760M9U9I" TargetMode="External"/><Relationship Id="rId361" Type="http://schemas.openxmlformats.org/officeDocument/2006/relationships/hyperlink" Target="consultantplus://offline/ref=DBB1FB183DA338687532C157EB4066F8A62F7E9AECAE8BAC5D4D71A1E2B3B91AF6F121F2155346ECBA425B3C924290BA3157A4D062MEU8I" TargetMode="External"/><Relationship Id="rId557" Type="http://schemas.openxmlformats.org/officeDocument/2006/relationships/image" Target="media/image58.wmf"/><Relationship Id="rId599" Type="http://schemas.openxmlformats.org/officeDocument/2006/relationships/hyperlink" Target="consultantplus://offline/ref=DBB1FB183DA338687532C157EB4066F8A6287E9DEDAC8BAC5D4D71A1E2B3B91AF6F121F21D5A4DBFE80D5A60D51783B93457A6D57EE9A760M9U9I" TargetMode="External"/><Relationship Id="rId764" Type="http://schemas.openxmlformats.org/officeDocument/2006/relationships/hyperlink" Target="consultantplus://offline/ref=DBB1FB183DA338687532C157EB4066F8A12C7A9CE7A98BAC5D4D71A1E2B3B91AF6F121F21D5A4DB8ED0D5A60D51783B93457A6D57EE9A760M9U9I" TargetMode="External"/><Relationship Id="rId196" Type="http://schemas.openxmlformats.org/officeDocument/2006/relationships/hyperlink" Target="consultantplus://offline/ref=DBB1FB183DA338687532C157EB4066F8A62B7890E3AA8BAC5D4D71A1E2B3B91AF6F121F21D5A4DBBED0D5A60D51783B93457A6D57EE9A760M9U9I" TargetMode="External"/><Relationship Id="rId417" Type="http://schemas.openxmlformats.org/officeDocument/2006/relationships/hyperlink" Target="consultantplus://offline/ref=DBB1FB183DA338687532C157EB4066F8A62B7891E4AF8BAC5D4D71A1E2B3B91AF6F121F21C5944BFEC0D5A60D51783B93457A6D57EE9A760M9U9I" TargetMode="External"/><Relationship Id="rId459" Type="http://schemas.openxmlformats.org/officeDocument/2006/relationships/hyperlink" Target="consultantplus://offline/ref=DBB1FB183DA338687532C157EB4066F8A62F7A99ECA88BAC5D4D71A1E2B3B91AF6F121F21D5E4EB8EF0D5A60D51783B93457A6D57EE9A760M9U9I" TargetMode="External"/><Relationship Id="rId624" Type="http://schemas.openxmlformats.org/officeDocument/2006/relationships/hyperlink" Target="consultantplus://offline/ref=DBB1FB183DA338687532C157EB4066F8A6287E9DEDAC8BAC5D4D71A1E2B3B91AF6F121F21D5A4DB1EA0D5A60D51783B93457A6D57EE9A760M9U9I" TargetMode="External"/><Relationship Id="rId666" Type="http://schemas.openxmlformats.org/officeDocument/2006/relationships/hyperlink" Target="consultantplus://offline/ref=DBB1FB183DA338687532C157EB4066F8A6287E9DE4AB8BAC5D4D71A1E2B3B91AF6F121F21D5A4FB8EE0D5A60D51783B93457A6D57EE9A760M9U9I" TargetMode="External"/><Relationship Id="rId16" Type="http://schemas.openxmlformats.org/officeDocument/2006/relationships/hyperlink" Target="consultantplus://offline/ref=DBB1FB183DA338687532C157EB4066F8A12A759BE5AB8BAC5D4D71A1E2B3B91AF6F121F21D5A4DB9EC0D5A60D51783B93457A6D57EE9A760M9U9I" TargetMode="External"/><Relationship Id="rId221" Type="http://schemas.openxmlformats.org/officeDocument/2006/relationships/hyperlink" Target="consultantplus://offline/ref=DBB1FB183DA338687532C157EB4066F8A62B789CE5A88BAC5D4D71A1E2B3B91AF6F121F21D5A4CB9E20D5A60D51783B93457A6D57EE9A760M9U9I" TargetMode="External"/><Relationship Id="rId263" Type="http://schemas.openxmlformats.org/officeDocument/2006/relationships/hyperlink" Target="consultantplus://offline/ref=DBB1FB183DA338687532C157EB4066F8A6287B9BE2AA8BAC5D4D71A1E2B3B91AE4F179FE1E5A53B8EE180C3193M4U1I" TargetMode="External"/><Relationship Id="rId319" Type="http://schemas.openxmlformats.org/officeDocument/2006/relationships/image" Target="media/image20.wmf"/><Relationship Id="rId470" Type="http://schemas.openxmlformats.org/officeDocument/2006/relationships/hyperlink" Target="consultantplus://offline/ref=DBB1FB183DA338687532C157EB4066F8A62F7E9AECAE8BAC5D4D71A1E2B3B91AF6F121F1155B46ECBA425B3C924290BA3157A4D062MEU8I" TargetMode="External"/><Relationship Id="rId526" Type="http://schemas.openxmlformats.org/officeDocument/2006/relationships/hyperlink" Target="consultantplus://offline/ref=DBB1FB183DA338687532C157EB4066F8A1237D9FECAF8BAC5D4D71A1E2B3B91AE4F179FE1E5A53B8EE180C3193M4U1I" TargetMode="External"/><Relationship Id="rId58" Type="http://schemas.openxmlformats.org/officeDocument/2006/relationships/hyperlink" Target="consultantplus://offline/ref=DBB1FB183DA338687532C157EB4066F8A6287C99E7AD8BAC5D4D71A1E2B3B91AF6F121F21D5A4DB8EE0D5A60D51783B93457A6D57EE9A760M9U9I" TargetMode="External"/><Relationship Id="rId123" Type="http://schemas.openxmlformats.org/officeDocument/2006/relationships/hyperlink" Target="consultantplus://offline/ref=DBB1FB183DA338687532C157EB4066F8A62F789FE0A68BAC5D4D71A1E2B3B91AF6F121F21D5A4DB8EE0D5A60D51783B93457A6D57EE9A760M9U9I" TargetMode="External"/><Relationship Id="rId330" Type="http://schemas.openxmlformats.org/officeDocument/2006/relationships/image" Target="media/image24.wmf"/><Relationship Id="rId568" Type="http://schemas.openxmlformats.org/officeDocument/2006/relationships/image" Target="media/image68.wmf"/><Relationship Id="rId733" Type="http://schemas.openxmlformats.org/officeDocument/2006/relationships/hyperlink" Target="consultantplus://offline/ref=DBB1FB183DA338687532C157EB4066F8A62F7A98ECA98BAC5D4D71A1E2B3B91AF6F121F21D5A4DBBE20D5A60D51783B93457A6D57EE9A760M9U9I" TargetMode="External"/><Relationship Id="rId775" Type="http://schemas.openxmlformats.org/officeDocument/2006/relationships/hyperlink" Target="consultantplus://offline/ref=DBB1FB183DA338687532C157EB4066F8A12C7A9CE7A98BAC5D4D71A1E2B3B91AF6F121F21D5A4DB8ED0D5A60D51783B93457A6D57EE9A760M9U9I" TargetMode="External"/><Relationship Id="rId165" Type="http://schemas.openxmlformats.org/officeDocument/2006/relationships/hyperlink" Target="consultantplus://offline/ref=DBB1FB183DA338687532C157EB4066F8A62B789FEDAB8BAC5D4D71A1E2B3B91AF6F121F21D5A4DB9E90D5A60D51783B93457A6D57EE9A760M9U9I" TargetMode="External"/><Relationship Id="rId372" Type="http://schemas.openxmlformats.org/officeDocument/2006/relationships/hyperlink" Target="consultantplus://offline/ref=DBB1FB183DA338687532C157EB4066F8A12E7E9BE2A88BAC5D4D71A1E2B3B91AF6F121F21D5A4DBBE20D5A60D51783B93457A6D57EE9A760M9U9I" TargetMode="External"/><Relationship Id="rId428" Type="http://schemas.openxmlformats.org/officeDocument/2006/relationships/hyperlink" Target="consultantplus://offline/ref=DBB1FB183DA338687532C157EB4066F8A62B789CE5A88BAC5D4D71A1E2B3B91AF6F121F21D5A4CBAED0D5A60D51783B93457A6D57EE9A760M9U9I" TargetMode="External"/><Relationship Id="rId635" Type="http://schemas.openxmlformats.org/officeDocument/2006/relationships/hyperlink" Target="consultantplus://offline/ref=DBB1FB183DA338687532C157EB4066F8A6287E9DE4AB8BAC5D4D71A1E2B3B91AF6F121F21D5A4CB1EF0D5A60D51783B93457A6D57EE9A760M9U9I" TargetMode="External"/><Relationship Id="rId677" Type="http://schemas.openxmlformats.org/officeDocument/2006/relationships/hyperlink" Target="consultantplus://offline/ref=DBB1FB183DA338687532C157EB4066F8A6287E9DEDAC8BAC5D4D71A1E2B3B91AF6F121F21D5A4CB8EA0D5A60D51783B93457A6D57EE9A760M9U9I" TargetMode="External"/><Relationship Id="rId800" Type="http://schemas.openxmlformats.org/officeDocument/2006/relationships/hyperlink" Target="consultantplus://offline/ref=DBB1FB183DA338687532C157EB4066F8A629749BE7AF8BAC5D4D71A1E2B3B91AE4F179FE1E5A53B8EE180C3193M4U1I" TargetMode="External"/><Relationship Id="rId232" Type="http://schemas.openxmlformats.org/officeDocument/2006/relationships/hyperlink" Target="consultantplus://offline/ref=DBB1FB183DA338687532C157EB4066F8A12E7E9BE2A88BAC5D4D71A1E2B3B91AF6F121F21D5A4DB9EA0D5A60D51783B93457A6D57EE9A760M9U9I" TargetMode="External"/><Relationship Id="rId274" Type="http://schemas.openxmlformats.org/officeDocument/2006/relationships/hyperlink" Target="consultantplus://offline/ref=DBB1FB183DA338687532C157EB4066F8A12E7E9CE3AF8BAC5D4D71A1E2B3B91AF6F121F21D5A4DBAE80D5A60D51783B93457A6D57EE9A760M9U9I" TargetMode="External"/><Relationship Id="rId481" Type="http://schemas.openxmlformats.org/officeDocument/2006/relationships/hyperlink" Target="consultantplus://offline/ref=DBB1FB183DA338687532C157EB4066F8A12C7C9DE7AC8BAC5D4D71A1E2B3B91AF6F121F21D5A4DB9E80D5A60D51783B93457A6D57EE9A760M9U9I" TargetMode="External"/><Relationship Id="rId702" Type="http://schemas.openxmlformats.org/officeDocument/2006/relationships/hyperlink" Target="consultantplus://offline/ref=DBB1FB183DA338687532C157EB4066F8A6287C91E0AB8BAC5D4D71A1E2B3B91AF6F121F21D5A4CBEED0D5A60D51783B93457A6D57EE9A760M9U9I" TargetMode="External"/><Relationship Id="rId27" Type="http://schemas.openxmlformats.org/officeDocument/2006/relationships/hyperlink" Target="consultantplus://offline/ref=DBB1FB183DA338687532C157EB4066F8A62B789FEDAD8BAC5D4D71A1E2B3B91AF6F121F21D5A4DB8EE0D5A60D51783B93457A6D57EE9A760M9U9I" TargetMode="External"/><Relationship Id="rId69" Type="http://schemas.openxmlformats.org/officeDocument/2006/relationships/hyperlink" Target="consultantplus://offline/ref=DBB1FB183DA338687532C157EB4066F8A62B7890E0AA8BAC5D4D71A1E2B3B91AF6F121F21D5A4DB9EB0D5A60D51783B93457A6D57EE9A760M9U9I" TargetMode="External"/><Relationship Id="rId134" Type="http://schemas.openxmlformats.org/officeDocument/2006/relationships/hyperlink" Target="consultantplus://offline/ref=DBB1FB183DA338687532C157EB4066F8A62B789CE5A88BAC5D4D71A1E2B3B91AF6F121F21D5A4DB9E90D5A60D51783B93457A6D57EE9A760M9U9I" TargetMode="External"/><Relationship Id="rId537" Type="http://schemas.openxmlformats.org/officeDocument/2006/relationships/image" Target="media/image46.wmf"/><Relationship Id="rId579" Type="http://schemas.openxmlformats.org/officeDocument/2006/relationships/image" Target="media/image73.wmf"/><Relationship Id="rId744" Type="http://schemas.openxmlformats.org/officeDocument/2006/relationships/hyperlink" Target="consultantplus://offline/ref=DBB1FB183DA338687532C157EB4066F8A62F7E9AECAE8BAC5D4D71A1E2B3B91AF6F121F2155346ECBA425B3C924290BA3157A4D062MEU8I" TargetMode="External"/><Relationship Id="rId786" Type="http://schemas.openxmlformats.org/officeDocument/2006/relationships/hyperlink" Target="consultantplus://offline/ref=DBB1FB183DA338687532C157EB4066F8A62F7A98ECA98BAC5D4D71A1E2B3B91AF6F121F21D5A4DBDEF0D5A60D51783B93457A6D57EE9A760M9U9I" TargetMode="External"/><Relationship Id="rId80" Type="http://schemas.openxmlformats.org/officeDocument/2006/relationships/hyperlink" Target="consultantplus://offline/ref=DBB1FB183DA338687532C157EB4066F8A62B7891E4AF8BAC5D4D71A1E2B3B91AF6F121F21D5A4DB8EE0D5A60D51783B93457A6D57EE9A760M9U9I" TargetMode="External"/><Relationship Id="rId176" Type="http://schemas.openxmlformats.org/officeDocument/2006/relationships/hyperlink" Target="consultantplus://offline/ref=DBB1FB183DA338687532C157EB4066F8A62B7890E0AA8BAC5D4D71A1E2B3B91AF6F121F21D5A4EBCE90D5A60D51783B93457A6D57EE9A760M9U9I" TargetMode="External"/><Relationship Id="rId341" Type="http://schemas.openxmlformats.org/officeDocument/2006/relationships/hyperlink" Target="consultantplus://offline/ref=DBB1FB183DA338687532C157EB4066F8A1287898E5AC8BAC5D4D71A1E2B3B91AF6F121F21D5A4DB0E20D5A60D51783B93457A6D57EE9A760M9U9I" TargetMode="External"/><Relationship Id="rId383" Type="http://schemas.openxmlformats.org/officeDocument/2006/relationships/hyperlink" Target="consultantplus://offline/ref=DBB1FB183DA338687532C157EB4066F8A12E7E9CE3AF8BAC5D4D71A1E2B3B91AF6F121F21D5A4DBEEA0D5A60D51783B93457A6D57EE9A760M9U9I" TargetMode="External"/><Relationship Id="rId439" Type="http://schemas.openxmlformats.org/officeDocument/2006/relationships/hyperlink" Target="consultantplus://offline/ref=DBB1FB183DA338687532C157EB4066F8A12E7E9BE2A88BAC5D4D71A1E2B3B91AF6F121F21D5A4DBCEA0D5A60D51783B93457A6D57EE9A760M9U9I" TargetMode="External"/><Relationship Id="rId590" Type="http://schemas.openxmlformats.org/officeDocument/2006/relationships/hyperlink" Target="consultantplus://offline/ref=DBB1FB183DA338687532C157EB4066F8A6287E9DE4AB8BAC5D4D71A1E2B3B91AF6F121F21D5A4CBEED0D5A60D51783B93457A6D57EE9A760M9U9I" TargetMode="External"/><Relationship Id="rId604" Type="http://schemas.openxmlformats.org/officeDocument/2006/relationships/hyperlink" Target="consultantplus://offline/ref=DBB1FB183DA338687532C157EB4066F8A6287E9DE4AB8BAC5D4D71A1E2B3B91AF6F121F21D5A4CBFE80D5A60D51783B93457A6D57EE9A760M9U9I" TargetMode="External"/><Relationship Id="rId646" Type="http://schemas.openxmlformats.org/officeDocument/2006/relationships/hyperlink" Target="consultantplus://offline/ref=DBB1FB183DA338687532C157EB4066F8A1237D90EDAA8BAC5D4D71A1E2B3B91AE4F179FE1E5A53B8EE180C3193M4U1I" TargetMode="External"/><Relationship Id="rId811" Type="http://schemas.openxmlformats.org/officeDocument/2006/relationships/theme" Target="theme/theme1.xml"/><Relationship Id="rId201" Type="http://schemas.openxmlformats.org/officeDocument/2006/relationships/hyperlink" Target="consultantplus://offline/ref=DBB1FB183DA338687532C157EB4066F8A6287891E1AD8BAC5D4D71A1E2B3B91AF6F121F21D5A4DB9EB0D5A60D51783B93457A6D57EE9A760M9U9I" TargetMode="External"/><Relationship Id="rId243" Type="http://schemas.openxmlformats.org/officeDocument/2006/relationships/hyperlink" Target="consultantplus://offline/ref=DBB1FB183DA338687532C157EB4066F8A1287898E5AC8BAC5D4D71A1E2B3B91AF6F121F21D5A4DB9EB0D5A60D51783B93457A6D57EE9A760M9U9I" TargetMode="External"/><Relationship Id="rId285" Type="http://schemas.openxmlformats.org/officeDocument/2006/relationships/hyperlink" Target="consultantplus://offline/ref=DBB1FB183DA338687532C157EB4066F8A6287B9BE2AA8BAC5D4D71A1E2B3B91AF6F121F1145C46ECBA425B3C924290BA3157A4D062MEU8I" TargetMode="External"/><Relationship Id="rId450" Type="http://schemas.openxmlformats.org/officeDocument/2006/relationships/image" Target="media/image37.wmf"/><Relationship Id="rId506" Type="http://schemas.openxmlformats.org/officeDocument/2006/relationships/hyperlink" Target="consultantplus://offline/ref=DBB1FB183DA338687532C157EB4066F8A6287E9DE4AB8BAC5D4D71A1E2B3B91AF6F121F21D5A4DBAEE0D5A60D51783B93457A6D57EE9A760M9U9I" TargetMode="External"/><Relationship Id="rId688" Type="http://schemas.openxmlformats.org/officeDocument/2006/relationships/hyperlink" Target="consultantplus://offline/ref=DBB1FB183DA338687532C157EB4066F8A6287E9DEDAC8BAC5D4D71A1E2B3B91AF6F121F21D5A4CB9E30D5A60D51783B93457A6D57EE9A760M9U9I" TargetMode="External"/><Relationship Id="rId38" Type="http://schemas.openxmlformats.org/officeDocument/2006/relationships/hyperlink" Target="consultantplus://offline/ref=DBB1FB183DA338687532C157EB4066F8A6287D9CE2A88BAC5D4D71A1E2B3B91AF6F121F21D5A4DB1EB0D5A60D51783B93457A6D57EE9A760M9U9I" TargetMode="External"/><Relationship Id="rId103" Type="http://schemas.openxmlformats.org/officeDocument/2006/relationships/hyperlink" Target="consultantplus://offline/ref=DBB1FB183DA338687532C157EB4066F8A62B7891E5AE8BAC5D4D71A1E2B3B91AF6F121F21D5A4DB8EE0D5A60D51783B93457A6D57EE9A760M9U9I" TargetMode="External"/><Relationship Id="rId310" Type="http://schemas.openxmlformats.org/officeDocument/2006/relationships/hyperlink" Target="consultantplus://offline/ref=DBB1FB183DA338687532C157EB4066F8A62A7999E3AD8BAC5D4D71A1E2B3B91AE4F179FE1E5A53B8EE180C3193M4U1I" TargetMode="External"/><Relationship Id="rId492" Type="http://schemas.openxmlformats.org/officeDocument/2006/relationships/hyperlink" Target="consultantplus://offline/ref=DBB1FB183DA338687532C157EB4066F8A62F789FE0A68BAC5D4D71A1E2B3B91AF6F121F21D5A4DB9EB0D5A60D51783B93457A6D57EE9A760M9U9I" TargetMode="External"/><Relationship Id="rId548" Type="http://schemas.openxmlformats.org/officeDocument/2006/relationships/hyperlink" Target="consultantplus://offline/ref=DBB1FB183DA338687532C157EB4066F8A6287E9DE4AB8BAC5D4D71A1E2B3B91AF6F121F21D5A4DBCED0D5A60D51783B93457A6D57EE9A760M9U9I" TargetMode="External"/><Relationship Id="rId713" Type="http://schemas.openxmlformats.org/officeDocument/2006/relationships/hyperlink" Target="consultantplus://offline/ref=DBB1FB183DA338687532C84EEC4066F8AA2A7E98E1AE8BAC5D4D71A1E2B3B91AF6F121F21D5A4DB9E30D5A60D51783B93457A6D57EE9A760M9U9I" TargetMode="External"/><Relationship Id="rId755" Type="http://schemas.openxmlformats.org/officeDocument/2006/relationships/hyperlink" Target="consultantplus://offline/ref=DBB1FB183DA338687532C157EB4066F8A62F7A98ECA98BAC5D4D71A1E2B3B91AF6F121F21D5A4DBDEB0D5A60D51783B93457A6D57EE9A760M9U9I" TargetMode="External"/><Relationship Id="rId797" Type="http://schemas.openxmlformats.org/officeDocument/2006/relationships/hyperlink" Target="consultantplus://offline/ref=DBB1FB183DA338687532C157EB4066F8A62F7E9AECAE8BAC5D4D71A1E2B3B91AF6F121F2155346ECBA425B3C924290BA3157A4D062MEU8I" TargetMode="External"/><Relationship Id="rId91" Type="http://schemas.openxmlformats.org/officeDocument/2006/relationships/hyperlink" Target="consultantplus://offline/ref=DBB1FB183DA338687532C157EB4066F8A62B7890E3A78BAC5D4D71A1E2B3B91AF6F121F21D5A4DB8EE0D5A60D51783B93457A6D57EE9A760M9U9I" TargetMode="External"/><Relationship Id="rId145" Type="http://schemas.openxmlformats.org/officeDocument/2006/relationships/hyperlink" Target="consultantplus://offline/ref=DBB1FB183DA338687532C157EB4066F8A123749AE2AE8BAC5D4D71A1E2B3B91AF6F121F21D5A4DB9E80D5A60D51783B93457A6D57EE9A760M9U9I" TargetMode="External"/><Relationship Id="rId187" Type="http://schemas.openxmlformats.org/officeDocument/2006/relationships/hyperlink" Target="consultantplus://offline/ref=DBB1FB183DA338687532C157EB4066F8A62B789CE5A88BAC5D4D71A1E2B3B91AF6F121F21D5A4CB8E20D5A60D51783B93457A6D57EE9A760M9U9I" TargetMode="External"/><Relationship Id="rId352" Type="http://schemas.openxmlformats.org/officeDocument/2006/relationships/hyperlink" Target="consultantplus://offline/ref=DBB1FB183DA338687532C157EB4066F8A62F7A98ECA98BAC5D4D71A1E2B3B91AF6F121F21D5A4DBAEF0D5A60D51783B93457A6D57EE9A760M9U9I" TargetMode="External"/><Relationship Id="rId394" Type="http://schemas.openxmlformats.org/officeDocument/2006/relationships/hyperlink" Target="consultantplus://offline/ref=DBB1FB183DA338687532C157EB4066F8A1287898E5AC8BAC5D4D71A1E2B3B91AF6F121F21D5A4CB9EA0D5A60D51783B93457A6D57EE9A760M9U9I" TargetMode="External"/><Relationship Id="rId408" Type="http://schemas.openxmlformats.org/officeDocument/2006/relationships/hyperlink" Target="consultantplus://offline/ref=DBB1FB183DA338687532C157EB4066F8A1237F9BE3A68BAC5D4D71A1E2B3B91AF6F121F21D5A48BBEC0D5A60D51783B93457A6D57EE9A760M9U9I" TargetMode="External"/><Relationship Id="rId615" Type="http://schemas.openxmlformats.org/officeDocument/2006/relationships/hyperlink" Target="consultantplus://offline/ref=DBB1FB183DA338687532C157EB4066F8A6287E9DEDAC8BAC5D4D71A1E2B3B91AF6F121F21D5A4DB0E80D5A60D51783B93457A6D57EE9A760M9U9I" TargetMode="External"/><Relationship Id="rId212" Type="http://schemas.openxmlformats.org/officeDocument/2006/relationships/hyperlink" Target="consultantplus://offline/ref=DBB1FB183DA338687532C157EB4066F8A62F7E9AECAE8BAC5D4D71A1E2B3B91AF6F121F2155346ECBA425B3C924290BA3157A4D062MEU8I" TargetMode="External"/><Relationship Id="rId254" Type="http://schemas.openxmlformats.org/officeDocument/2006/relationships/hyperlink" Target="consultantplus://offline/ref=DBB1FB183DA338687532C157EB4066F8A62F7A98ECA98BAC5D4D71A1E2B3B91AF6F121F21D5A4DBAEA0D5A60D51783B93457A6D57EE9A760M9U9I" TargetMode="External"/><Relationship Id="rId657" Type="http://schemas.openxmlformats.org/officeDocument/2006/relationships/hyperlink" Target="consultantplus://offline/ref=DBB1FB183DA338687532C157EB4066F8A6287B9BE2AA8BAC5D4D71A1E2B3B91AF6F121F41B5119E9AF530332915C8EBF2A4BA6D2M6U3I" TargetMode="External"/><Relationship Id="rId699" Type="http://schemas.openxmlformats.org/officeDocument/2006/relationships/hyperlink" Target="consultantplus://offline/ref=DBB1FB183DA338687532C157EB4066F8A6287B9BE2AA8BAC5D4D71A1E2B3B91AF6F121F41B5119E9AF530332915C8EBF2A4BA6D2M6U3I" TargetMode="External"/><Relationship Id="rId49" Type="http://schemas.openxmlformats.org/officeDocument/2006/relationships/hyperlink" Target="consultantplus://offline/ref=DBB1FB183DA338687532C157EB4066F8A62B789CE4AC8BAC5D4D71A1E2B3B91AF6F121F21D5A4DB8EE0D5A60D51783B93457A6D57EE9A760M9U9I" TargetMode="External"/><Relationship Id="rId114" Type="http://schemas.openxmlformats.org/officeDocument/2006/relationships/hyperlink" Target="consultantplus://offline/ref=DBB1FB183DA338687532C157EB4066F8A6287E9DEDAB8BAC5D4D71A1E2B3B91AF6F121F21D5A4DB8EE0D5A60D51783B93457A6D57EE9A760M9U9I" TargetMode="External"/><Relationship Id="rId296" Type="http://schemas.openxmlformats.org/officeDocument/2006/relationships/hyperlink" Target="consultantplus://offline/ref=DBB1FB183DA338687532C157EB4066F8A1287898E5AC8BAC5D4D71A1E2B3B91AF6F121F21D5A4DBCEB0D5A60D51783B93457A6D57EE9A760M9U9I" TargetMode="External"/><Relationship Id="rId461" Type="http://schemas.openxmlformats.org/officeDocument/2006/relationships/hyperlink" Target="consultantplus://offline/ref=DBB1FB183DA338687532C157EB4066F8A62F7A99ECA88BAC5D4D71A1E2B3B91AF6F121F21D594DB9ED0D5A60D51783B93457A6D57EE9A760M9U9I" TargetMode="External"/><Relationship Id="rId517" Type="http://schemas.openxmlformats.org/officeDocument/2006/relationships/hyperlink" Target="consultantplus://offline/ref=DBB1FB183DA338687532C157EB4066F8A6287E9DEDAC8BAC5D4D71A1E2B3B91AF6F121F21D5A4DB9E90D5A60D51783B93457A6D57EE9A760M9U9I" TargetMode="External"/><Relationship Id="rId559" Type="http://schemas.openxmlformats.org/officeDocument/2006/relationships/image" Target="media/image59.wmf"/><Relationship Id="rId724" Type="http://schemas.openxmlformats.org/officeDocument/2006/relationships/hyperlink" Target="consultantplus://offline/ref=DBB1FB183DA338687532C157EB4066F8A62F7E9AECAE8BAC5D4D71A1E2B3B91AF6F121F1155B46ECBA425B3C924290BA3157A4D062MEU8I" TargetMode="External"/><Relationship Id="rId766" Type="http://schemas.openxmlformats.org/officeDocument/2006/relationships/hyperlink" Target="consultantplus://offline/ref=DBB1FB183DA338687532C157EB4066F8A12C7A9CE7A98BAC5D4D71A1E2B3B91AF6F121F21D5B4AB0E20D5A60D51783B93457A6D57EE9A760M9U9I" TargetMode="External"/><Relationship Id="rId60" Type="http://schemas.openxmlformats.org/officeDocument/2006/relationships/hyperlink" Target="consultantplus://offline/ref=DBB1FB183DA338687532C157EB4066F8A6287891E1AD8BAC5D4D71A1E2B3B91AF6F121F21D5A4DB8EE0D5A60D51783B93457A6D57EE9A760M9U9I" TargetMode="External"/><Relationship Id="rId156" Type="http://schemas.openxmlformats.org/officeDocument/2006/relationships/hyperlink" Target="consultantplus://offline/ref=DBB1FB183DA338687532C157EB4066F8A62F7A98ECA88BAC5D4D71A1E2B3B91AF6F121F21D5A4DB9EA0D5A60D51783B93457A6D57EE9A760M9U9I" TargetMode="External"/><Relationship Id="rId198" Type="http://schemas.openxmlformats.org/officeDocument/2006/relationships/image" Target="media/image1.wmf"/><Relationship Id="rId321" Type="http://schemas.openxmlformats.org/officeDocument/2006/relationships/image" Target="media/image21.wmf"/><Relationship Id="rId363" Type="http://schemas.openxmlformats.org/officeDocument/2006/relationships/hyperlink" Target="consultantplus://offline/ref=DBB1FB183DA338687532C157EB4066F8A62F7E9AECAE8BAC5D4D71A1E2B3B91AF6F121F2155346ECBA425B3C924290BA3157A4D062MEU8I" TargetMode="External"/><Relationship Id="rId419" Type="http://schemas.openxmlformats.org/officeDocument/2006/relationships/hyperlink" Target="consultantplus://offline/ref=DBB1FB183DA338687532C157EB4066F8A62B7890E3A78BAC5D4D71A1E2B3B91AF6F121F21F5E4FB1EF0D5A60D51783B93457A6D57EE9A760M9U9I" TargetMode="External"/><Relationship Id="rId570" Type="http://schemas.openxmlformats.org/officeDocument/2006/relationships/hyperlink" Target="consultantplus://offline/ref=DBB1FB183DA338687532C157EB4066F8A6287E9DE4AB8BAC5D4D71A1E2B3B91AF6F121F21D5A4DB1ED0D5A60D51783B93457A6D57EE9A760M9U9I" TargetMode="External"/><Relationship Id="rId626" Type="http://schemas.openxmlformats.org/officeDocument/2006/relationships/hyperlink" Target="consultantplus://offline/ref=DBB1FB183DA338687532C157EB4066F8A6287E9DEDAC8BAC5D4D71A1E2B3B91AF6F121F21D5A4DB1E80D5A60D51783B93457A6D57EE9A760M9U9I" TargetMode="External"/><Relationship Id="rId223" Type="http://schemas.openxmlformats.org/officeDocument/2006/relationships/hyperlink" Target="consultantplus://offline/ref=DBB1FB183DA338687532C157EB4066F8A62B789FEDAC8BAC5D4D71A1E2B3B91AF6F121F21D5A4DBAEC0D5A60D51783B93457A6D57EE9A760M9U9I" TargetMode="External"/><Relationship Id="rId430" Type="http://schemas.openxmlformats.org/officeDocument/2006/relationships/hyperlink" Target="consultantplus://offline/ref=DBB1FB183DA338687532C157EB4066F8A62B789CE5A88BAC5D4D71A1E2B3B91AF6F121F21D5A4CBAED0D5A60D51783B93457A6D57EE9A760M9U9I" TargetMode="External"/><Relationship Id="rId668" Type="http://schemas.openxmlformats.org/officeDocument/2006/relationships/hyperlink" Target="consultantplus://offline/ref=DBB1FB183DA338687532C157EB4066F8A6287B9BE2AA8BAC5D4D71A1E2B3B91AF6F121F41B5119E9AF530332915C8EBF2A4BA6D2M6U3I" TargetMode="External"/><Relationship Id="rId18" Type="http://schemas.openxmlformats.org/officeDocument/2006/relationships/hyperlink" Target="consultantplus://offline/ref=DBB1FB183DA338687532C157EB4066F8A62B7890E3AA8BAC5D4D71A1E2B3B91AF6F121F21D5A4DBAE90D5A60D51783B93457A6D57EE9A760M9U9I" TargetMode="External"/><Relationship Id="rId265" Type="http://schemas.openxmlformats.org/officeDocument/2006/relationships/hyperlink" Target="consultantplus://offline/ref=DBB1FB183DA338687532C157EB4066F8A6287B9BE2AA8BAC5D4D71A1E2B3B91AF6F121F21D5A4FBDE30D5A60D51783B93457A6D57EE9A760M9U9I" TargetMode="External"/><Relationship Id="rId472" Type="http://schemas.openxmlformats.org/officeDocument/2006/relationships/hyperlink" Target="consultantplus://offline/ref=DBB1FB183DA338687532C157EB4066F8A62F7E9AECAE8BAC5D4D71A1E2B3B91AF6F121F11B5346ECBA425B3C924290BA3157A4D062MEU8I" TargetMode="External"/><Relationship Id="rId528" Type="http://schemas.openxmlformats.org/officeDocument/2006/relationships/image" Target="media/image44.wmf"/><Relationship Id="rId735" Type="http://schemas.openxmlformats.org/officeDocument/2006/relationships/hyperlink" Target="consultantplus://offline/ref=DBB1FB183DA338687532C157EB4066F8A62F7E9AECAE8BAC5D4D71A1E2B3B91AF6F121F21D5A4DBCEF0D5A60D51783B93457A6D57EE9A760M9U9I" TargetMode="External"/><Relationship Id="rId125" Type="http://schemas.openxmlformats.org/officeDocument/2006/relationships/hyperlink" Target="consultantplus://offline/ref=DBB1FB183DA338687532C157EB4066F8A62B789CE5A88BAC5D4D71A1E2B3B91AF6F121F21D5A4DB9E90D5A60D51783B93457A6D57EE9A760M9U9I" TargetMode="External"/><Relationship Id="rId167" Type="http://schemas.openxmlformats.org/officeDocument/2006/relationships/hyperlink" Target="consultantplus://offline/ref=DBB1FB183DA338687532C157EB4066F8A62F7B91E5AB8BAC5D4D71A1E2B3B91AF6F121F21D5A4FBDEC0D5A60D51783B93457A6D57EE9A760M9U9I" TargetMode="External"/><Relationship Id="rId332" Type="http://schemas.openxmlformats.org/officeDocument/2006/relationships/image" Target="media/image26.wmf"/><Relationship Id="rId374" Type="http://schemas.openxmlformats.org/officeDocument/2006/relationships/hyperlink" Target="consultantplus://offline/ref=DBB1FB183DA338687532C157EB4066F8A12E7E9CE3AF8BAC5D4D71A1E2B3B91AF6F121F21D5A4DBCED0D5A60D51783B93457A6D57EE9A760M9U9I" TargetMode="External"/><Relationship Id="rId581" Type="http://schemas.openxmlformats.org/officeDocument/2006/relationships/hyperlink" Target="consultantplus://offline/ref=DBB1FB183DA338687532C157EB4066F8A6287E9DE4AB8BAC5D4D71A1E2B3B91AF6F121F21D5A4CBDEA0D5A60D51783B93457A6D57EE9A760M9U9I" TargetMode="External"/><Relationship Id="rId777" Type="http://schemas.openxmlformats.org/officeDocument/2006/relationships/hyperlink" Target="consultantplus://offline/ref=DBB1FB183DA338687532C157EB4066F8A62F7E9AECAE8BAC5D4D71A1E2B3B91AF6F121F11B5346ECBA425B3C924290BA3157A4D062MEU8I" TargetMode="External"/><Relationship Id="rId71" Type="http://schemas.openxmlformats.org/officeDocument/2006/relationships/hyperlink" Target="consultantplus://offline/ref=DBB1FB183DA338687532C157EB4066F8A62F7B91E5AB8BAC5D4D71A1E2B3B91AF6F121F21D5A4FBDEE0D5A60D51783B93457A6D57EE9A760M9U9I" TargetMode="External"/><Relationship Id="rId234" Type="http://schemas.openxmlformats.org/officeDocument/2006/relationships/hyperlink" Target="consultantplus://offline/ref=DBB1FB183DA338687532C157EB4066F8A12D7998E0A88BAC5D4D71A1E2B3B91AF6F121F21D5A4DB8EE0D5A60D51783B93457A6D57EE9A760M9U9I" TargetMode="External"/><Relationship Id="rId637" Type="http://schemas.openxmlformats.org/officeDocument/2006/relationships/hyperlink" Target="consultantplus://offline/ref=DBB1FB183DA338687532C157EB4066F8A62F7E9AECAE8BAC5D4D71A1E2B3B91AF6F121F11B5346ECBA425B3C924290BA3157A4D062MEU8I" TargetMode="External"/><Relationship Id="rId679" Type="http://schemas.openxmlformats.org/officeDocument/2006/relationships/hyperlink" Target="consultantplus://offline/ref=DBB1FB183DA338687532C157EB4066F8A6287E9DE4AB8BAC5D4D71A1E2B3B91AF6F121F21D5A4FB9E90D5A60D51783B93457A6D57EE9A760M9U9I" TargetMode="External"/><Relationship Id="rId802" Type="http://schemas.openxmlformats.org/officeDocument/2006/relationships/hyperlink" Target="consultantplus://offline/ref=DBB1FB183DA338687532C157EB4066F8A62F7E9AECAE8BAC5D4D71A1E2B3B91AF6F121F21D5A4DBCEF0D5A60D51783B93457A6D57EE9A760M9U9I" TargetMode="External"/><Relationship Id="rId2" Type="http://schemas.openxmlformats.org/officeDocument/2006/relationships/settings" Target="settings.xml"/><Relationship Id="rId29" Type="http://schemas.openxmlformats.org/officeDocument/2006/relationships/hyperlink" Target="consultantplus://offline/ref=DBB1FB183DA338687532C157EB4066F8A12F7C9BE0AB8BAC5D4D71A1E2B3B91AF6F121F21D5A4DB8EE0D5A60D51783B93457A6D57EE9A760M9U9I" TargetMode="External"/><Relationship Id="rId276" Type="http://schemas.openxmlformats.org/officeDocument/2006/relationships/hyperlink" Target="consultantplus://offline/ref=DBB1FB183DA338687532C157EB4066F8A02C7598E7A98BAC5D4D71A1E2B3B91AF6F121F21D5A4DB9EB0D5A60D51783B93457A6D57EE9A760M9U9I" TargetMode="External"/><Relationship Id="rId441" Type="http://schemas.openxmlformats.org/officeDocument/2006/relationships/hyperlink" Target="consultantplus://offline/ref=DBB1FB183DA338687532C157EB4066F8A62F7A98ECA98BAC5D4D71A1E2B3B91AF6F121F21D5A4DBAED0D5A60D51783B93457A6D57EE9A760M9U9I" TargetMode="External"/><Relationship Id="rId483" Type="http://schemas.openxmlformats.org/officeDocument/2006/relationships/hyperlink" Target="consultantplus://offline/ref=DBB1FB183DA338687532C157EB4066F8A62A7F9DE4A78BAC5D4D71A1E2B3B91AF6F121F21D5A4DB8EE0D5A60D51783B93457A6D57EE9A760M9U9I" TargetMode="External"/><Relationship Id="rId539" Type="http://schemas.openxmlformats.org/officeDocument/2006/relationships/image" Target="media/image47.wmf"/><Relationship Id="rId690" Type="http://schemas.openxmlformats.org/officeDocument/2006/relationships/hyperlink" Target="consultantplus://offline/ref=DBB1FB183DA338687532C157EB4066F8A6287E9DEDAC8BAC5D4D71A1E2B3B91AF6F121F21D5A4CB9E20D5A60D51783B93457A6D57EE9A760M9U9I" TargetMode="External"/><Relationship Id="rId704" Type="http://schemas.openxmlformats.org/officeDocument/2006/relationships/hyperlink" Target="consultantplus://offline/ref=DBB1FB183DA338687532C157EB4066F8A62B7899E2AD8BAC5D4D71A1E2B3B91AF6F121F21D5A4DB9E90D5A60D51783B93457A6D57EE9A760M9U9I" TargetMode="External"/><Relationship Id="rId746" Type="http://schemas.openxmlformats.org/officeDocument/2006/relationships/hyperlink" Target="consultantplus://offline/ref=DBB1FB183DA338687532C157EB4066F8A62F7A98ECA88BAC5D4D71A1E2B3B91AF6F121F21D5A4DB9E80D5A60D51783B93457A6D57EE9A760M9U9I" TargetMode="External"/><Relationship Id="rId40" Type="http://schemas.openxmlformats.org/officeDocument/2006/relationships/hyperlink" Target="consultantplus://offline/ref=DBB1FB183DA338687532C157EB4066F8A122799FE6A88BAC5D4D71A1E2B3B91AF6F121F21D5A4DB8EE0D5A60D51783B93457A6D57EE9A760M9U9I" TargetMode="External"/><Relationship Id="rId136" Type="http://schemas.openxmlformats.org/officeDocument/2006/relationships/hyperlink" Target="consultantplus://offline/ref=DBB1FB183DA338687532C157EB4066F8A62B789CE5A88BAC5D4D71A1E2B3B91AF6F121F21D5A4DB9E90D5A60D51783B93457A6D57EE9A760M9U9I" TargetMode="External"/><Relationship Id="rId178" Type="http://schemas.openxmlformats.org/officeDocument/2006/relationships/hyperlink" Target="consultantplus://offline/ref=DBB1FB183DA338687532C157EB4066F8A6287B98EDAB8BAC5D4D71A1E2B3B91AF6F121F21D5A4DB9EF0D5A60D51783B93457A6D57EE9A760M9U9I" TargetMode="External"/><Relationship Id="rId301" Type="http://schemas.openxmlformats.org/officeDocument/2006/relationships/hyperlink" Target="consultantplus://offline/ref=DBB1FB183DA338687532C157EB4066F8A1287898E5AC8BAC5D4D71A1E2B3B91AF6F121F21D5A4DBCED0D5A60D51783B93457A6D57EE9A760M9U9I" TargetMode="External"/><Relationship Id="rId343" Type="http://schemas.openxmlformats.org/officeDocument/2006/relationships/hyperlink" Target="consultantplus://offline/ref=DBB1FB183DA338687532C157EB4066F8A1287898E5AC8BAC5D4D71A1E2B3B91AF6F121F21D5A4DB1E80D5A60D51783B93457A6D57EE9A760M9U9I" TargetMode="External"/><Relationship Id="rId550" Type="http://schemas.openxmlformats.org/officeDocument/2006/relationships/hyperlink" Target="consultantplus://offline/ref=DBB1FB183DA338687532C157EB4066F8A6287E9DE4AB8BAC5D4D71A1E2B3B91AF6F121F21D5A4DB1E80D5A60D51783B93457A6D57EE9A760M9U9I" TargetMode="External"/><Relationship Id="rId788" Type="http://schemas.openxmlformats.org/officeDocument/2006/relationships/hyperlink" Target="consultantplus://offline/ref=DBB1FB183DA338687532C84EEC4066F8AA2A7C90E3AC8BAC5D4D71A1E2B3B91AF6F121F21D5A4DB9E30D5A60D51783B93457A6D57EE9A760M9U9I" TargetMode="External"/><Relationship Id="rId82" Type="http://schemas.openxmlformats.org/officeDocument/2006/relationships/hyperlink" Target="consultantplus://offline/ref=DBB1FB183DA338687532C157EB4066F8A62B789FECAF8BAC5D4D71A1E2B3B91AF6F121F21D5A4DB8EE0D5A60D51783B93457A6D57EE9A760M9U9I" TargetMode="External"/><Relationship Id="rId203" Type="http://schemas.openxmlformats.org/officeDocument/2006/relationships/hyperlink" Target="consultantplus://offline/ref=DBB1FB183DA338687532C157EB4066F8A62B7890E3AA8BAC5D4D71A1E2B3B91AF6F121F21D5A4DBDEF0D5A60D51783B93457A6D57EE9A760M9U9I" TargetMode="External"/><Relationship Id="rId385" Type="http://schemas.openxmlformats.org/officeDocument/2006/relationships/hyperlink" Target="consultantplus://offline/ref=DBB1FB183DA338687532C157EB4066F8A12E7E9BE2A88BAC5D4D71A1E2B3B91AF6F121F21D5A4DBCEB0D5A60D51783B93457A6D57EE9A760M9U9I" TargetMode="External"/><Relationship Id="rId592" Type="http://schemas.openxmlformats.org/officeDocument/2006/relationships/hyperlink" Target="consultantplus://offline/ref=DBB1FB183DA338687532C157EB4066F8A6287E9DE4AB8BAC5D4D71A1E2B3B91AF6F121F21D5A4CBFEB0D5A60D51783B93457A6D57EE9A760M9U9I" TargetMode="External"/><Relationship Id="rId606" Type="http://schemas.openxmlformats.org/officeDocument/2006/relationships/hyperlink" Target="consultantplus://offline/ref=DBB1FB183DA338687532C157EB4066F8A6287E9DE4AB8BAC5D4D71A1E2B3B91AF6F121F21D5A4CBFEC0D5A60D51783B93457A6D57EE9A760M9U9I" TargetMode="External"/><Relationship Id="rId648" Type="http://schemas.openxmlformats.org/officeDocument/2006/relationships/hyperlink" Target="consultantplus://offline/ref=DBB1FB183DA338687532C157EB4066F8A6287E9DE4AB8BAC5D4D71A1E2B3B91AF6F121F21D5A4FB8EB0D5A60D51783B93457A6D57EE9A760M9U9I" TargetMode="External"/><Relationship Id="rId245" Type="http://schemas.openxmlformats.org/officeDocument/2006/relationships/hyperlink" Target="consultantplus://offline/ref=DBB1FB183DA338687532C157EB4066F8A62B789FEDAF8BAC5D4D71A1E2B3B91AF6F121F21D5A4DB9E30D5A60D51783B93457A6D57EE9A760M9U9I" TargetMode="External"/><Relationship Id="rId287" Type="http://schemas.openxmlformats.org/officeDocument/2006/relationships/hyperlink" Target="consultantplus://offline/ref=DBB1FB183DA338687532C157EB4066F8A6287B9BE2AA8BAC5D4D71A1E2B3B91AF6F121F1145C46ECBA425B3C924290BA3157A4D062MEU8I" TargetMode="External"/><Relationship Id="rId410" Type="http://schemas.openxmlformats.org/officeDocument/2006/relationships/hyperlink" Target="consultantplus://offline/ref=DBB1FB183DA338687532C157EB4066F8A62B789FEDAF8BAC5D4D71A1E2B3B91AF6F121F21D5A4DBBED0D5A60D51783B93457A6D57EE9A760M9U9I" TargetMode="External"/><Relationship Id="rId452" Type="http://schemas.openxmlformats.org/officeDocument/2006/relationships/hyperlink" Target="consultantplus://offline/ref=DBB1FB183DA338687532C157EB4066F8A62F7E9AECAE8BAC5D4D71A1E2B3B91AF6F121F21D5A4DB9E90D5A60D51783B93457A6D57EE9A760M9U9I" TargetMode="External"/><Relationship Id="rId494" Type="http://schemas.openxmlformats.org/officeDocument/2006/relationships/hyperlink" Target="consultantplus://offline/ref=DBB1FB183DA338687532C157EB4066F8A1237D90EDAA8BAC5D4D71A1E2B3B91AE4F179FE1E5A53B8EE180C3193M4U1I" TargetMode="External"/><Relationship Id="rId508" Type="http://schemas.openxmlformats.org/officeDocument/2006/relationships/hyperlink" Target="consultantplus://offline/ref=DBB1FB183DA338687532C157EB4066F8A6287E9DE4AB8BAC5D4D71A1E2B3B91AF6F121F21D5A4DBAED0D5A60D51783B93457A6D57EE9A760M9U9I" TargetMode="External"/><Relationship Id="rId715" Type="http://schemas.openxmlformats.org/officeDocument/2006/relationships/hyperlink" Target="consultantplus://offline/ref=DBB1FB183DA338687532C157EB4066F8A62F7A98ECA98BAC5D4D71A1E2B3B91AF6F121F21D5A4DBBED0D5A60D51783B93457A6D57EE9A760M9U9I" TargetMode="External"/><Relationship Id="rId105" Type="http://schemas.openxmlformats.org/officeDocument/2006/relationships/hyperlink" Target="consultantplus://offline/ref=DBB1FB183DA338687532C157EB4066F8A1227E9BE3A78BAC5D4D71A1E2B3B91AF6F121F21D5A4DB8EE0D5A60D51783B93457A6D57EE9A760M9U9I" TargetMode="External"/><Relationship Id="rId147" Type="http://schemas.openxmlformats.org/officeDocument/2006/relationships/hyperlink" Target="consultantplus://offline/ref=DBB1FB183DA338687532C157EB4066F8A62B789CE5A88BAC5D4D71A1E2B3B91AF6F121F21D5A4CB8EB0D5A60D51783B93457A6D57EE9A760M9U9I" TargetMode="External"/><Relationship Id="rId312" Type="http://schemas.openxmlformats.org/officeDocument/2006/relationships/hyperlink" Target="consultantplus://offline/ref=DBB1FB183DA338687532C157EB4066F8A12E7E9BE2A88BAC5D4D71A1E2B3B91AF6F121F21D5A4DB9E80D5A60D51783B93457A6D57EE9A760M9U9I" TargetMode="External"/><Relationship Id="rId354" Type="http://schemas.openxmlformats.org/officeDocument/2006/relationships/hyperlink" Target="consultantplus://offline/ref=DBB1FB183DA338687532C157EB4066F8A62B789FEDAF8BAC5D4D71A1E2B3B91AF6F121F21D5A4DBAEF0D5A60D51783B93457A6D57EE9A760M9U9I" TargetMode="External"/><Relationship Id="rId757" Type="http://schemas.openxmlformats.org/officeDocument/2006/relationships/hyperlink" Target="consultantplus://offline/ref=DBB1FB183DA338687532C157EB4066F8A12C7A9CE7A98BAC5D4D71A1E2B3B91AF6F121F21D5A4DB8ED0D5A60D51783B93457A6D57EE9A760M9U9I" TargetMode="External"/><Relationship Id="rId799" Type="http://schemas.openxmlformats.org/officeDocument/2006/relationships/hyperlink" Target="consultantplus://offline/ref=DBB1FB183DA338687532C157EB4066F8A62F789AECAF8BAC5D4D71A1E2B3B91AF6F121F21D5A4DB9E90D5A60D51783B93457A6D57EE9A760M9U9I" TargetMode="External"/><Relationship Id="rId51" Type="http://schemas.openxmlformats.org/officeDocument/2006/relationships/hyperlink" Target="consultantplus://offline/ref=DBB1FB183DA338687532C157EB4066F8A62B789CE5A88BAC5D4D71A1E2B3B91AF6F121F21D5A4DB8EE0D5A60D51783B93457A6D57EE9A760M9U9I" TargetMode="External"/><Relationship Id="rId93" Type="http://schemas.openxmlformats.org/officeDocument/2006/relationships/hyperlink" Target="consultantplus://offline/ref=DBB1FB183DA338687532C157EB4066F8A12E7D9FE7AE8BAC5D4D71A1E2B3B91AF6F121F21D5A4DB8EE0D5A60D51783B93457A6D57EE9A760M9U9I" TargetMode="External"/><Relationship Id="rId189" Type="http://schemas.openxmlformats.org/officeDocument/2006/relationships/hyperlink" Target="consultantplus://offline/ref=DBB1FB183DA338687532C157EB4066F8A1227B9CE7A78BAC5D4D71A1E2B3B91AF6F121F21D5A4DB8EF0D5A60D51783B93457A6D57EE9A760M9U9I" TargetMode="External"/><Relationship Id="rId396" Type="http://schemas.openxmlformats.org/officeDocument/2006/relationships/hyperlink" Target="consultantplus://offline/ref=DBB1FB183DA338687532C157EB4066F8A1237A9AE0A68BAC5D4D71A1E2B3B91AE4F179FE1E5A53B8EE180C3193M4U1I" TargetMode="External"/><Relationship Id="rId561" Type="http://schemas.openxmlformats.org/officeDocument/2006/relationships/image" Target="media/image61.wmf"/><Relationship Id="rId617" Type="http://schemas.openxmlformats.org/officeDocument/2006/relationships/hyperlink" Target="consultantplus://offline/ref=DBB1FB183DA338687532C157EB4066F8A6287E9DE4AB8BAC5D4D71A1E2B3B91AF6F121F21D5A4CB0E80D5A60D51783B93457A6D57EE9A760M9U9I" TargetMode="External"/><Relationship Id="rId659" Type="http://schemas.openxmlformats.org/officeDocument/2006/relationships/hyperlink" Target="consultantplus://offline/ref=DBB1FB183DA338687532C157EB4066F8A62F789FE0A68BAC5D4D71A1E2B3B91AF6F121F21D5A4DB9E80D5A60D51783B93457A6D57EE9A760M9U9I" TargetMode="External"/><Relationship Id="rId214" Type="http://schemas.openxmlformats.org/officeDocument/2006/relationships/hyperlink" Target="consultantplus://offline/ref=DBB1FB183DA338687532C157EB4066F8A62B7890E3AE8BAC5D4D71A1E2B3B91AF6F121F21C5849BDED0D5A60D51783B93457A6D57EE9A760M9U9I" TargetMode="External"/><Relationship Id="rId256" Type="http://schemas.openxmlformats.org/officeDocument/2006/relationships/hyperlink" Target="consultantplus://offline/ref=DBB1FB183DA338687532C157EB4066F8A6287B9BE2AA8BAC5D4D71A1E2B3B91AF6F121F21D5A4CBBE30D5A60D51783B93457A6D57EE9A760M9U9I" TargetMode="External"/><Relationship Id="rId298" Type="http://schemas.openxmlformats.org/officeDocument/2006/relationships/image" Target="media/image6.wmf"/><Relationship Id="rId421" Type="http://schemas.openxmlformats.org/officeDocument/2006/relationships/hyperlink" Target="consultantplus://offline/ref=DBB1FB183DA338687532C157EB4066F8A62B789CE5A88BAC5D4D71A1E2B3B91AF6F121F21D5A4CBAED0D5A60D51783B93457A6D57EE9A760M9U9I" TargetMode="External"/><Relationship Id="rId463" Type="http://schemas.openxmlformats.org/officeDocument/2006/relationships/hyperlink" Target="consultantplus://offline/ref=DBB1FB183DA338687532C157EB4066F8A62F7A99ECA88BAC5D4D71A1E2B3B91AF6F121F21D5E4EB8EF0D5A60D51783B93457A6D57EE9A760M9U9I" TargetMode="External"/><Relationship Id="rId519" Type="http://schemas.openxmlformats.org/officeDocument/2006/relationships/hyperlink" Target="consultantplus://offline/ref=DBB1FB183DA338687532C157EB4066F8A6287E9DE4AB8BAC5D4D71A1E2B3B91AF6F121F21D5A4DBBEF0D5A60D51783B93457A6D57EE9A760M9U9I" TargetMode="External"/><Relationship Id="rId670" Type="http://schemas.openxmlformats.org/officeDocument/2006/relationships/hyperlink" Target="consultantplus://offline/ref=DBB1FB183DA338687532C157EB4066F8A6287E9DE4AB8BAC5D4D71A1E2B3B91AF6F121F21D5A4FB9EB0D5A60D51783B93457A6D57EE9A760M9U9I" TargetMode="External"/><Relationship Id="rId116" Type="http://schemas.openxmlformats.org/officeDocument/2006/relationships/hyperlink" Target="consultantplus://offline/ref=DBB1FB183DA338687532C157EB4066F8A62A7599E4AA8BAC5D4D71A1E2B3B91AF6F121F21D5A4DB8EE0D5A60D51783B93457A6D57EE9A760M9U9I" TargetMode="External"/><Relationship Id="rId158" Type="http://schemas.openxmlformats.org/officeDocument/2006/relationships/hyperlink" Target="consultantplus://offline/ref=DBB1FB183DA338687532C157EB4066F8A62F789AECAF8BAC5D4D71A1E2B3B91AF6F121F21D5A4DB9EB0D5A60D51783B93457A6D57EE9A760M9U9I" TargetMode="External"/><Relationship Id="rId323" Type="http://schemas.openxmlformats.org/officeDocument/2006/relationships/hyperlink" Target="consultantplus://offline/ref=DBB1FB183DA338687532C157EB4066F8A1287898E5AC8BAC5D4D71A1E2B3B91AF6F121F21D5A4DBEEB0D5A60D51783B93457A6D57EE9A760M9U9I" TargetMode="External"/><Relationship Id="rId530" Type="http://schemas.openxmlformats.org/officeDocument/2006/relationships/hyperlink" Target="consultantplus://offline/ref=DBB1FB183DA338687532C157EB4066F8A6287E9DEDAC8BAC5D4D71A1E2B3B91AF6F121F21D5A4DB9ED0D5A60D51783B93457A6D57EE9A760M9U9I" TargetMode="External"/><Relationship Id="rId726" Type="http://schemas.openxmlformats.org/officeDocument/2006/relationships/hyperlink" Target="consultantplus://offline/ref=DBB1FB183DA338687532C157EB4066F8A62F7A98ECA98BAC5D4D71A1E2B3B91AF6F121F21D5A4DBBEC0D5A60D51783B93457A6D57EE9A760M9U9I" TargetMode="External"/><Relationship Id="rId768" Type="http://schemas.openxmlformats.org/officeDocument/2006/relationships/hyperlink" Target="consultantplus://offline/ref=DBB1FB183DA338687532C157EB4066F8A12C7A9CE7A98BAC5D4D71A1E2B3B91AF6F121F21D5A4DB8ED0D5A60D51783B93457A6D57EE9A760M9U9I" TargetMode="External"/><Relationship Id="rId20" Type="http://schemas.openxmlformats.org/officeDocument/2006/relationships/hyperlink" Target="consultantplus://offline/ref=DBB1FB183DA338687532C157EB4066F8A1237C91E3A68BAC5D4D71A1E2B3B91AF6F121F21D5A4DB8EE0D5A60D51783B93457A6D57EE9A760M9U9I" TargetMode="External"/><Relationship Id="rId62" Type="http://schemas.openxmlformats.org/officeDocument/2006/relationships/hyperlink" Target="consultantplus://offline/ref=DBB1FB183DA338687532C157EB4066F8A62F789FE0A68BAC5D4D71A1E2B3B91AF6F121F21D5A4DB8EE0D5A60D51783B93457A6D57EE9A760M9U9I" TargetMode="External"/><Relationship Id="rId365" Type="http://schemas.openxmlformats.org/officeDocument/2006/relationships/hyperlink" Target="consultantplus://offline/ref=DBB1FB183DA338687532C157EB4066F8A129789AE5A88BAC5D4D71A1E2B3B91AF6F121F21D5A4DB8EE0D5A60D51783B93457A6D57EE9A760M9U9I" TargetMode="External"/><Relationship Id="rId572" Type="http://schemas.openxmlformats.org/officeDocument/2006/relationships/image" Target="media/image70.wmf"/><Relationship Id="rId628" Type="http://schemas.openxmlformats.org/officeDocument/2006/relationships/hyperlink" Target="consultantplus://offline/ref=DBB1FB183DA338687532C157EB4066F8A62F7A98ECA98BAC5D4D71A1E2B3B91AF6F121F21D5A4DBBE80D5A60D51783B93457A6D57EE9A760M9U9I" TargetMode="External"/><Relationship Id="rId225" Type="http://schemas.openxmlformats.org/officeDocument/2006/relationships/hyperlink" Target="consultantplus://offline/ref=DBB1FB183DA338687532C157EB4066F8A6287891E1AD8BAC5D4D71A1E2B3B91AF6F121F21D5A4DBAE20D5A60D51783B93457A6D57EE9A760M9U9I" TargetMode="External"/><Relationship Id="rId267" Type="http://schemas.openxmlformats.org/officeDocument/2006/relationships/hyperlink" Target="consultantplus://offline/ref=DBB1FB183DA338687532C157EB4066F8A12E7E9CE3AF8BAC5D4D71A1E2B3B91AF6F121F21D5A4DB9ED0D5A60D51783B93457A6D57EE9A760M9U9I" TargetMode="External"/><Relationship Id="rId432" Type="http://schemas.openxmlformats.org/officeDocument/2006/relationships/hyperlink" Target="consultantplus://offline/ref=DBB1FB183DA338687532C157EB4066F8A62B789CE5A88BAC5D4D71A1E2B3B91AF6F121F21D5A4CBAED0D5A60D51783B93457A6D57EE9A760M9U9I" TargetMode="External"/><Relationship Id="rId474" Type="http://schemas.openxmlformats.org/officeDocument/2006/relationships/hyperlink" Target="consultantplus://offline/ref=DBB1FB183DA338687532C157EB4066F8A62F7A98ECA98BAC5D4D71A1E2B3B91AF6F121F21D5A4DBAE20D5A60D51783B93457A6D57EE9A760M9U9I" TargetMode="External"/><Relationship Id="rId127" Type="http://schemas.openxmlformats.org/officeDocument/2006/relationships/hyperlink" Target="consultantplus://offline/ref=DBB1FB183DA338687532C157EB4066F8A62B789CE5A88BAC5D4D71A1E2B3B91AF6F121F21D5A4DB9E90D5A60D51783B93457A6D57EE9A760M9U9I" TargetMode="External"/><Relationship Id="rId681" Type="http://schemas.openxmlformats.org/officeDocument/2006/relationships/hyperlink" Target="consultantplus://offline/ref=DBB1FB183DA338687532C157EB4066F8A6287E9DE4AB8BAC5D4D71A1E2B3B91AF6F121F21D5A4FB9E80D5A60D51783B93457A6D57EE9A760M9U9I" TargetMode="External"/><Relationship Id="rId737" Type="http://schemas.openxmlformats.org/officeDocument/2006/relationships/hyperlink" Target="consultantplus://offline/ref=DBB1FB183DA338687532C157EB4066F8A62F7A98ECA98BAC5D4D71A1E2B3B91AF6F121F21D5A4DBCEA0D5A60D51783B93457A6D57EE9A760M9U9I" TargetMode="External"/><Relationship Id="rId779" Type="http://schemas.openxmlformats.org/officeDocument/2006/relationships/hyperlink" Target="consultantplus://offline/ref=DBB1FB183DA338687532C157EB4066F8A62F7E9AECAE8BAC5D4D71A1E2B3B91AF6F121F2155346ECBA425B3C924290BA3157A4D062MEU8I" TargetMode="External"/><Relationship Id="rId31" Type="http://schemas.openxmlformats.org/officeDocument/2006/relationships/hyperlink" Target="consultantplus://offline/ref=DBB1FB183DA338687532C157EB4066F8A12F749AE5AA8BAC5D4D71A1E2B3B91AF6F121F21D5A4DB8EE0D5A60D51783B93457A6D57EE9A760M9U9I" TargetMode="External"/><Relationship Id="rId73" Type="http://schemas.openxmlformats.org/officeDocument/2006/relationships/hyperlink" Target="consultantplus://offline/ref=DBB1FB183DA338687532C157EB4066F8A02B7D9CE0AF8BAC5D4D71A1E2B3B91AF6F121F21D5A4DB8EE0D5A60D51783B93457A6D57EE9A760M9U9I" TargetMode="External"/><Relationship Id="rId169" Type="http://schemas.openxmlformats.org/officeDocument/2006/relationships/hyperlink" Target="consultantplus://offline/ref=DBB1FB183DA338687532C157EB4066F8A62B7890E3AA8BAC5D4D71A1E2B3B91AF6F121F21D5A4DBAEF0D5A60D51783B93457A6D57EE9A760M9U9I" TargetMode="External"/><Relationship Id="rId334" Type="http://schemas.openxmlformats.org/officeDocument/2006/relationships/image" Target="media/image27.wmf"/><Relationship Id="rId376" Type="http://schemas.openxmlformats.org/officeDocument/2006/relationships/hyperlink" Target="consultantplus://offline/ref=DBB1FB183DA338687532C157EB4066F8A12E7E9CE3AF8BAC5D4D71A1E2B3B91AF6F121F21D5A4DBCE20D5A60D51783B93457A6D57EE9A760M9U9I" TargetMode="External"/><Relationship Id="rId541" Type="http://schemas.openxmlformats.org/officeDocument/2006/relationships/image" Target="media/image49.wmf"/><Relationship Id="rId583" Type="http://schemas.openxmlformats.org/officeDocument/2006/relationships/image" Target="media/image74.wmf"/><Relationship Id="rId639" Type="http://schemas.openxmlformats.org/officeDocument/2006/relationships/hyperlink" Target="consultantplus://offline/ref=DBB1FB183DA338687532C157EB4066F8A62F789FE0A68BAC5D4D71A1E2B3B91AF6F121F21D5A4DB9E90D5A60D51783B93457A6D57EE9A760M9U9I" TargetMode="External"/><Relationship Id="rId790" Type="http://schemas.openxmlformats.org/officeDocument/2006/relationships/hyperlink" Target="consultantplus://offline/ref=DBB1FB183DA338687532C157EB4066F8A62F7A98ECA98BAC5D4D71A1E2B3B91AF6F121F21D5A4DBDEF0D5A60D51783B93457A6D57EE9A760M9U9I" TargetMode="External"/><Relationship Id="rId804" Type="http://schemas.openxmlformats.org/officeDocument/2006/relationships/hyperlink" Target="consultantplus://offline/ref=DBB1FB183DA338687532C157EB4066F8A62F7E9AECAE8BAC5D4D71A1E2B3B91AF6F121F21D5A4DB9E90D5A60D51783B93457A6D57EE9A760M9U9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BB1FB183DA338687532C157EB4066F8A62B789CE5A88BAC5D4D71A1E2B3B91AF6F121F21D5A4CB8ED0D5A60D51783B93457A6D57EE9A760M9U9I" TargetMode="External"/><Relationship Id="rId236" Type="http://schemas.openxmlformats.org/officeDocument/2006/relationships/hyperlink" Target="consultantplus://offline/ref=DBB1FB183DA338687532C157EB4066F8A62B789CE5A88BAC5D4D71A1E2B3B91AF6F121F21D5A4CBAEB0D5A60D51783B93457A6D57EE9A760M9U9I" TargetMode="External"/><Relationship Id="rId278" Type="http://schemas.openxmlformats.org/officeDocument/2006/relationships/hyperlink" Target="consultantplus://offline/ref=DBB1FB183DA338687532C157EB4066F8A62F7A98ECA98BAC5D4D71A1E2B3B91AF6F121F21D5A4DBAE90D5A60D51783B93457A6D57EE9A760M9U9I" TargetMode="External"/><Relationship Id="rId401" Type="http://schemas.openxmlformats.org/officeDocument/2006/relationships/hyperlink" Target="consultantplus://offline/ref=DBB1FB183DA338687532C157EB4066F8A12B749FE5A88BAC5D4D71A1E2B3B91AE4F179FE1E5A53B8EE180C3193M4U1I" TargetMode="External"/><Relationship Id="rId443" Type="http://schemas.openxmlformats.org/officeDocument/2006/relationships/hyperlink" Target="consultantplus://offline/ref=DBB1FB183DA338687532C157EB4066F8A12E7E9CE3AF8BAC5D4D71A1E2B3B91AF6F121F21D5A4DBFEA0D5A60D51783B93457A6D57EE9A760M9U9I" TargetMode="External"/><Relationship Id="rId650" Type="http://schemas.openxmlformats.org/officeDocument/2006/relationships/hyperlink" Target="consultantplus://offline/ref=DBB1FB183DA338687532C157EB4066F8A6287E9DE4AB8BAC5D4D71A1E2B3B91AF6F121F21D5A4FB8EA0D5A60D51783B93457A6D57EE9A760M9U9I" TargetMode="External"/><Relationship Id="rId303" Type="http://schemas.openxmlformats.org/officeDocument/2006/relationships/image" Target="media/image10.wmf"/><Relationship Id="rId485" Type="http://schemas.openxmlformats.org/officeDocument/2006/relationships/hyperlink" Target="consultantplus://offline/ref=DBB1FB183DA338687532C157EB4066F8A62F7A98ECA98BAC5D4D71A1E2B3B91AF6F121F21D5A4DBBEB0D5A60D51783B93457A6D57EE9A760M9U9I" TargetMode="External"/><Relationship Id="rId692" Type="http://schemas.openxmlformats.org/officeDocument/2006/relationships/hyperlink" Target="consultantplus://offline/ref=DBB1FB183DA338687532C157EB4066F8A6287E9DE4AB8BAC5D4D71A1E2B3B91AF6F121F21D5A4FBAEB0D5A60D51783B93457A6D57EE9A760M9U9I" TargetMode="External"/><Relationship Id="rId706" Type="http://schemas.openxmlformats.org/officeDocument/2006/relationships/hyperlink" Target="consultantplus://offline/ref=DBB1FB183DA338687532C157EB4066F8A62F7E9AECAE8BAC5D4D71A1E2B3B91AF6F121F21D5A4DBCEF0D5A60D51783B93457A6D57EE9A760M9U9I" TargetMode="External"/><Relationship Id="rId748" Type="http://schemas.openxmlformats.org/officeDocument/2006/relationships/hyperlink" Target="consultantplus://offline/ref=DBB1FB183DA338687532C157EB4066F8A12C7A9CE7A98BAC5D4D71A1E2B3B91AF6F121F21D5B4AB0E20D5A60D51783B93457A6D57EE9A760M9U9I" TargetMode="External"/><Relationship Id="rId42" Type="http://schemas.openxmlformats.org/officeDocument/2006/relationships/hyperlink" Target="consultantplus://offline/ref=DBB1FB183DA338687532C157EB4066F8A62B7891E5AE8BAC5D4D71A1E2B3B91AF6F121F21D5A4DB8EE0D5A60D51783B93457A6D57EE9A760M9U9I" TargetMode="External"/><Relationship Id="rId84" Type="http://schemas.openxmlformats.org/officeDocument/2006/relationships/hyperlink" Target="consultantplus://offline/ref=DBB1FB183DA338687532C157EB4066F8A62B789FEDA88BAC5D4D71A1E2B3B91AF6F121F21D5A4DB8EE0D5A60D51783B93457A6D57EE9A760M9U9I" TargetMode="External"/><Relationship Id="rId138" Type="http://schemas.openxmlformats.org/officeDocument/2006/relationships/hyperlink" Target="consultantplus://offline/ref=DBB1FB183DA338687532C157EB4066F8A62B7891E5AE8BAC5D4D71A1E2B3B91AF6F121F21D5A4EB1E80D5A60D51783B93457A6D57EE9A760M9U9I" TargetMode="External"/><Relationship Id="rId345" Type="http://schemas.openxmlformats.org/officeDocument/2006/relationships/image" Target="media/image34.wmf"/><Relationship Id="rId387" Type="http://schemas.openxmlformats.org/officeDocument/2006/relationships/hyperlink" Target="consultantplus://offline/ref=DBB1FB183DA338687532C157EB4066F8A62B789FEDAF8BAC5D4D71A1E2B3B91AF6F121F21D5A4DBBEA0D5A60D51783B93457A6D57EE9A760M9U9I" TargetMode="External"/><Relationship Id="rId510" Type="http://schemas.openxmlformats.org/officeDocument/2006/relationships/hyperlink" Target="consultantplus://offline/ref=DBB1FB183DA338687532C157EB4066F8A629759CE5AE8BAC5D4D71A1E2B3B91AE4F179FE1E5A53B8EE180C3193M4U1I" TargetMode="External"/><Relationship Id="rId552" Type="http://schemas.openxmlformats.org/officeDocument/2006/relationships/hyperlink" Target="consultantplus://offline/ref=DBB1FB183DA338687532C157EB4066F8A6287E9DE4AB8BAC5D4D71A1E2B3B91AF6F121F21D5A4DB1EE0D5A60D51783B93457A6D57EE9A760M9U9I" TargetMode="External"/><Relationship Id="rId594" Type="http://schemas.openxmlformats.org/officeDocument/2006/relationships/image" Target="media/image77.wmf"/><Relationship Id="rId608" Type="http://schemas.openxmlformats.org/officeDocument/2006/relationships/hyperlink" Target="consultantplus://offline/ref=DBB1FB183DA338687532C157EB4066F8A6287E9DEDAC8BAC5D4D71A1E2B3B91AF6F121F21D5A4DBFEC0D5A60D51783B93457A6D57EE9A760M9U9I" TargetMode="External"/><Relationship Id="rId191" Type="http://schemas.openxmlformats.org/officeDocument/2006/relationships/hyperlink" Target="consultantplus://offline/ref=DBB1FB183DA338687532C157EB4066F8A62B7890E3AA8BAC5D4D71A1E2B3B91AF6F121F21D5A4DBBEE0D5A60D51783B93457A6D57EE9A760M9U9I" TargetMode="External"/><Relationship Id="rId205" Type="http://schemas.openxmlformats.org/officeDocument/2006/relationships/hyperlink" Target="consultantplus://offline/ref=DBB1FB183DA338687532C157EB4066F8A62B7890E3AA8BAC5D4D71A1E2B3B91AF6F121F21D5A4DBDEE0D5A60D51783B93457A6D57EE9A760M9U9I" TargetMode="External"/><Relationship Id="rId247" Type="http://schemas.openxmlformats.org/officeDocument/2006/relationships/hyperlink" Target="consultantplus://offline/ref=DBB1FB183DA338687532C157EB4066F8A1237F9BE3A68BAC5D4D71A1E2B3B91AF6F121F21D5A4EBBED0D5A60D51783B93457A6D57EE9A760M9U9I" TargetMode="External"/><Relationship Id="rId412" Type="http://schemas.openxmlformats.org/officeDocument/2006/relationships/hyperlink" Target="consultantplus://offline/ref=DBB1FB183DA338687532C157EB4066F8A62F7E9AECAE8BAC5D4D71A1E2B3B91AF6F121F21D5A4DB9E90D5A60D51783B93457A6D57EE9A760M9U9I" TargetMode="External"/><Relationship Id="rId107" Type="http://schemas.openxmlformats.org/officeDocument/2006/relationships/hyperlink" Target="consultantplus://offline/ref=DBB1FB183DA338687532C157EB4066F8A62B7B99E0A78BAC5D4D71A1E2B3B91AF6F121F21D5A4DB8E20D5A60D51783B93457A6D57EE9A760M9U9I" TargetMode="External"/><Relationship Id="rId289" Type="http://schemas.openxmlformats.org/officeDocument/2006/relationships/hyperlink" Target="consultantplus://offline/ref=DBB1FB183DA338687532C157EB4066F8A12D7998E0A88BAC5D4D71A1E2B3B91AF6F121F21D5A4DB9EB0D5A60D51783B93457A6D57EE9A760M9U9I" TargetMode="External"/><Relationship Id="rId454" Type="http://schemas.openxmlformats.org/officeDocument/2006/relationships/image" Target="media/image40.wmf"/><Relationship Id="rId496" Type="http://schemas.openxmlformats.org/officeDocument/2006/relationships/hyperlink" Target="consultantplus://offline/ref=DBB1FB183DA338687532C157EB4066F8A6287E9DE4AB8BAC5D4D71A1E2B3B91AF6F121F21D5A4DB9EE0D5A60D51783B93457A6D57EE9A760M9U9I" TargetMode="External"/><Relationship Id="rId661" Type="http://schemas.openxmlformats.org/officeDocument/2006/relationships/hyperlink" Target="consultantplus://offline/ref=DBB1FB183DA338687532C157EB4066F8A62F789FE0A68BAC5D4D71A1E2B3B91AF6F121F21D5A4DB9ED0D5A60D51783B93457A6D57EE9A760M9U9I" TargetMode="External"/><Relationship Id="rId717" Type="http://schemas.openxmlformats.org/officeDocument/2006/relationships/hyperlink" Target="consultantplus://offline/ref=DBB1FB183DA338687532C157EB4066F8A62F7E9AECAE8BAC5D4D71A1E2B3B91AF6F121F1185D46ECBA425B3C924290BA3157A4D062MEU8I" TargetMode="External"/><Relationship Id="rId759" Type="http://schemas.openxmlformats.org/officeDocument/2006/relationships/hyperlink" Target="consultantplus://offline/ref=DBB1FB183DA338687532C157EB4066F8A12C7A9CE7A98BAC5D4D71A1E2B3B91AF6F121F21D5B4AB0E20D5A60D51783B93457A6D57EE9A760M9U9I" TargetMode="External"/><Relationship Id="rId11" Type="http://schemas.openxmlformats.org/officeDocument/2006/relationships/hyperlink" Target="consultantplus://offline/ref=DBB1FB183DA338687532C157EB4066F8A62B789FECA98BAC5D4D71A1E2B3B91AF6F121F21D5A4DB8EE0D5A60D51783B93457A6D57EE9A760M9U9I" TargetMode="External"/><Relationship Id="rId53" Type="http://schemas.openxmlformats.org/officeDocument/2006/relationships/hyperlink" Target="consultantplus://offline/ref=DBB1FB183DA338687532C157EB4066F8A6287E9DEDAB8BAC5D4D71A1E2B3B91AF6F121F21D5A4DB8EE0D5A60D51783B93457A6D57EE9A760M9U9I" TargetMode="External"/><Relationship Id="rId149" Type="http://schemas.openxmlformats.org/officeDocument/2006/relationships/hyperlink" Target="consultantplus://offline/ref=DBB1FB183DA338687532C157EB4066F8A62B789CE5A88BAC5D4D71A1E2B3B91AF6F121F21D5A4CB8E90D5A60D51783B93457A6D57EE9A760M9U9I" TargetMode="External"/><Relationship Id="rId314" Type="http://schemas.openxmlformats.org/officeDocument/2006/relationships/hyperlink" Target="consultantplus://offline/ref=DBB1FB183DA338687532C157EB4066F8A1287898E5AC8BAC5D4D71A1E2B3B91AF6F121F21D5A4DBDE90D5A60D51783B93457A6D57EE9A760M9U9I" TargetMode="External"/><Relationship Id="rId356" Type="http://schemas.openxmlformats.org/officeDocument/2006/relationships/hyperlink" Target="consultantplus://offline/ref=DBB1FB183DA338687532C157EB4066F8A12E7E9CE3AF8BAC5D4D71A1E2B3B91AF6F121F21D5A4DBCEB0D5A60D51783B93457A6D57EE9A760M9U9I" TargetMode="External"/><Relationship Id="rId398" Type="http://schemas.openxmlformats.org/officeDocument/2006/relationships/hyperlink" Target="consultantplus://offline/ref=DBB1FB183DA338687532C157EB4066F8A62F7A98ECA98BAC5D4D71A1E2B3B91AF6F121F21D5A4DBAEE0D5A60D51783B93457A6D57EE9A760M9U9I" TargetMode="External"/><Relationship Id="rId521" Type="http://schemas.openxmlformats.org/officeDocument/2006/relationships/hyperlink" Target="consultantplus://offline/ref=DBB1FB183DA338687532C157EB4066F8A62F7A98ECA98BAC5D4D71A1E2B3B91AF6F121F21D5A4DBBE90D5A60D51783B93457A6D57EE9A760M9U9I" TargetMode="External"/><Relationship Id="rId563" Type="http://schemas.openxmlformats.org/officeDocument/2006/relationships/image" Target="media/image63.wmf"/><Relationship Id="rId619" Type="http://schemas.openxmlformats.org/officeDocument/2006/relationships/hyperlink" Target="consultantplus://offline/ref=DBB1FB183DA338687532C157EB4066F8A6287E9DE4AB8BAC5D4D71A1E2B3B91AF6F121F21D5A4CB0EE0D5A60D51783B93457A6D57EE9A760M9U9I" TargetMode="External"/><Relationship Id="rId770" Type="http://schemas.openxmlformats.org/officeDocument/2006/relationships/hyperlink" Target="consultantplus://offline/ref=DBB1FB183DA338687532C157EB4066F8A12C7A9CE7A98BAC5D4D71A1E2B3B91AF6F121F21D5A4DB8ED0D5A60D51783B93457A6D57EE9A760M9U9I" TargetMode="External"/><Relationship Id="rId95" Type="http://schemas.openxmlformats.org/officeDocument/2006/relationships/hyperlink" Target="consultantplus://offline/ref=DBB1FB183DA338687532C157EB4066F8A12E7E9BE2A88BAC5D4D71A1E2B3B91AF6F121F21D5A4DB8EE0D5A60D51783B93457A6D57EE9A760M9U9I" TargetMode="External"/><Relationship Id="rId160" Type="http://schemas.openxmlformats.org/officeDocument/2006/relationships/hyperlink" Target="consultantplus://offline/ref=DBB1FB183DA338687532C157EB4066F8A62B789CE5A88BAC5D4D71A1E2B3B91AF6F121F21D5A4CB8E80D5A60D51783B93457A6D57EE9A760M9U9I" TargetMode="External"/><Relationship Id="rId216" Type="http://schemas.openxmlformats.org/officeDocument/2006/relationships/hyperlink" Target="consultantplus://offline/ref=DBB1FB183DA338687532C157EB4066F8A62B7890E3AE8BAC5D4D71A1E2B3B91AF6F121F21C5849BDED0D5A60D51783B93457A6D57EE9A760M9U9I" TargetMode="External"/><Relationship Id="rId423" Type="http://schemas.openxmlformats.org/officeDocument/2006/relationships/hyperlink" Target="consultantplus://offline/ref=DBB1FB183DA338687532C157EB4066F8A62B789CE5A88BAC5D4D71A1E2B3B91AF6F121F21D5A4CBAED0D5A60D51783B93457A6D57EE9A760M9U9I" TargetMode="External"/><Relationship Id="rId258" Type="http://schemas.openxmlformats.org/officeDocument/2006/relationships/hyperlink" Target="consultantplus://offline/ref=DBB1FB183DA338687532C157EB4066F8A122799CE6AE8BAC5D4D71A1E2B3B91AE4F179FE1E5A53B8EE180C3193M4U1I" TargetMode="External"/><Relationship Id="rId465" Type="http://schemas.openxmlformats.org/officeDocument/2006/relationships/hyperlink" Target="consultantplus://offline/ref=DBB1FB183DA338687532C157EB4066F8A12E7E9BE2A88BAC5D4D71A1E2B3B91AF6F121F21D5A4DBCE90D5A60D51783B93457A6D57EE9A760M9U9I" TargetMode="External"/><Relationship Id="rId630" Type="http://schemas.openxmlformats.org/officeDocument/2006/relationships/hyperlink" Target="consultantplus://offline/ref=DBB1FB183DA338687532C157EB4066F8A6287E9DE4AB8BAC5D4D71A1E2B3B91AF6F121F21D5A4CB0E30D5A60D51783B93457A6D57EE9A760M9U9I" TargetMode="External"/><Relationship Id="rId672" Type="http://schemas.openxmlformats.org/officeDocument/2006/relationships/hyperlink" Target="consultantplus://offline/ref=DBB1FB183DA338687532C157EB4066F8A62F789FE0A68BAC5D4D71A1E2B3B91AF6F121F21D5A4DB9E20D5A60D51783B93457A6D57EE9A760M9U9I" TargetMode="External"/><Relationship Id="rId728" Type="http://schemas.openxmlformats.org/officeDocument/2006/relationships/hyperlink" Target="consultantplus://offline/ref=DBB1FB183DA338687532C157EB4066F8A62B789FE5AF8BAC5D4D71A1E2B3B91AF6F121F21D5A4DB9E80D5A60D51783B93457A6D57EE9A760M9U9I" TargetMode="External"/><Relationship Id="rId22" Type="http://schemas.openxmlformats.org/officeDocument/2006/relationships/hyperlink" Target="consultantplus://offline/ref=DBB1FB183DA338687532C157EB4066F8A62B789FEDAC8BAC5D4D71A1E2B3B91AF6F121F21D5A4DB8EE0D5A60D51783B93457A6D57EE9A760M9U9I" TargetMode="External"/><Relationship Id="rId64" Type="http://schemas.openxmlformats.org/officeDocument/2006/relationships/hyperlink" Target="consultantplus://offline/ref=DBB1FB183DA338687532C157EB4066F8A32E7D9FE6A98BAC5D4D71A1E2B3B91AE4F179FE1E5A53B8EE180C3193M4U1I" TargetMode="External"/><Relationship Id="rId118" Type="http://schemas.openxmlformats.org/officeDocument/2006/relationships/hyperlink" Target="consultantplus://offline/ref=DBB1FB183DA338687532C157EB4066F8A6287D9DE7AC8BAC5D4D71A1E2B3B91AF6F121F21D5A4DB8EE0D5A60D51783B93457A6D57EE9A760M9U9I" TargetMode="External"/><Relationship Id="rId325" Type="http://schemas.openxmlformats.org/officeDocument/2006/relationships/hyperlink" Target="consultantplus://offline/ref=DBB1FB183DA338687532C157EB4066F8A1287898E5AC8BAC5D4D71A1E2B3B91AF6F121F21D5A4DBEEF0D5A60D51783B93457A6D57EE9A760M9U9I" TargetMode="External"/><Relationship Id="rId367" Type="http://schemas.openxmlformats.org/officeDocument/2006/relationships/hyperlink" Target="consultantplus://offline/ref=DBB1FB183DA338687532C157EB4066F8A62B789FEDAF8BAC5D4D71A1E2B3B91AF6F121F21D5A4DBAE30D5A60D51783B93457A6D57EE9A760M9U9I" TargetMode="External"/><Relationship Id="rId532" Type="http://schemas.openxmlformats.org/officeDocument/2006/relationships/hyperlink" Target="consultantplus://offline/ref=DBB1FB183DA338687532C157EB4066F8A6287E9DE4AB8BAC5D4D71A1E2B3B91AF6F121F21D5A4DBCEA0D5A60D51783B93457A6D57EE9A760M9U9I" TargetMode="External"/><Relationship Id="rId574" Type="http://schemas.openxmlformats.org/officeDocument/2006/relationships/hyperlink" Target="consultantplus://offline/ref=DBB1FB183DA338687532C157EB4066F8A6287E9DE4AB8BAC5D4D71A1E2B3B91AF6F121F21D5A4CB9EB0D5A60D51783B93457A6D57EE9A760M9U9I" TargetMode="External"/><Relationship Id="rId171" Type="http://schemas.openxmlformats.org/officeDocument/2006/relationships/hyperlink" Target="consultantplus://offline/ref=DBB1FB183DA338687532C157EB4066F8A6287B98EDAB8BAC5D4D71A1E2B3B91AF6F121F21D5A4DB9E80D5A60D51783B93457A6D57EE9A760M9U9I" TargetMode="External"/><Relationship Id="rId227" Type="http://schemas.openxmlformats.org/officeDocument/2006/relationships/hyperlink" Target="consultantplus://offline/ref=DBB1FB183DA338687532C157EB4066F8A62B789FECAF8BAC5D4D71A1E2B3B91AF6F121F21D5A4DB9E30D5A60D51783B93457A6D57EE9A760M9U9I" TargetMode="External"/><Relationship Id="rId781" Type="http://schemas.openxmlformats.org/officeDocument/2006/relationships/hyperlink" Target="consultantplus://offline/ref=DBB1FB183DA338687532C157EB4066F8A62F7A98ECA98BAC5D4D71A1E2B3B91AF6F121F21D5A4DBDE80D5A60D51783B93457A6D57EE9A760M9U9I" TargetMode="External"/><Relationship Id="rId269" Type="http://schemas.openxmlformats.org/officeDocument/2006/relationships/hyperlink" Target="consultantplus://offline/ref=DBB1FB183DA338687532C157EB4066F8A12E7E9CE3AF8BAC5D4D71A1E2B3B91AF6F121F21D5A4DB9E30D5A60D51783B93457A6D57EE9A760M9U9I" TargetMode="External"/><Relationship Id="rId434" Type="http://schemas.openxmlformats.org/officeDocument/2006/relationships/hyperlink" Target="consultantplus://offline/ref=DBB1FB183DA338687532C157EB4066F8A62B789CE5A88BAC5D4D71A1E2B3B91AF6F121F21D5A4CBAED0D5A60D51783B93457A6D57EE9A760M9U9I" TargetMode="External"/><Relationship Id="rId476" Type="http://schemas.openxmlformats.org/officeDocument/2006/relationships/hyperlink" Target="consultantplus://offline/ref=DBB1FB183DA338687532C157EB4066F8A6287B9BE2AA8BAC5D4D71A1E2B3B91AE4F179FE1E5A53B8EE180C3193M4U1I" TargetMode="External"/><Relationship Id="rId641" Type="http://schemas.openxmlformats.org/officeDocument/2006/relationships/hyperlink" Target="consultantplus://offline/ref=DBB1FB183DA338687532C157EB4066F8A6287E9DEDAC8BAC5D4D71A1E2B3B91AF6F121F21D5A4DB1E30D5A60D51783B93457A6D57EE9A760M9U9I" TargetMode="External"/><Relationship Id="rId683" Type="http://schemas.openxmlformats.org/officeDocument/2006/relationships/hyperlink" Target="consultantplus://offline/ref=DBB1FB183DA338687532C157EB4066F8A6287E9DE4AB8BAC5D4D71A1E2B3B91AF6F121F21D5A4FB9EF0D5A60D51783B93457A6D57EE9A760M9U9I" TargetMode="External"/><Relationship Id="rId739" Type="http://schemas.openxmlformats.org/officeDocument/2006/relationships/hyperlink" Target="consultantplus://offline/ref=DBB1FB183DA338687532C157EB4066F8A62F7A98ECA98BAC5D4D71A1E2B3B91AF6F121F21D5A4DBCE80D5A60D51783B93457A6D57EE9A760M9U9I" TargetMode="External"/><Relationship Id="rId33" Type="http://schemas.openxmlformats.org/officeDocument/2006/relationships/hyperlink" Target="consultantplus://offline/ref=DBB1FB183DA338687532C157EB4066F8A12E7E9CE3AF8BAC5D4D71A1E2B3B91AF6F121F21D5A4DB8EE0D5A60D51783B93457A6D57EE9A760M9U9I" TargetMode="External"/><Relationship Id="rId129" Type="http://schemas.openxmlformats.org/officeDocument/2006/relationships/hyperlink" Target="consultantplus://offline/ref=DBB1FB183DA338687532C157EB4066F8A62B789CE5A88BAC5D4D71A1E2B3B91AF6F121F21D5A4DB9E90D5A60D51783B93457A6D57EE9A760M9U9I" TargetMode="External"/><Relationship Id="rId280" Type="http://schemas.openxmlformats.org/officeDocument/2006/relationships/hyperlink" Target="consultantplus://offline/ref=DBB1FB183DA338687532C157EB4066F8A12E7E9BE2A88BAC5D4D71A1E2B3B91AF6F121F21D5A4DB9E90D5A60D51783B93457A6D57EE9A760M9U9I" TargetMode="External"/><Relationship Id="rId336" Type="http://schemas.openxmlformats.org/officeDocument/2006/relationships/hyperlink" Target="consultantplus://offline/ref=DBB1FB183DA338687532C157EB4066F8A1287898E5AC8BAC5D4D71A1E2B3B91AF6F121F21D5A4DBFEF0D5A60D51783B93457A6D57EE9A760M9U9I" TargetMode="External"/><Relationship Id="rId501" Type="http://schemas.openxmlformats.org/officeDocument/2006/relationships/hyperlink" Target="consultantplus://offline/ref=DBB1FB183DA338687532C157EB4066F8A6287E9DE4AB8BAC5D4D71A1E2B3B91AF6F121F21D5A4DBAE90D5A60D51783B93457A6D57EE9A760M9U9I" TargetMode="External"/><Relationship Id="rId543" Type="http://schemas.openxmlformats.org/officeDocument/2006/relationships/hyperlink" Target="consultantplus://offline/ref=DBB1FB183DA338687532C157EB4066F8A6287B9BE2AA8BAC5D4D71A1E2B3B91AF6F121F1145C46ECBA425B3C924290BA3157A4D062MEU8I" TargetMode="External"/><Relationship Id="rId75" Type="http://schemas.openxmlformats.org/officeDocument/2006/relationships/hyperlink" Target="consultantplus://offline/ref=DBB1FB183DA338687532C157EB4066F8A02A7D9DE4A88BAC5D4D71A1E2B3B91AF6F121F21D5A4DB8EE0D5A60D51783B93457A6D57EE9A760M9U9I" TargetMode="External"/><Relationship Id="rId140" Type="http://schemas.openxmlformats.org/officeDocument/2006/relationships/hyperlink" Target="consultantplus://offline/ref=DBB1FB183DA338687532C157EB4066F8A62F7A98ECA98BAC5D4D71A1E2B3B91AF6F121F21D5A4DB9EA0D5A60D51783B93457A6D57EE9A760M9U9I" TargetMode="External"/><Relationship Id="rId182" Type="http://schemas.openxmlformats.org/officeDocument/2006/relationships/hyperlink" Target="consultantplus://offline/ref=DBB1FB183DA338687532C157EB4066F8A62B7890E3AA8BAC5D4D71A1E2B3B91AF6F121F21D5A4DBAEE0D5A60D51783B93457A6D57EE9A760M9U9I" TargetMode="External"/><Relationship Id="rId378" Type="http://schemas.openxmlformats.org/officeDocument/2006/relationships/hyperlink" Target="consultantplus://offline/ref=DBB1FB183DA338687532C157EB4066F8A6287D9DECAA8BAC5D4D71A1E2B3B91AE4F179FE1E5A53B8EE180C3193M4U1I" TargetMode="External"/><Relationship Id="rId403" Type="http://schemas.openxmlformats.org/officeDocument/2006/relationships/hyperlink" Target="consultantplus://offline/ref=DBB1FB183DA338687532C157EB4066F8A12F7F9EE2AD8BAC5D4D71A1E2B3B91AE4F179FE1E5A53B8EE180C3193M4U1I" TargetMode="External"/><Relationship Id="rId585" Type="http://schemas.openxmlformats.org/officeDocument/2006/relationships/image" Target="media/image75.wmf"/><Relationship Id="rId750" Type="http://schemas.openxmlformats.org/officeDocument/2006/relationships/hyperlink" Target="consultantplus://offline/ref=DBB1FB183DA338687532C157EB4066F8A62F7A98ECA98BAC5D4D71A1E2B3B91AF6F121F21D5A4DBCEC0D5A60D51783B93457A6D57EE9A760M9U9I" TargetMode="External"/><Relationship Id="rId792" Type="http://schemas.openxmlformats.org/officeDocument/2006/relationships/hyperlink" Target="consultantplus://offline/ref=DBB1FB183DA338687532C84EEC4066F8AA2A7C90E3AC8BAC5D4D71A1E2B3B91AF6F121F21D5A4DB9E30D5A60D51783B93457A6D57EE9A760M9U9I" TargetMode="External"/><Relationship Id="rId806" Type="http://schemas.openxmlformats.org/officeDocument/2006/relationships/hyperlink" Target="consultantplus://offline/ref=DBB1FB183DA338687532C157EB4066F8A62F7E9AECAE8BAC5D4D71A1E2B3B91AF6F121F71E5F46ECBA425B3C924290BA3157A4D062MEU8I" TargetMode="External"/><Relationship Id="rId6" Type="http://schemas.openxmlformats.org/officeDocument/2006/relationships/hyperlink" Target="consultantplus://offline/ref=DBB1FB183DA338687532C157EB4066F8A62B789FEDAB8BAC5D4D71A1E2B3B91AF6F121F21D5A4DB8EE0D5A60D51783B93457A6D57EE9A760M9U9I" TargetMode="External"/><Relationship Id="rId238" Type="http://schemas.openxmlformats.org/officeDocument/2006/relationships/hyperlink" Target="consultantplus://offline/ref=DBB1FB183DA338687532C157EB4066F8A62B789FEDAF8BAC5D4D71A1E2B3B91AF6F121F21D5A4DB9ED0D5A60D51783B93457A6D57EE9A760M9U9I" TargetMode="External"/><Relationship Id="rId445" Type="http://schemas.openxmlformats.org/officeDocument/2006/relationships/hyperlink" Target="consultantplus://offline/ref=DBB1FB183DA338687532C157EB4066F8A6287B9BE2AA8BAC5D4D71A1E2B3B91AE4F179FE1E5A53B8EE180C3193M4U1I" TargetMode="External"/><Relationship Id="rId487" Type="http://schemas.openxmlformats.org/officeDocument/2006/relationships/hyperlink" Target="consultantplus://offline/ref=DBB1FB183DA338687532C157EB4066F8A62F789FE0A68BAC5D4D71A1E2B3B91AF6F121F21D5A4DB8EE0D5A60D51783B93457A6D57EE9A760M9U9I" TargetMode="External"/><Relationship Id="rId610" Type="http://schemas.openxmlformats.org/officeDocument/2006/relationships/hyperlink" Target="consultantplus://offline/ref=DBB1FB183DA338687532C157EB4066F8A6287E9DE4AB8BAC5D4D71A1E2B3B91AF6F121F21D5A4CBFE20D5A60D51783B93457A6D57EE9A760M9U9I" TargetMode="External"/><Relationship Id="rId652" Type="http://schemas.openxmlformats.org/officeDocument/2006/relationships/hyperlink" Target="consultantplus://offline/ref=DBB1FB183DA338687532C157EB4066F8A6287B9BE2AA8BAC5D4D71A1E2B3B91AF6F121F41B5119E9AF530332915C8EBF2A4BA6D2M6U3I" TargetMode="External"/><Relationship Id="rId694" Type="http://schemas.openxmlformats.org/officeDocument/2006/relationships/hyperlink" Target="consultantplus://offline/ref=DBB1FB183DA338687532C157EB4066F8A6287E9DE4AB8BAC5D4D71A1E2B3B91AF6F121F21D5A4FBAEA0D5A60D51783B93457A6D57EE9A760M9U9I" TargetMode="External"/><Relationship Id="rId708" Type="http://schemas.openxmlformats.org/officeDocument/2006/relationships/hyperlink" Target="consultantplus://offline/ref=DBB1FB183DA338687532C157EB4066F8A62F7E9AECAE8BAC5D4D71A1E2B3B91AF6F121F11A5E46ECBA425B3C924290BA3157A4D062MEU8I" TargetMode="External"/><Relationship Id="rId291" Type="http://schemas.openxmlformats.org/officeDocument/2006/relationships/hyperlink" Target="consultantplus://offline/ref=DBB1FB183DA338687532C157EB4066F8A62A7999E3AD8BAC5D4D71A1E2B3B91AE4F179FE1E5A53B8EE180C3193M4U1I" TargetMode="External"/><Relationship Id="rId305" Type="http://schemas.openxmlformats.org/officeDocument/2006/relationships/hyperlink" Target="consultantplus://offline/ref=DBB1FB183DA338687532C157EB4066F8A1287898E5AC8BAC5D4D71A1E2B3B91AF6F121F21D5A4DBCE30D5A60D51783B93457A6D57EE9A760M9U9I" TargetMode="External"/><Relationship Id="rId347" Type="http://schemas.openxmlformats.org/officeDocument/2006/relationships/image" Target="media/image35.wmf"/><Relationship Id="rId512" Type="http://schemas.openxmlformats.org/officeDocument/2006/relationships/hyperlink" Target="consultantplus://offline/ref=DBB1FB183DA338687532C157EB4066F8A6287E9DE4AB8BAC5D4D71A1E2B3B91AF6F121F21D5A4DBAE20D5A60D51783B93457A6D57EE9A760M9U9I" TargetMode="External"/><Relationship Id="rId44" Type="http://schemas.openxmlformats.org/officeDocument/2006/relationships/hyperlink" Target="consultantplus://offline/ref=DBB1FB183DA338687532C157EB4066F8A1227E9BE3A78BAC5D4D71A1E2B3B91AF6F121F21D5A4DB8EE0D5A60D51783B93457A6D57EE9A760M9U9I" TargetMode="External"/><Relationship Id="rId86" Type="http://schemas.openxmlformats.org/officeDocument/2006/relationships/hyperlink" Target="consultantplus://offline/ref=DBB1FB183DA338687532C157EB4066F8A1287898E5AC8BAC5D4D71A1E2B3B91AF6F121F21D5A4DB8EE0D5A60D51783B93457A6D57EE9A760M9U9I" TargetMode="External"/><Relationship Id="rId151" Type="http://schemas.openxmlformats.org/officeDocument/2006/relationships/hyperlink" Target="consultantplus://offline/ref=DBB1FB183DA338687532C157EB4066F8A62A7F90E5AF8BAC5D4D71A1E2B3B91AF6F121F21D5A4DB9EB0D5A60D51783B93457A6D57EE9A760M9U9I" TargetMode="External"/><Relationship Id="rId389" Type="http://schemas.openxmlformats.org/officeDocument/2006/relationships/hyperlink" Target="consultantplus://offline/ref=DBB1FB183DA338687532C157EB4066F8A62B789CE5A88BAC5D4D71A1E2B3B91AF6F121F21D5A4CBAEF0D5A60D51783B93457A6D57EE9A760M9U9I" TargetMode="External"/><Relationship Id="rId554" Type="http://schemas.openxmlformats.org/officeDocument/2006/relationships/image" Target="media/image56.wmf"/><Relationship Id="rId596" Type="http://schemas.openxmlformats.org/officeDocument/2006/relationships/hyperlink" Target="consultantplus://offline/ref=DBB1FB183DA338687532C157EB4066F8A6287E9DEDAC8BAC5D4D71A1E2B3B91AF6F121F21D5A4DBFEB0D5A60D51783B93457A6D57EE9A760M9U9I" TargetMode="External"/><Relationship Id="rId761" Type="http://schemas.openxmlformats.org/officeDocument/2006/relationships/hyperlink" Target="consultantplus://offline/ref=DBB1FB183DA338687532C157EB4066F8A12C7A9CE7A98BAC5D4D71A1E2B3B91AF6F121F21D5B4AB0E20D5A60D51783B93457A6D57EE9A760M9U9I" TargetMode="External"/><Relationship Id="rId193" Type="http://schemas.openxmlformats.org/officeDocument/2006/relationships/hyperlink" Target="consultantplus://offline/ref=DBB1FB183DA338687532C157EB4066F8A62B7890E0AA8BAC5D4D71A1E2B3B91AF6F121F21D5A4EBCEE0D5A60D51783B93457A6D57EE9A760M9U9I" TargetMode="External"/><Relationship Id="rId207" Type="http://schemas.openxmlformats.org/officeDocument/2006/relationships/hyperlink" Target="consultantplus://offline/ref=DBB1FB183DA338687532C157EB4066F8A62B7890E3AE8BAC5D4D71A1E2B3B91AF6F121F21C5849BDEF0D5A60D51783B93457A6D57EE9A760M9U9I" TargetMode="External"/><Relationship Id="rId249" Type="http://schemas.openxmlformats.org/officeDocument/2006/relationships/hyperlink" Target="consultantplus://offline/ref=DBB1FB183DA338687532C157EB4066F8A62B789FEDAF8BAC5D4D71A1E2B3B91AF6F121F21D5A4DBAEA0D5A60D51783B93457A6D57EE9A760M9U9I" TargetMode="External"/><Relationship Id="rId414" Type="http://schemas.openxmlformats.org/officeDocument/2006/relationships/hyperlink" Target="consultantplus://offline/ref=DBB1FB183DA338687532C157EB4066F8A62B789CE5A88BAC5D4D71A1E2B3B91AF6F121F21D5A4CBAED0D5A60D51783B93457A6D57EE9A760M9U9I" TargetMode="External"/><Relationship Id="rId456" Type="http://schemas.openxmlformats.org/officeDocument/2006/relationships/hyperlink" Target="consultantplus://offline/ref=DBB1FB183DA338687532C157EB4066F8A62F7A98ECA98BAC5D4D71A1E2B3B91AF6F121F21D5A4DBAE30D5A60D51783B93457A6D57EE9A760M9U9I" TargetMode="External"/><Relationship Id="rId498" Type="http://schemas.openxmlformats.org/officeDocument/2006/relationships/hyperlink" Target="consultantplus://offline/ref=DBB1FB183DA338687532C157EB4066F8A6287E9DE4AB8BAC5D4D71A1E2B3B91AF6F121F21D5A4DB9EC0D5A60D51783B93457A6D57EE9A760M9U9I" TargetMode="External"/><Relationship Id="rId621" Type="http://schemas.openxmlformats.org/officeDocument/2006/relationships/hyperlink" Target="consultantplus://offline/ref=DBB1FB183DA338687532C157EB4066F8A6287E9DEDAC8BAC5D4D71A1E2B3B91AF6F121F21D5A4DB0E30D5A60D51783B93457A6D57EE9A760M9U9I" TargetMode="External"/><Relationship Id="rId663" Type="http://schemas.openxmlformats.org/officeDocument/2006/relationships/hyperlink" Target="consultantplus://offline/ref=DBB1FB183DA338687532C157EB4066F8A62F789FE0A68BAC5D4D71A1E2B3B91AF6F121F21D5A4DB9E30D5A60D51783B93457A6D57EE9A760M9U9I" TargetMode="External"/><Relationship Id="rId13" Type="http://schemas.openxmlformats.org/officeDocument/2006/relationships/hyperlink" Target="consultantplus://offline/ref=DBB1FB183DA338687532C157EB4066F8A02B7E9AE7A88BAC5D4D71A1E2B3B91AF6F121F21D5A4DB8EE0D5A60D51783B93457A6D57EE9A760M9U9I" TargetMode="External"/><Relationship Id="rId109" Type="http://schemas.openxmlformats.org/officeDocument/2006/relationships/hyperlink" Target="consultantplus://offline/ref=DBB1FB183DA338687532C157EB4066F8A62B7899E2AD8BAC5D4D71A1E2B3B91AF6F121F21D5A4DB8EE0D5A60D51783B93457A6D57EE9A760M9U9I" TargetMode="External"/><Relationship Id="rId260" Type="http://schemas.openxmlformats.org/officeDocument/2006/relationships/hyperlink" Target="consultantplus://offline/ref=DBB1FB183DA338687532C157EB4066F8A6287B9BE2AA8BAC5D4D71A1E2B3B91AF6F121F21D5A4CB1E20D5A60D51783B93457A6D57EE9A760M9U9I" TargetMode="External"/><Relationship Id="rId316" Type="http://schemas.openxmlformats.org/officeDocument/2006/relationships/image" Target="media/image18.wmf"/><Relationship Id="rId523" Type="http://schemas.openxmlformats.org/officeDocument/2006/relationships/image" Target="media/image43.wmf"/><Relationship Id="rId719" Type="http://schemas.openxmlformats.org/officeDocument/2006/relationships/hyperlink" Target="consultantplus://offline/ref=DBB1FB183DA338687532C157EB4066F8A6287D9DE7AC8BAC5D4D71A1E2B3B91AF6F121F21D5A4DB9EB0D5A60D51783B93457A6D57EE9A760M9U9I" TargetMode="External"/><Relationship Id="rId55" Type="http://schemas.openxmlformats.org/officeDocument/2006/relationships/hyperlink" Target="consultantplus://offline/ref=DBB1FB183DA338687532C157EB4066F8A62A7599E4AA8BAC5D4D71A1E2B3B91AF6F121F21D5A4DB8EE0D5A60D51783B93457A6D57EE9A760M9U9I" TargetMode="External"/><Relationship Id="rId97" Type="http://schemas.openxmlformats.org/officeDocument/2006/relationships/hyperlink" Target="consultantplus://offline/ref=DBB1FB183DA338687532C157EB4066F8A62B789FEDAF8BAC5D4D71A1E2B3B91AF6F121F21D5A4DB8EE0D5A60D51783B93457A6D57EE9A760M9U9I" TargetMode="External"/><Relationship Id="rId120" Type="http://schemas.openxmlformats.org/officeDocument/2006/relationships/hyperlink" Target="consultantplus://offline/ref=DBB1FB183DA338687532C157EB4066F8A6287E9DE4AB8BAC5D4D71A1E2B3B91AF6F121F21D5A4DB8EE0D5A60D51783B93457A6D57EE9A760M9U9I" TargetMode="External"/><Relationship Id="rId358" Type="http://schemas.openxmlformats.org/officeDocument/2006/relationships/hyperlink" Target="consultantplus://offline/ref=DBB1FB183DA338687532C157EB4066F8A12E7E9CE3AF8BAC5D4D71A1E2B3B91AF6F121F21D5A4DBCE80D5A60D51783B93457A6D57EE9A760M9U9I" TargetMode="External"/><Relationship Id="rId565" Type="http://schemas.openxmlformats.org/officeDocument/2006/relationships/image" Target="media/image65.wmf"/><Relationship Id="rId730" Type="http://schemas.openxmlformats.org/officeDocument/2006/relationships/hyperlink" Target="consultantplus://offline/ref=DBB1FB183DA338687532C84EEC4066F8AA2A7899E6A88BAC5D4D71A1E2B3B91AF6F121F21D5A4DB9E30D5A60D51783B93457A6D57EE9A760M9U9I" TargetMode="External"/><Relationship Id="rId772" Type="http://schemas.openxmlformats.org/officeDocument/2006/relationships/hyperlink" Target="consultantplus://offline/ref=DBB1FB183DA338687532C157EB4066F8A12C7A9CE7A98BAC5D4D71A1E2B3B91AF6F121F21D5A4DB8ED0D5A60D51783B93457A6D57EE9A760M9U9I" TargetMode="External"/><Relationship Id="rId162" Type="http://schemas.openxmlformats.org/officeDocument/2006/relationships/hyperlink" Target="consultantplus://offline/ref=DBB1FB183DA338687532C157EB4066F8A62B789CE5A88BAC5D4D71A1E2B3B91AF6F121F21D5A4CB8E80D5A60D51783B93457A6D57EE9A760M9U9I" TargetMode="External"/><Relationship Id="rId218" Type="http://schemas.openxmlformats.org/officeDocument/2006/relationships/hyperlink" Target="consultantplus://offline/ref=DBB1FB183DA338687532C157EB4066F8A62F7A98ECA98BAC5D4D71A1E2B3B91AF6F121F21D5A4DB9E20D5A60D51783B93457A6D57EE9A760M9U9I" TargetMode="External"/><Relationship Id="rId425" Type="http://schemas.openxmlformats.org/officeDocument/2006/relationships/hyperlink" Target="consultantplus://offline/ref=DBB1FB183DA338687532C157EB4066F8A62B7890E3A78BAC5D4D71A1E2B3B91AF6F121F21E5B4DB8EF0D5A60D51783B93457A6D57EE9A760M9U9I" TargetMode="External"/><Relationship Id="rId467" Type="http://schemas.openxmlformats.org/officeDocument/2006/relationships/hyperlink" Target="consultantplus://offline/ref=DBB1FB183DA338687532C157EB4066F8A12E7E9BE2A88BAC5D4D71A1E2B3B91AF6F121F21D5A4DBCE80D5A60D51783B93457A6D57EE9A760M9U9I" TargetMode="External"/><Relationship Id="rId632" Type="http://schemas.openxmlformats.org/officeDocument/2006/relationships/hyperlink" Target="consultantplus://offline/ref=DBB1FB183DA338687532C157EB4066F8A6287E9DE4AB8BAC5D4D71A1E2B3B91AF6F121F21D5A4CB1E80D5A60D51783B93457A6D57EE9A760M9U9I" TargetMode="External"/><Relationship Id="rId271" Type="http://schemas.openxmlformats.org/officeDocument/2006/relationships/hyperlink" Target="consultantplus://offline/ref=DBB1FB183DA338687532C157EB4066F8A12E7E9CE3AF8BAC5D4D71A1E2B3B91AF6F121F21D5A4DBAEB0D5A60D51783B93457A6D57EE9A760M9U9I" TargetMode="External"/><Relationship Id="rId674" Type="http://schemas.openxmlformats.org/officeDocument/2006/relationships/hyperlink" Target="consultantplus://offline/ref=DBB1FB183DA338687532C157EB4066F8A62F789FE0A68BAC5D4D71A1E2B3B91AF6F121F21D5A4DBAE90D5A60D51783B93457A6D57EE9A760M9U9I" TargetMode="External"/><Relationship Id="rId24" Type="http://schemas.openxmlformats.org/officeDocument/2006/relationships/hyperlink" Target="consultantplus://offline/ref=DBB1FB183DA338687532C157EB4066F8A129789AE5A88BAC5D4D71A1E2B3B91AF6F121F21D5A4DB8EE0D5A60D51783B93457A6D57EE9A760M9U9I" TargetMode="External"/><Relationship Id="rId66" Type="http://schemas.openxmlformats.org/officeDocument/2006/relationships/hyperlink" Target="consultantplus://offline/ref=DBB1FB183DA338687532C157EB4066F8A62B789FEDA78BAC5D4D71A1E2B3B91AF6F121F21D5A4DB9EB0D5A60D51783B93457A6D57EE9A760M9U9I" TargetMode="External"/><Relationship Id="rId131" Type="http://schemas.openxmlformats.org/officeDocument/2006/relationships/hyperlink" Target="consultantplus://offline/ref=DBB1FB183DA338687532C157EB4066F8A62B789CE5A88BAC5D4D71A1E2B3B91AF6F121F21D5A4DB9E90D5A60D51783B93457A6D57EE9A760M9U9I" TargetMode="External"/><Relationship Id="rId327" Type="http://schemas.openxmlformats.org/officeDocument/2006/relationships/hyperlink" Target="consultantplus://offline/ref=DBB1FB183DA338687532C157EB4066F8A1287898E5AC8BAC5D4D71A1E2B3B91AF6F121F21D5A4DBEEC0D5A60D51783B93457A6D57EE9A760M9U9I" TargetMode="External"/><Relationship Id="rId369" Type="http://schemas.openxmlformats.org/officeDocument/2006/relationships/hyperlink" Target="consultantplus://offline/ref=DBB1FB183DA338687532C157EB4066F8A1237F9BE3A68BAC5D4D71A1E2B3B91AF6F121F21D5A4FBAE80D5A60D51783B93457A6D57EE9A760M9U9I" TargetMode="External"/><Relationship Id="rId534" Type="http://schemas.openxmlformats.org/officeDocument/2006/relationships/hyperlink" Target="consultantplus://offline/ref=DBB1FB183DA338687532C157EB4066F8A6287E9DE4AB8BAC5D4D71A1E2B3B91AF6F121F21D5A4DBCEF0D5A60D51783B93457A6D57EE9A760M9U9I" TargetMode="External"/><Relationship Id="rId576" Type="http://schemas.openxmlformats.org/officeDocument/2006/relationships/hyperlink" Target="consultantplus://offline/ref=DBB1FB183DA338687532C157EB4066F8A6287E9DEDAB8BAC5D4D71A1E2B3B91AF6F121F21D5A4DBDEB0D5A60D51783B93457A6D57EE9A760M9U9I" TargetMode="External"/><Relationship Id="rId741" Type="http://schemas.openxmlformats.org/officeDocument/2006/relationships/hyperlink" Target="consultantplus://offline/ref=DBB1FB183DA338687532C157EB4066F8A62F7A98ECA98BAC5D4D71A1E2B3B91AF6F121F21D5A4DBCEF0D5A60D51783B93457A6D57EE9A760M9U9I" TargetMode="External"/><Relationship Id="rId783" Type="http://schemas.openxmlformats.org/officeDocument/2006/relationships/hyperlink" Target="consultantplus://offline/ref=DBB1FB183DA338687532C157EB4066F8A12C7A9CE7A98BAC5D4D71A1E2B3B91AF6F121F21D5A4DB8ED0D5A60D51783B93457A6D57EE9A760M9U9I" TargetMode="External"/><Relationship Id="rId173" Type="http://schemas.openxmlformats.org/officeDocument/2006/relationships/hyperlink" Target="consultantplus://offline/ref=DBB1FB183DA338687532C157EB4066F8A62F7A98ECA98BAC5D4D71A1E2B3B91AF6F121F21D5A4DB9ED0D5A60D51783B93457A6D57EE9A760M9U9I" TargetMode="External"/><Relationship Id="rId229" Type="http://schemas.openxmlformats.org/officeDocument/2006/relationships/hyperlink" Target="consultantplus://offline/ref=DBB1FB183DA338687532C157EB4066F8A129789AE5A88BAC5D4D71A1E2B3B91AF6F121F21D5A4DB8EE0D5A60D51783B93457A6D57EE9A760M9U9I" TargetMode="External"/><Relationship Id="rId380" Type="http://schemas.openxmlformats.org/officeDocument/2006/relationships/hyperlink" Target="consultantplus://offline/ref=DBB1FB183DA338687532C157EB4066F8A12E7E9CE3AF8BAC5D4D71A1E2B3B91AF6F121F21D5A4DBDE90D5A60D51783B93457A6D57EE9A760M9U9I" TargetMode="External"/><Relationship Id="rId436" Type="http://schemas.openxmlformats.org/officeDocument/2006/relationships/hyperlink" Target="consultantplus://offline/ref=DBB1FB183DA338687532C157EB4066F8A62B789CE5A88BAC5D4D71A1E2B3B91AF6F121F21D5A4CBAED0D5A60D51783B93457A6D57EE9A760M9U9I" TargetMode="External"/><Relationship Id="rId601" Type="http://schemas.openxmlformats.org/officeDocument/2006/relationships/hyperlink" Target="consultantplus://offline/ref=DBB1FB183DA338687532C157EB4066F8A6287E9DE4AB8BAC5D4D71A1E2B3B91AF6F121F21D5A4CBFE90D5A60D51783B93457A6D57EE9A760M9U9I" TargetMode="External"/><Relationship Id="rId643" Type="http://schemas.openxmlformats.org/officeDocument/2006/relationships/hyperlink" Target="consultantplus://offline/ref=DBB1FB183DA338687532C157EB4066F8A6287E9DE4AB8BAC5D4D71A1E2B3B91AF6F121F21D5A4CB1E30D5A60D51783B93457A6D57EE9A760M9U9I" TargetMode="External"/><Relationship Id="rId240" Type="http://schemas.openxmlformats.org/officeDocument/2006/relationships/hyperlink" Target="consultantplus://offline/ref=DBB1FB183DA338687532C157EB4066F8A62B789CE5A88BAC5D4D71A1E2B3B91AF6F121F21D5A4CBAEA0D5A60D51783B93457A6D57EE9A760M9U9I" TargetMode="External"/><Relationship Id="rId478" Type="http://schemas.openxmlformats.org/officeDocument/2006/relationships/hyperlink" Target="consultantplus://offline/ref=DBB1FB183DA338687532C157EB4066F8A6287B9BE2AA8BAC5D4D71A1E2B3B91AF6F121F21D5A4FBDE30D5A60D51783B93457A6D57EE9A760M9U9I" TargetMode="External"/><Relationship Id="rId685" Type="http://schemas.openxmlformats.org/officeDocument/2006/relationships/hyperlink" Target="consultantplus://offline/ref=DBB1FB183DA338687532C157EB4066F8A1237A9AE0A68BAC5D4D71A1E2B3B91AF6F121F21D5A4EBDED0D5A60D51783B93457A6D57EE9A760M9U9I" TargetMode="External"/><Relationship Id="rId35" Type="http://schemas.openxmlformats.org/officeDocument/2006/relationships/hyperlink" Target="consultantplus://offline/ref=DBB1FB183DA338687532C157EB4066F8A1237590E2AA8BAC5D4D71A1E2B3B91AF6F121F21D5A4DBBE90D5A60D51783B93457A6D57EE9A760M9U9I" TargetMode="External"/><Relationship Id="rId77" Type="http://schemas.openxmlformats.org/officeDocument/2006/relationships/hyperlink" Target="consultantplus://offline/ref=DBB1FB183DA338687532C157EB4066F8A12A759BE5AB8BAC5D4D71A1E2B3B91AF6F121F21D5A4DB9EC0D5A60D51783B93457A6D57EE9A760M9U9I" TargetMode="External"/><Relationship Id="rId100" Type="http://schemas.openxmlformats.org/officeDocument/2006/relationships/hyperlink" Target="consultantplus://offline/ref=DBB1FB183DA338687532C157EB4066F8A12C7C9DE7AC8BAC5D4D71A1E2B3B91AF6F121F21D5A4DB8EE0D5A60D51783B93457A6D57EE9A760M9U9I" TargetMode="External"/><Relationship Id="rId282" Type="http://schemas.openxmlformats.org/officeDocument/2006/relationships/hyperlink" Target="consultantplus://offline/ref=DBB1FB183DA338687532C157EB4066F8A1287898E5AC8BAC5D4D71A1E2B3B91AF6F121F21D5A4DBAEE0D5A60D51783B93457A6D57EE9A760M9U9I" TargetMode="External"/><Relationship Id="rId338" Type="http://schemas.openxmlformats.org/officeDocument/2006/relationships/image" Target="media/image30.wmf"/><Relationship Id="rId503" Type="http://schemas.openxmlformats.org/officeDocument/2006/relationships/hyperlink" Target="consultantplus://offline/ref=DBB1FB183DA338687532C157EB4066F8A6287B9BE2AA8BAC5D4D71A1E2B3B91AE4F179FE1E5A53B8EE180C3193M4U1I" TargetMode="External"/><Relationship Id="rId545" Type="http://schemas.openxmlformats.org/officeDocument/2006/relationships/image" Target="media/image52.wmf"/><Relationship Id="rId587" Type="http://schemas.openxmlformats.org/officeDocument/2006/relationships/hyperlink" Target="consultantplus://offline/ref=DBB1FB183DA338687532C157EB4066F8A6287E9DEDAC8BAC5D4D71A1E2B3B91AF6F121F21D5A4DBEEC0D5A60D51783B93457A6D57EE9A760M9U9I" TargetMode="External"/><Relationship Id="rId710" Type="http://schemas.openxmlformats.org/officeDocument/2006/relationships/hyperlink" Target="consultantplus://offline/ref=DBB1FB183DA338687532C157EB4066F8A62B789CE4AC8BAC5D4D71A1E2B3B91AF6F121F21D5A4DB9E80D5A60D51783B93457A6D57EE9A760M9U9I" TargetMode="External"/><Relationship Id="rId752" Type="http://schemas.openxmlformats.org/officeDocument/2006/relationships/hyperlink" Target="consultantplus://offline/ref=DBB1FB183DA338687532C157EB4066F8A12C7A9CE7A98BAC5D4D71A1E2B3B91AF6F121F21D5B4AB0E20D5A60D51783B93457A6D57EE9A760M9U9I" TargetMode="External"/><Relationship Id="rId808" Type="http://schemas.openxmlformats.org/officeDocument/2006/relationships/hyperlink" Target="consultantplus://offline/ref=DBB1FB183DA338687532C157EB4066F8A62F7E9AECAE8BAC5D4D71A1E2B3B91AF6F121F2155346ECBA425B3C924290BA3157A4D062MEU8I" TargetMode="External"/><Relationship Id="rId8" Type="http://schemas.openxmlformats.org/officeDocument/2006/relationships/hyperlink" Target="consultantplus://offline/ref=DBB1FB183DA338687532C157EB4066F8A62B7890E0AA8BAC5D4D71A1E2B3B91AF6F121F21D5A4DB9EB0D5A60D51783B93457A6D57EE9A760M9U9I" TargetMode="External"/><Relationship Id="rId142" Type="http://schemas.openxmlformats.org/officeDocument/2006/relationships/hyperlink" Target="consultantplus://offline/ref=DBB1FB183DA338687532C157EB4066F8A62F7A98ECA98BAC5D4D71A1E2B3B91AF6F121F21D5A4DB9E90D5A60D51783B93457A6D57EE9A760M9U9I" TargetMode="External"/><Relationship Id="rId184" Type="http://schemas.openxmlformats.org/officeDocument/2006/relationships/hyperlink" Target="consultantplus://offline/ref=DBB1FB183DA338687532C157EB4066F8A62F7A98ECA98BAC5D4D71A1E2B3B91AF6F121F21D5A4DB9EC0D5A60D51783B93457A6D57EE9A760M9U9I" TargetMode="External"/><Relationship Id="rId391" Type="http://schemas.openxmlformats.org/officeDocument/2006/relationships/hyperlink" Target="consultantplus://offline/ref=DBB1FB183DA338687532C157EB4066F8A62B789FEDAF8BAC5D4D71A1E2B3B91AF6F121F21D5A4DBBE90D5A60D51783B93457A6D57EE9A760M9U9I" TargetMode="External"/><Relationship Id="rId405" Type="http://schemas.openxmlformats.org/officeDocument/2006/relationships/hyperlink" Target="consultantplus://offline/ref=DBB1FB183DA338687532C157EB4066F8A1237F9BE3A68BAC5D4D71A1E2B3B91AF6F121F21D5A48BBEC0D5A60D51783B93457A6D57EE9A760M9U9I" TargetMode="External"/><Relationship Id="rId447" Type="http://schemas.openxmlformats.org/officeDocument/2006/relationships/hyperlink" Target="consultantplus://offline/ref=DBB1FB183DA338687532C157EB4066F8A62F7E9AECAE8BAC5D4D71A1E2B3B91AF6F121F21D5A4DBCEF0D5A60D51783B93457A6D57EE9A760M9U9I" TargetMode="External"/><Relationship Id="rId612" Type="http://schemas.openxmlformats.org/officeDocument/2006/relationships/hyperlink" Target="consultantplus://offline/ref=DBB1FB183DA338687532C157EB4066F8A6287E9DEDAC8BAC5D4D71A1E2B3B91AF6F121F21D5A4DB0EB0D5A60D51783B93457A6D57EE9A760M9U9I" TargetMode="External"/><Relationship Id="rId794" Type="http://schemas.openxmlformats.org/officeDocument/2006/relationships/hyperlink" Target="consultantplus://offline/ref=DBB1FB183DA338687532C157EB4066F8A62F7E9AECAE8BAC5D4D71A1E2B3B91AF6F121F0145E46ECBA425B3C924290BA3157A4D062MEU8I" TargetMode="External"/><Relationship Id="rId251" Type="http://schemas.openxmlformats.org/officeDocument/2006/relationships/hyperlink" Target="consultantplus://offline/ref=DBB1FB183DA338687532C157EB4066F8A12E7E9CE3AF8BAC5D4D71A1E2B3B91AF6F121F21D5A4DB9E90D5A60D51783B93457A6D57EE9A760M9U9I" TargetMode="External"/><Relationship Id="rId489" Type="http://schemas.openxmlformats.org/officeDocument/2006/relationships/hyperlink" Target="consultantplus://offline/ref=DBB1FB183DA338687532C157EB4066F8A1237F9BE3A68BAC5D4D71A1E2B3B91AE4F179FE1E5A53B8EE180C3193M4U1I" TargetMode="External"/><Relationship Id="rId654" Type="http://schemas.openxmlformats.org/officeDocument/2006/relationships/hyperlink" Target="consultantplus://offline/ref=DBB1FB183DA338687532C157EB4066F8A62F7D98E4AB8BAC5D4D71A1E2B3B91AF6F121F21D5348BCE20D5A60D51783B93457A6D57EE9A760M9U9I" TargetMode="External"/><Relationship Id="rId696" Type="http://schemas.openxmlformats.org/officeDocument/2006/relationships/hyperlink" Target="consultantplus://offline/ref=DBB1FB183DA338687532C157EB4066F8A6287B9BE2AA8BAC5D4D71A1E2B3B91AF6F121F41B5119E9AF530332915C8EBF2A4BA6D2M6U3I" TargetMode="External"/><Relationship Id="rId46" Type="http://schemas.openxmlformats.org/officeDocument/2006/relationships/hyperlink" Target="consultantplus://offline/ref=DBB1FB183DA338687532C157EB4066F8A62B7B99E0A78BAC5D4D71A1E2B3B91AF6F121F21D5A4DB8E20D5A60D51783B93457A6D57EE9A760M9U9I" TargetMode="External"/><Relationship Id="rId293" Type="http://schemas.openxmlformats.org/officeDocument/2006/relationships/image" Target="media/image5.wmf"/><Relationship Id="rId307" Type="http://schemas.openxmlformats.org/officeDocument/2006/relationships/image" Target="media/image13.wmf"/><Relationship Id="rId349" Type="http://schemas.openxmlformats.org/officeDocument/2006/relationships/image" Target="media/image36.wmf"/><Relationship Id="rId514" Type="http://schemas.openxmlformats.org/officeDocument/2006/relationships/hyperlink" Target="consultantplus://offline/ref=DBB1FB183DA338687532C157EB4066F8A6287B9BE2AA8BAC5D4D71A1E2B3B91AE4F179FE1E5A53B8EE180C3193M4U1I" TargetMode="External"/><Relationship Id="rId556" Type="http://schemas.openxmlformats.org/officeDocument/2006/relationships/hyperlink" Target="consultantplus://offline/ref=DBB1FB183DA338687532C157EB4066F8A62F7A99ECA88BAC5D4D71A1E2B3B91AF6F121F21D5A4AB9EA0D5A60D51783B93457A6D57EE9A760M9U9I" TargetMode="External"/><Relationship Id="rId721" Type="http://schemas.openxmlformats.org/officeDocument/2006/relationships/hyperlink" Target="consultantplus://offline/ref=DBB1FB183DA338687532C157EB4066F8A62F7E9AECAE8BAC5D4D71A1E2B3B91AF6F121F01B5C46ECBA425B3C924290BA3157A4D062MEU8I" TargetMode="External"/><Relationship Id="rId763" Type="http://schemas.openxmlformats.org/officeDocument/2006/relationships/image" Target="media/image81.wmf"/><Relationship Id="rId88" Type="http://schemas.openxmlformats.org/officeDocument/2006/relationships/hyperlink" Target="consultantplus://offline/ref=DBB1FB183DA338687532C157EB4066F8A62B789FEDAD8BAC5D4D71A1E2B3B91AF6F121F21D5A4DB8EE0D5A60D51783B93457A6D57EE9A760M9U9I" TargetMode="External"/><Relationship Id="rId111" Type="http://schemas.openxmlformats.org/officeDocument/2006/relationships/hyperlink" Target="consultantplus://offline/ref=DBB1FB183DA338687532C157EB4066F8A62B789FE5AF8BAC5D4D71A1E2B3B91AF6F121F21D5A4DB8EE0D5A60D51783B93457A6D57EE9A760M9U9I" TargetMode="External"/><Relationship Id="rId153" Type="http://schemas.openxmlformats.org/officeDocument/2006/relationships/hyperlink" Target="consultantplus://offline/ref=DBB1FB183DA338687532C157EB4066F8A62B7899E2AD8BAC5D4D71A1E2B3B91AF6F121F21D5A4DB9EB0D5A60D51783B93457A6D57EE9A760M9U9I" TargetMode="External"/><Relationship Id="rId195" Type="http://schemas.openxmlformats.org/officeDocument/2006/relationships/hyperlink" Target="consultantplus://offline/ref=DBB1FB183DA338687532C157EB4066F8A6287B98EDAB8BAC5D4D71A1E2B3B91AF6F121F21D5A4DB9EF0D5A60D51783B93457A6D57EE9A760M9U9I" TargetMode="External"/><Relationship Id="rId209" Type="http://schemas.openxmlformats.org/officeDocument/2006/relationships/hyperlink" Target="consultantplus://offline/ref=DBB1FB183DA338687532C157EB4066F8A62B789CE5A88BAC5D4D71A1E2B3B91AF6F121F21D5A4CB9EF0D5A60D51783B93457A6D57EE9A760M9U9I" TargetMode="External"/><Relationship Id="rId360" Type="http://schemas.openxmlformats.org/officeDocument/2006/relationships/hyperlink" Target="consultantplus://offline/ref=DBB1FB183DA338687532C157EB4066F8A62F7E9AECAE8BAC5D4D71A1E2B3B91AF6F121F21A5246ECBA425B3C924290BA3157A4D062MEU8I" TargetMode="External"/><Relationship Id="rId416" Type="http://schemas.openxmlformats.org/officeDocument/2006/relationships/hyperlink" Target="consultantplus://offline/ref=DBB1FB183DA338687532C157EB4066F8A62B7891E4AF8BAC5D4D71A1E2B3B91AF6F121F21C5944BFEC0D5A60D51783B93457A6D57EE9A760M9U9I" TargetMode="External"/><Relationship Id="rId598" Type="http://schemas.openxmlformats.org/officeDocument/2006/relationships/hyperlink" Target="consultantplus://offline/ref=DBB1FB183DA338687532C157EB4066F8A6287E9DEDAC8BAC5D4D71A1E2B3B91AF6F121F21D5A4DBFE90D5A60D51783B93457A6D57EE9A760M9U9I" TargetMode="External"/><Relationship Id="rId220" Type="http://schemas.openxmlformats.org/officeDocument/2006/relationships/hyperlink" Target="consultantplus://offline/ref=DBB1FB183DA338687532C157EB4066F8A62B7890E3AA8BAC5D4D71A1E2B3B91AF6F121F21D5A4DBDEE0D5A60D51783B93457A6D57EE9A760M9U9I" TargetMode="External"/><Relationship Id="rId458" Type="http://schemas.openxmlformats.org/officeDocument/2006/relationships/hyperlink" Target="consultantplus://offline/ref=DBB1FB183DA338687532C157EB4066F8A62F7A99ECA88BAC5D4D71A1E2B3B91AF6F121F21D594DB9ED0D5A60D51783B93457A6D57EE9A760M9U9I" TargetMode="External"/><Relationship Id="rId623" Type="http://schemas.openxmlformats.org/officeDocument/2006/relationships/hyperlink" Target="consultantplus://offline/ref=DBB1FB183DA338687532C157EB4066F8A6287E9DEDAC8BAC5D4D71A1E2B3B91AF6F121F21D5A4DB1EB0D5A60D51783B93457A6D57EE9A760M9U9I" TargetMode="External"/><Relationship Id="rId665" Type="http://schemas.openxmlformats.org/officeDocument/2006/relationships/hyperlink" Target="consultantplus://offline/ref=DBB1FB183DA338687532C157EB4066F8A6287E9DE4AB8BAC5D4D71A1E2B3B91AF6F121F21D5A4FB8EF0D5A60D51783B93457A6D57EE9A760M9U9I" TargetMode="External"/><Relationship Id="rId15" Type="http://schemas.openxmlformats.org/officeDocument/2006/relationships/hyperlink" Target="consultantplus://offline/ref=DBB1FB183DA338687532C157EB4066F8A62B7890E3AE8BAC5D4D71A1E2B3B91AF6F121F21D5A4DB8EE0D5A60D51783B93457A6D57EE9A760M9U9I" TargetMode="External"/><Relationship Id="rId57" Type="http://schemas.openxmlformats.org/officeDocument/2006/relationships/hyperlink" Target="consultantplus://offline/ref=DBB1FB183DA338687532C157EB4066F8A6287D9DE7AC8BAC5D4D71A1E2B3B91AF6F121F21D5A4DB8EE0D5A60D51783B93457A6D57EE9A760M9U9I" TargetMode="External"/><Relationship Id="rId262" Type="http://schemas.openxmlformats.org/officeDocument/2006/relationships/hyperlink" Target="consultantplus://offline/ref=DBB1FB183DA338687532C157EB4066F8A62B789FEDAF8BAC5D4D71A1E2B3B91AF6F121F21D5A4DBAE90D5A60D51783B93457A6D57EE9A760M9U9I" TargetMode="External"/><Relationship Id="rId318" Type="http://schemas.openxmlformats.org/officeDocument/2006/relationships/hyperlink" Target="consultantplus://offline/ref=DBB1FB183DA338687532C157EB4066F8A1287898E5AC8BAC5D4D71A1E2B3B91AF6F121F21D5A4DBDEF0D5A60D51783B93457A6D57EE9A760M9U9I" TargetMode="External"/><Relationship Id="rId525" Type="http://schemas.openxmlformats.org/officeDocument/2006/relationships/hyperlink" Target="consultantplus://offline/ref=DBB1FB183DA338687532C157EB4066F8A62F7E9AECAE8BAC5D4D71A1E2B3B91AF6F121F21D5A4DB9E90D5A60D51783B93457A6D57EE9A760M9U9I" TargetMode="External"/><Relationship Id="rId567" Type="http://schemas.openxmlformats.org/officeDocument/2006/relationships/image" Target="media/image67.wmf"/><Relationship Id="rId732" Type="http://schemas.openxmlformats.org/officeDocument/2006/relationships/hyperlink" Target="consultantplus://offline/ref=DBB1FB183DA338687532C157EB4066F8A6287B9BE2AA8BAC5D4D71A1E2B3B91AE4F179FE1E5A53B8EE180C3193M4U1I" TargetMode="External"/><Relationship Id="rId99" Type="http://schemas.openxmlformats.org/officeDocument/2006/relationships/hyperlink" Target="consultantplus://offline/ref=DBB1FB183DA338687532C157EB4066F8A6287D9CE2A88BAC5D4D71A1E2B3B91AF6F121F21D5A4DB1EB0D5A60D51783B93457A6D57EE9A760M9U9I" TargetMode="External"/><Relationship Id="rId122" Type="http://schemas.openxmlformats.org/officeDocument/2006/relationships/hyperlink" Target="consultantplus://offline/ref=DBB1FB183DA338687532C157EB4066F8A62F789AECAF8BAC5D4D71A1E2B3B91AF6F121F21D5A4DB8EE0D5A60D51783B93457A6D57EE9A760M9U9I" TargetMode="External"/><Relationship Id="rId164" Type="http://schemas.openxmlformats.org/officeDocument/2006/relationships/hyperlink" Target="consultantplus://offline/ref=DBB1FB183DA338687532C157EB4066F8A62B789FEDA88BAC5D4D71A1E2B3B91AF6F121F21F5A4DBCE80D5A60D51783B93457A6D57EE9A760M9U9I" TargetMode="External"/><Relationship Id="rId371" Type="http://schemas.openxmlformats.org/officeDocument/2006/relationships/hyperlink" Target="consultantplus://offline/ref=DBB1FB183DA338687532C157EB4066F8A1287898E5AC8BAC5D4D71A1E2B3B91AF6F121F21D5A4CB8E30D5A60D51783B93457A6D57EE9A760M9U9I" TargetMode="External"/><Relationship Id="rId774" Type="http://schemas.openxmlformats.org/officeDocument/2006/relationships/hyperlink" Target="consultantplus://offline/ref=DBB1FB183DA338687532C157EB4066F8A12C7A9CE7A98BAC5D4D71A1E2B3B91AF6F121F21D5A4DB8ED0D5A60D51783B93457A6D57EE9A760M9U9I" TargetMode="External"/><Relationship Id="rId427" Type="http://schemas.openxmlformats.org/officeDocument/2006/relationships/hyperlink" Target="consultantplus://offline/ref=DBB1FB183DA338687532C157EB4066F8A62B789CE5A88BAC5D4D71A1E2B3B91AF6F121F21D5A4CBAED0D5A60D51783B93457A6D57EE9A760M9U9I" TargetMode="External"/><Relationship Id="rId469" Type="http://schemas.openxmlformats.org/officeDocument/2006/relationships/hyperlink" Target="consultantplus://offline/ref=DBB1FB183DA338687532C157EB4066F8A62F7E9AECAE8BAC5D4D71A1E2B3B91AF6F121F11B5346ECBA425B3C924290BA3157A4D062MEU8I" TargetMode="External"/><Relationship Id="rId634" Type="http://schemas.openxmlformats.org/officeDocument/2006/relationships/hyperlink" Target="consultantplus://offline/ref=DBB1FB183DA338687532C157EB4066F8A6287E9DEDAC8BAC5D4D71A1E2B3B91AF6F121F21D5A4DB1EC0D5A60D51783B93457A6D57EE9A760M9U9I" TargetMode="External"/><Relationship Id="rId676" Type="http://schemas.openxmlformats.org/officeDocument/2006/relationships/hyperlink" Target="consultantplus://offline/ref=DBB1FB183DA338687532C157EB4066F8A62F789FE0A68BAC5D4D71A1E2B3B91AF6F121F21D5A4DBAEF0D5A60D51783B93457A6D57EE9A760M9U9I" TargetMode="External"/><Relationship Id="rId26" Type="http://schemas.openxmlformats.org/officeDocument/2006/relationships/hyperlink" Target="consultantplus://offline/ref=DBB1FB183DA338687532C157EB4066F8A128789EE5AF8BAC5D4D71A1E2B3B91AF6F121F21D5A4DB8EE0D5A60D51783B93457A6D57EE9A760M9U9I" TargetMode="External"/><Relationship Id="rId231" Type="http://schemas.openxmlformats.org/officeDocument/2006/relationships/hyperlink" Target="consultantplus://offline/ref=DBB1FB183DA338687532C157EB4066F8A12E7E9CE3AF8BAC5D4D71A1E2B3B91AF6F121F21D5A4DB9EB0D5A60D51783B93457A6D57EE9A760M9U9I" TargetMode="External"/><Relationship Id="rId273" Type="http://schemas.openxmlformats.org/officeDocument/2006/relationships/hyperlink" Target="consultantplus://offline/ref=DBB1FB183DA338687532C157EB4066F8A12E7E9CE3AF8BAC5D4D71A1E2B3B91AF6F121F21D5A4DBAE90D5A60D51783B93457A6D57EE9A760M9U9I" TargetMode="External"/><Relationship Id="rId329" Type="http://schemas.openxmlformats.org/officeDocument/2006/relationships/hyperlink" Target="consultantplus://offline/ref=DBB1FB183DA338687532C157EB4066F8A1287898E5AC8BAC5D4D71A1E2B3B91AF6F121F21D5A4DBEE20D5A60D51783B93457A6D57EE9A760M9U9I" TargetMode="External"/><Relationship Id="rId480" Type="http://schemas.openxmlformats.org/officeDocument/2006/relationships/hyperlink" Target="consultantplus://offline/ref=DBB1FB183DA338687532C157EB4066F8A62F7E9AECAE8BAC5D4D71A1E2B3B91AF6F121F21D5A4DB9E90D5A60D51783B93457A6D57EE9A760M9U9I" TargetMode="External"/><Relationship Id="rId536" Type="http://schemas.openxmlformats.org/officeDocument/2006/relationships/hyperlink" Target="consultantplus://offline/ref=DBB1FB183DA338687532C157EB4066F8A6287E9DEDAC8BAC5D4D71A1E2B3B91AF6F121F21D5A4DB9ED0D5A60D51783B93457A6D57EE9A760M9U9I" TargetMode="External"/><Relationship Id="rId701" Type="http://schemas.openxmlformats.org/officeDocument/2006/relationships/hyperlink" Target="consultantplus://offline/ref=DBB1FB183DA338687532C157EB4066F8A62A7F90E5AF8BAC5D4D71A1E2B3B91AF6F121F21D5A4DB9EB0D5A60D51783B93457A6D57EE9A760M9U9I" TargetMode="External"/><Relationship Id="rId68" Type="http://schemas.openxmlformats.org/officeDocument/2006/relationships/hyperlink" Target="consultantplus://offline/ref=DBB1FB183DA338687532C157EB4066F8A62B789FE2A78BAC5D4D71A1E2B3B91AF6F121F21D5A4EB8ED0D5A60D51783B93457A6D57EE9A760M9U9I" TargetMode="External"/><Relationship Id="rId133" Type="http://schemas.openxmlformats.org/officeDocument/2006/relationships/hyperlink" Target="consultantplus://offline/ref=DBB1FB183DA338687532C157EB4066F8A62B789CE5A88BAC5D4D71A1E2B3B91AF6F121F21D5A4DB9E90D5A60D51783B93457A6D57EE9A760M9U9I" TargetMode="External"/><Relationship Id="rId175" Type="http://schemas.openxmlformats.org/officeDocument/2006/relationships/hyperlink" Target="consultantplus://offline/ref=DBB1FB183DA338687532C157EB4066F8A12E759CE4AF8BAC5D4D71A1E2B3B91AF6F121F21D5A4DBBEF0D5A60D51783B93457A6D57EE9A760M9U9I" TargetMode="External"/><Relationship Id="rId340" Type="http://schemas.openxmlformats.org/officeDocument/2006/relationships/image" Target="media/image31.wmf"/><Relationship Id="rId578" Type="http://schemas.openxmlformats.org/officeDocument/2006/relationships/image" Target="media/image72.wmf"/><Relationship Id="rId743" Type="http://schemas.openxmlformats.org/officeDocument/2006/relationships/hyperlink" Target="consultantplus://offline/ref=DBB1FB183DA338687532C157EB4066F8A62F7E9AECAE8BAC5D4D71A1E2B3B91AF6F121F11A5E46ECBA425B3C924290BA3157A4D062MEU8I" TargetMode="External"/><Relationship Id="rId785" Type="http://schemas.openxmlformats.org/officeDocument/2006/relationships/hyperlink" Target="consultantplus://offline/ref=DBB1FB183DA338687532C157EB4066F8A62A7599E4AA8BAC5D4D71A1E2B3B91AF6F121F21D5A4DB9E90D5A60D51783B93457A6D57EE9A760M9U9I" TargetMode="External"/><Relationship Id="rId200" Type="http://schemas.openxmlformats.org/officeDocument/2006/relationships/hyperlink" Target="consultantplus://offline/ref=DBB1FB183DA338687532C157EB4066F8A62F7E9AECAE8BAC5D4D71A1E2B3B91AF6F121F0145E46ECBA425B3C924290BA3157A4D062MEU8I" TargetMode="External"/><Relationship Id="rId382" Type="http://schemas.openxmlformats.org/officeDocument/2006/relationships/hyperlink" Target="consultantplus://offline/ref=DBB1FB183DA338687532C157EB4066F8A12E7E9CE3AF8BAC5D4D71A1E2B3B91AF6F121F21D5A4DBEEB0D5A60D51783B93457A6D57EE9A760M9U9I" TargetMode="External"/><Relationship Id="rId438" Type="http://schemas.openxmlformats.org/officeDocument/2006/relationships/hyperlink" Target="consultantplus://offline/ref=DBB1FB183DA338687532C157EB4066F8A12E7E9CE3AF8BAC5D4D71A1E2B3B91AF6F121F21D5A4DBFEB0D5A60D51783B93457A6D57EE9A760M9U9I" TargetMode="External"/><Relationship Id="rId603" Type="http://schemas.openxmlformats.org/officeDocument/2006/relationships/image" Target="media/image78.wmf"/><Relationship Id="rId645" Type="http://schemas.openxmlformats.org/officeDocument/2006/relationships/hyperlink" Target="consultantplus://offline/ref=DBB1FB183DA338687532C157EB4066F8A6287E9DE4AB8BAC5D4D71A1E2B3B91AF6F121F21D5A4CB1E20D5A60D51783B93457A6D57EE9A760M9U9I" TargetMode="External"/><Relationship Id="rId687" Type="http://schemas.openxmlformats.org/officeDocument/2006/relationships/hyperlink" Target="consultantplus://offline/ref=DBB1FB183DA338687532C157EB4066F8A6287E9DE4AB8BAC5D4D71A1E2B3B91AF6F121F21D5A4FB9EC0D5A60D51783B93457A6D57EE9A760M9U9I" TargetMode="External"/><Relationship Id="rId810" Type="http://schemas.openxmlformats.org/officeDocument/2006/relationships/fontTable" Target="fontTable.xml"/><Relationship Id="rId242" Type="http://schemas.openxmlformats.org/officeDocument/2006/relationships/hyperlink" Target="consultantplus://offline/ref=DBB1FB183DA338687532C157EB4066F8A12E7598E7A98BAC5D4D71A1E2B3B91AE4F179FE1E5A53B8EE180C3193M4U1I" TargetMode="External"/><Relationship Id="rId284" Type="http://schemas.openxmlformats.org/officeDocument/2006/relationships/image" Target="media/image3.wmf"/><Relationship Id="rId491" Type="http://schemas.openxmlformats.org/officeDocument/2006/relationships/hyperlink" Target="consultantplus://offline/ref=DBB1FB183DA338687532C157EB4066F8A6287E9DEDAB8BAC5D4D71A1E2B3B91AF6F121F21D5A4DB8E20D5A60D51783B93457A6D57EE9A760M9U9I" TargetMode="External"/><Relationship Id="rId505" Type="http://schemas.openxmlformats.org/officeDocument/2006/relationships/hyperlink" Target="consultantplus://offline/ref=DBB1FB183DA338687532C157EB4066F8A6287B9BE2AA8BAC5D4D71A1E2B3B91AE4F179FE1E5A53B8EE180C3193M4U1I" TargetMode="External"/><Relationship Id="rId712" Type="http://schemas.openxmlformats.org/officeDocument/2006/relationships/hyperlink" Target="consultantplus://offline/ref=DBB1FB183DA338687532C157EB4066F8A6287D9DE7AC8BAC5D4D71A1E2B3B91AF6F121F21D5A4DB8EE0D5A60D51783B93457A6D57EE9A760M9U9I" TargetMode="External"/><Relationship Id="rId37" Type="http://schemas.openxmlformats.org/officeDocument/2006/relationships/hyperlink" Target="consultantplus://offline/ref=DBB1FB183DA338687532C157EB4066F8A12D7998E0A88BAC5D4D71A1E2B3B91AF6F121F21D5A4DB8EE0D5A60D51783B93457A6D57EE9A760M9U9I" TargetMode="External"/><Relationship Id="rId79" Type="http://schemas.openxmlformats.org/officeDocument/2006/relationships/hyperlink" Target="consultantplus://offline/ref=DBB1FB183DA338687532C157EB4066F8A62B7890E3AA8BAC5D4D71A1E2B3B91AF6F121F21D5A4DBAE90D5A60D51783B93457A6D57EE9A760M9U9I" TargetMode="External"/><Relationship Id="rId102" Type="http://schemas.openxmlformats.org/officeDocument/2006/relationships/hyperlink" Target="consultantplus://offline/ref=DBB1FB183DA338687532C157EB4066F8A12C7B9EECAB8BAC5D4D71A1E2B3B91AF6F121F21D5A4DB8EE0D5A60D51783B93457A6D57EE9A760M9U9I" TargetMode="External"/><Relationship Id="rId144" Type="http://schemas.openxmlformats.org/officeDocument/2006/relationships/hyperlink" Target="consultantplus://offline/ref=DBB1FB183DA338687532C157EB4066F8A62F7A98ECA98BAC5D4D71A1E2B3B91AF6F121F21D5A4DB9EE0D5A60D51783B93457A6D57EE9A760M9U9I" TargetMode="External"/><Relationship Id="rId547" Type="http://schemas.openxmlformats.org/officeDocument/2006/relationships/image" Target="media/image54.wmf"/><Relationship Id="rId589" Type="http://schemas.openxmlformats.org/officeDocument/2006/relationships/hyperlink" Target="consultantplus://offline/ref=DBB1FB183DA338687532C157EB4066F8A6287E9DE4AB8BAC5D4D71A1E2B3B91AF6F121F21D5A4CBEEE0D5A60D51783B93457A6D57EE9A760M9U9I" TargetMode="External"/><Relationship Id="rId754" Type="http://schemas.openxmlformats.org/officeDocument/2006/relationships/hyperlink" Target="consultantplus://offline/ref=DBB1FB183DA338687532C157EB4066F8A62F7E9AECAE8BAC5D4D71A1E2B3B91AF6F121F21D5A4DBCEF0D5A60D51783B93457A6D57EE9A760M9U9I" TargetMode="External"/><Relationship Id="rId796" Type="http://schemas.openxmlformats.org/officeDocument/2006/relationships/hyperlink" Target="consultantplus://offline/ref=DBB1FB183DA338687532C157EB4066F8A62F7E9AECAE8BAC5D4D71A1E2B3B91AF6F121F0145D46ECBA425B3C924290BA3157A4D062MEU8I" TargetMode="External"/><Relationship Id="rId90" Type="http://schemas.openxmlformats.org/officeDocument/2006/relationships/hyperlink" Target="consultantplus://offline/ref=DBB1FB183DA338687532C157EB4066F8A12F7C9BE0AB8BAC5D4D71A1E2B3B91AF6F121F21D5A4DB8EE0D5A60D51783B93457A6D57EE9A760M9U9I" TargetMode="External"/><Relationship Id="rId186" Type="http://schemas.openxmlformats.org/officeDocument/2006/relationships/hyperlink" Target="consultantplus://offline/ref=DBB1FB183DA338687532C157EB4066F8A62F7A98ECA98BAC5D4D71A1E2B3B91AF6F121F21D5A4DB9EC0D5A60D51783B93457A6D57EE9A760M9U9I" TargetMode="External"/><Relationship Id="rId351" Type="http://schemas.openxmlformats.org/officeDocument/2006/relationships/hyperlink" Target="consultantplus://offline/ref=DBB1FB183DA338687532C157EB4066F8A12E7E9CE3AF8BAC5D4D71A1E2B3B91AF6F121F21D5A4DBBEE0D5A60D51783B93457A6D57EE9A760M9U9I" TargetMode="External"/><Relationship Id="rId393" Type="http://schemas.openxmlformats.org/officeDocument/2006/relationships/hyperlink" Target="consultantplus://offline/ref=DBB1FB183DA338687532C157EB4066F8A62A7E9EE1AB8BAC5D4D71A1E2B3B91AF6F121F21D5A4DB9EB0D5A60D51783B93457A6D57EE9A760M9U9I" TargetMode="External"/><Relationship Id="rId407" Type="http://schemas.openxmlformats.org/officeDocument/2006/relationships/hyperlink" Target="consultantplus://offline/ref=DBB1FB183DA338687532C157EB4066F8A1237F9BE3A68BAC5D4D71A1E2B3B91AF6F121F21D5A48BBEC0D5A60D51783B93457A6D57EE9A760M9U9I" TargetMode="External"/><Relationship Id="rId449" Type="http://schemas.openxmlformats.org/officeDocument/2006/relationships/hyperlink" Target="consultantplus://offline/ref=DBB1FB183DA338687532C157EB4066F8A12E7C90E1AC8BAC5D4D71A1E2B3B91AF6F121F21D5A4DB9E90D5A60D51783B93457A6D57EE9A760M9U9I" TargetMode="External"/><Relationship Id="rId614" Type="http://schemas.openxmlformats.org/officeDocument/2006/relationships/hyperlink" Target="consultantplus://offline/ref=DBB1FB183DA338687532C157EB4066F8A6287E9DEDAC8BAC5D4D71A1E2B3B91AF6F121F21D5A4DB0E90D5A60D51783B93457A6D57EE9A760M9U9I" TargetMode="External"/><Relationship Id="rId656" Type="http://schemas.openxmlformats.org/officeDocument/2006/relationships/hyperlink" Target="consultantplus://offline/ref=DBB1FB183DA338687532C157EB4066F8A6287E9DE4AB8BAC5D4D71A1E2B3B91AF6F121F21D5A4FB8E90D5A60D51783B93457A6D57EE9A760M9U9I" TargetMode="External"/><Relationship Id="rId211" Type="http://schemas.openxmlformats.org/officeDocument/2006/relationships/hyperlink" Target="consultantplus://offline/ref=DBB1FB183DA338687532C157EB4066F8A62F7E9AECAE8BAC5D4D71A1E2B3B91AF6F121F11A5E46ECBA425B3C924290BA3157A4D062MEU8I" TargetMode="External"/><Relationship Id="rId253" Type="http://schemas.openxmlformats.org/officeDocument/2006/relationships/hyperlink" Target="consultantplus://offline/ref=DBB1FB183DA338687532C157EB4066F8A6287B9BE2AA8BAC5D4D71A1E2B3B91AE4F179FE1E5A53B8EE180C3193M4U1I" TargetMode="External"/><Relationship Id="rId295" Type="http://schemas.openxmlformats.org/officeDocument/2006/relationships/hyperlink" Target="consultantplus://offline/ref=DBB1FB183DA338687532C157EB4066F8A62F7E9AECAE8BAC5D4D71A1E2B3B91AF6F121F21D5A4DB9E90D5A60D51783B93457A6D57EE9A760M9U9I" TargetMode="External"/><Relationship Id="rId309" Type="http://schemas.openxmlformats.org/officeDocument/2006/relationships/image" Target="media/image15.wmf"/><Relationship Id="rId460" Type="http://schemas.openxmlformats.org/officeDocument/2006/relationships/image" Target="media/image42.wmf"/><Relationship Id="rId516" Type="http://schemas.openxmlformats.org/officeDocument/2006/relationships/hyperlink" Target="consultantplus://offline/ref=DBB1FB183DA338687532C157EB4066F8A6287E9DEDAC8BAC5D4D71A1E2B3B91AF6F121F21D5A4DB9EA0D5A60D51783B93457A6D57EE9A760M9U9I" TargetMode="External"/><Relationship Id="rId698" Type="http://schemas.openxmlformats.org/officeDocument/2006/relationships/hyperlink" Target="consultantplus://offline/ref=DBB1FB183DA338687532C157EB4066F8A6287E9DE4AB8BAC5D4D71A1E2B3B91AF6F121F21D5A4FBAE90D5A60D51783B93457A6D57EE9A760M9U9I" TargetMode="External"/><Relationship Id="rId48" Type="http://schemas.openxmlformats.org/officeDocument/2006/relationships/hyperlink" Target="consultantplus://offline/ref=DBB1FB183DA338687532C157EB4066F8A62B7899E2AD8BAC5D4D71A1E2B3B91AF6F121F21D5A4DB8EE0D5A60D51783B93457A6D57EE9A760M9U9I" TargetMode="External"/><Relationship Id="rId113" Type="http://schemas.openxmlformats.org/officeDocument/2006/relationships/hyperlink" Target="consultantplus://offline/ref=DBB1FB183DA338687532C157EB4066F8A62A7F9DE4A78BAC5D4D71A1E2B3B91AF6F121F21D5A4DB8EE0D5A60D51783B93457A6D57EE9A760M9U9I" TargetMode="External"/><Relationship Id="rId320" Type="http://schemas.openxmlformats.org/officeDocument/2006/relationships/hyperlink" Target="consultantplus://offline/ref=DBB1FB183DA338687532C157EB4066F8A1287898E5AC8BAC5D4D71A1E2B3B91AF6F121F21D5A4DBDE30D5A60D51783B93457A6D57EE9A760M9U9I" TargetMode="External"/><Relationship Id="rId558" Type="http://schemas.openxmlformats.org/officeDocument/2006/relationships/hyperlink" Target="consultantplus://offline/ref=DBB1FB183DA338687532C157EB4066F8A62F7A99ECA88BAC5D4D71A1E2B3B91AF6F121F21D5A4AB9EA0D5A60D51783B93457A6D57EE9A760M9U9I" TargetMode="External"/><Relationship Id="rId723" Type="http://schemas.openxmlformats.org/officeDocument/2006/relationships/hyperlink" Target="consultantplus://offline/ref=DBB1FB183DA338687532C157EB4066F8A62F7E9AECAE8BAC5D4D71A1E2B3B91AF6F121F11B5346ECBA425B3C924290BA3157A4D062MEU8I" TargetMode="External"/><Relationship Id="rId765" Type="http://schemas.openxmlformats.org/officeDocument/2006/relationships/hyperlink" Target="consultantplus://offline/ref=DBB1FB183DA338687532C157EB4066F8A12C7A9CE7A98BAC5D4D71A1E2B3B91AF6F121F21D5A4DB8ED0D5A60D51783B93457A6D57EE9A760M9U9I" TargetMode="External"/><Relationship Id="rId155" Type="http://schemas.openxmlformats.org/officeDocument/2006/relationships/hyperlink" Target="consultantplus://offline/ref=DBB1FB183DA338687532C157EB4066F8A62B789FE5AF8BAC5D4D71A1E2B3B91AF6F121F21D5A4DB9EA0D5A60D51783B93457A6D57EE9A760M9U9I" TargetMode="External"/><Relationship Id="rId197" Type="http://schemas.openxmlformats.org/officeDocument/2006/relationships/hyperlink" Target="consultantplus://offline/ref=DBB1FB183DA338687532C157EB4066F8A62B7890E3AE8BAC5D4D71A1E2B3B91AF6F121F21C5849BDEB0D5A60D51783B93457A6D57EE9A760M9U9I" TargetMode="External"/><Relationship Id="rId362" Type="http://schemas.openxmlformats.org/officeDocument/2006/relationships/hyperlink" Target="consultantplus://offline/ref=DBB1FB183DA338687532C157EB4066F8A62F7E9AECAE8BAC5D4D71A1E2B3B91AF6F121F21E5E46ECBA425B3C924290BA3157A4D062MEU8I" TargetMode="External"/><Relationship Id="rId418" Type="http://schemas.openxmlformats.org/officeDocument/2006/relationships/hyperlink" Target="consultantplus://offline/ref=DBB1FB183DA338687532C157EB4066F8A62B789CE5A88BAC5D4D71A1E2B3B91AF6F121F21D5A4CBAED0D5A60D51783B93457A6D57EE9A760M9U9I" TargetMode="External"/><Relationship Id="rId625" Type="http://schemas.openxmlformats.org/officeDocument/2006/relationships/hyperlink" Target="consultantplus://offline/ref=DBB1FB183DA338687532C157EB4066F8A6287E9DEDAC8BAC5D4D71A1E2B3B91AF6F121F21D5A4DB1E90D5A60D51783B93457A6D57EE9A760M9U9I" TargetMode="External"/><Relationship Id="rId222" Type="http://schemas.openxmlformats.org/officeDocument/2006/relationships/hyperlink" Target="consultantplus://offline/ref=DBB1FB183DA338687532C157EB4066F8A62B7890E0AA8BAC5D4D71A1E2B3B91AF6F121F21D5A4EBCE30D5A60D51783B93457A6D57EE9A760M9U9I" TargetMode="External"/><Relationship Id="rId264" Type="http://schemas.openxmlformats.org/officeDocument/2006/relationships/hyperlink" Target="consultantplus://offline/ref=DBB1FB183DA338687532C157EB4066F8A6287B9BE2AA8BAC5D4D71A1E2B3B91AF6F121F21D5A4CBBE30D5A60D51783B93457A6D57EE9A760M9U9I" TargetMode="External"/><Relationship Id="rId471" Type="http://schemas.openxmlformats.org/officeDocument/2006/relationships/hyperlink" Target="consultantplus://offline/ref=DBB1FB183DA338687532C157EB4066F8A62F7E9AECAE8BAC5D4D71A1E2B3B91AF6F121F2155346ECBA425B3C924290BA3157A4D062MEU8I" TargetMode="External"/><Relationship Id="rId667" Type="http://schemas.openxmlformats.org/officeDocument/2006/relationships/hyperlink" Target="consultantplus://offline/ref=DBB1FB183DA338687532C157EB4066F8A6287E9DE4AB8BAC5D4D71A1E2B3B91AF6F121F21D5A4FB8E30D5A60D51783B93457A6D57EE9A760M9U9I" TargetMode="External"/><Relationship Id="rId17" Type="http://schemas.openxmlformats.org/officeDocument/2006/relationships/hyperlink" Target="consultantplus://offline/ref=DBB1FB183DA338687532C157EB4066F8A62B7890E1AB8BAC5D4D71A1E2B3B91AF6F121F21D5A4DB8EE0D5A60D51783B93457A6D57EE9A760M9U9I" TargetMode="External"/><Relationship Id="rId59" Type="http://schemas.openxmlformats.org/officeDocument/2006/relationships/hyperlink" Target="consultantplus://offline/ref=DBB1FB183DA338687532C157EB4066F8A6287E9DE4AB8BAC5D4D71A1E2B3B91AF6F121F21D5A4DB8EE0D5A60D51783B93457A6D57EE9A760M9U9I" TargetMode="External"/><Relationship Id="rId124" Type="http://schemas.openxmlformats.org/officeDocument/2006/relationships/hyperlink" Target="consultantplus://offline/ref=DBB1FB183DA338687532C157EB4066F8A62B789CE5A88BAC5D4D71A1E2B3B91AF6F121F21D5A4DB9E90D5A60D51783B93457A6D57EE9A760M9U9I" TargetMode="External"/><Relationship Id="rId527" Type="http://schemas.openxmlformats.org/officeDocument/2006/relationships/hyperlink" Target="consultantplus://offline/ref=DBB1FB183DA338687532C157EB4066F8A6287E9DEDAC8BAC5D4D71A1E2B3B91AF6F121F21D5A4DB9EE0D5A60D51783B93457A6D57EE9A760M9U9I" TargetMode="External"/><Relationship Id="rId569" Type="http://schemas.openxmlformats.org/officeDocument/2006/relationships/hyperlink" Target="consultantplus://offline/ref=DBB1FB183DA338687532C157EB4066F8A6287E9DEDAB8BAC5D4D71A1E2B3B91AF6F121F21D5A4DB9E30D5A60D51783B93457A6D57EE9A760M9U9I" TargetMode="External"/><Relationship Id="rId734" Type="http://schemas.openxmlformats.org/officeDocument/2006/relationships/hyperlink" Target="consultantplus://offline/ref=DBB1FB183DA338687532C157EB4066F8A62F7A98ECA98BAC5D4D71A1E2B3B91AF6F121F21D5A4DBBE20D5A60D51783B93457A6D57EE9A760M9U9I" TargetMode="External"/><Relationship Id="rId776" Type="http://schemas.openxmlformats.org/officeDocument/2006/relationships/hyperlink" Target="consultantplus://offline/ref=DBB1FB183DA338687532C157EB4066F8A62F7A98ECA98BAC5D4D71A1E2B3B91AF6F121F21D5A4DBDEA0D5A60D51783B93457A6D57EE9A760M9U9I" TargetMode="External"/><Relationship Id="rId70" Type="http://schemas.openxmlformats.org/officeDocument/2006/relationships/hyperlink" Target="consultantplus://offline/ref=DBB1FB183DA338687532C157EB4066F8A12A7598E3A68BAC5D4D71A1E2B3B91AF6F121F21D5A4DB9E80D5A60D51783B93457A6D57EE9A760M9U9I" TargetMode="External"/><Relationship Id="rId166" Type="http://schemas.openxmlformats.org/officeDocument/2006/relationships/hyperlink" Target="consultantplus://offline/ref=DBB1FB183DA338687532C157EB4066F8A62B7890E0AA8BAC5D4D71A1E2B3B91AF6F121F21D5A4EBCEB0D5A60D51783B93457A6D57EE9A760M9U9I" TargetMode="External"/><Relationship Id="rId331" Type="http://schemas.openxmlformats.org/officeDocument/2006/relationships/image" Target="media/image25.wmf"/><Relationship Id="rId373" Type="http://schemas.openxmlformats.org/officeDocument/2006/relationships/hyperlink" Target="consultantplus://offline/ref=DBB1FB183DA338687532C157EB4066F8A1237F9BE3A68BAC5D4D71A1E2B3B91AF6F121F21D5A48BBEC0D5A60D51783B93457A6D57EE9A760M9U9I" TargetMode="External"/><Relationship Id="rId429" Type="http://schemas.openxmlformats.org/officeDocument/2006/relationships/hyperlink" Target="consultantplus://offline/ref=DBB1FB183DA338687532C157EB4066F8A62B789CE5A88BAC5D4D71A1E2B3B91AF6F121F21D5A4CBAED0D5A60D51783B93457A6D57EE9A760M9U9I" TargetMode="External"/><Relationship Id="rId580" Type="http://schemas.openxmlformats.org/officeDocument/2006/relationships/hyperlink" Target="consultantplus://offline/ref=DBB1FB183DA338687532C157EB4066F8A6287E9DE4AB8BAC5D4D71A1E2B3B91AF6F121F21D5A4CB9E90D5A60D51783B93457A6D57EE9A760M9U9I" TargetMode="External"/><Relationship Id="rId636" Type="http://schemas.openxmlformats.org/officeDocument/2006/relationships/hyperlink" Target="consultantplus://offline/ref=DBB1FB183DA338687532C157EB4066F8A62F789FE0A68BAC5D4D71A1E2B3B91AF6F121F21D5A4DB9EA0D5A60D51783B93457A6D57EE9A760M9U9I" TargetMode="External"/><Relationship Id="rId801" Type="http://schemas.openxmlformats.org/officeDocument/2006/relationships/hyperlink" Target="consultantplus://offline/ref=DBB1FB183DA338687532C157EB4066F8A6287B9BE2AA8BAC5D4D71A1E2B3B91AE4F179FE1E5A53B8EE180C3193M4U1I" TargetMode="External"/><Relationship Id="rId1" Type="http://schemas.openxmlformats.org/officeDocument/2006/relationships/styles" Target="styles.xml"/><Relationship Id="rId233" Type="http://schemas.openxmlformats.org/officeDocument/2006/relationships/hyperlink" Target="consultantplus://offline/ref=DBB1FB183DA338687532C157EB4066F8A62B789FEDAF8BAC5D4D71A1E2B3B91AF6F121F21D5A4DB9EF0D5A60D51783B93457A6D57EE9A760M9U9I" TargetMode="External"/><Relationship Id="rId440" Type="http://schemas.openxmlformats.org/officeDocument/2006/relationships/hyperlink" Target="consultantplus://offline/ref=DBB1FB183DA338687532C157EB4066F8A62B789CE5A88BAC5D4D71A1E2B3B91AF6F121F21D5A4CBAEC0D5A60D51783B93457A6D57EE9A760M9U9I" TargetMode="External"/><Relationship Id="rId678" Type="http://schemas.openxmlformats.org/officeDocument/2006/relationships/hyperlink" Target="consultantplus://offline/ref=DBB1FB183DA338687532C157EB4066F8A6287E9DEDAC8BAC5D4D71A1E2B3B91AF6F121F21D5A4CB9E90D5A60D51783B93457A6D57EE9A760M9U9I" TargetMode="External"/><Relationship Id="rId28" Type="http://schemas.openxmlformats.org/officeDocument/2006/relationships/hyperlink" Target="consultantplus://offline/ref=DBB1FB183DA338687532C157EB4066F8A6287B98EDAB8BAC5D4D71A1E2B3B91AF6F121F21D5A4DB9EB0D5A60D51783B93457A6D57EE9A760M9U9I" TargetMode="External"/><Relationship Id="rId275" Type="http://schemas.openxmlformats.org/officeDocument/2006/relationships/hyperlink" Target="consultantplus://offline/ref=DBB1FB183DA338687532C157EB4066F8A1287898E5AC8BAC5D4D71A1E2B3B91AF6F121F21D5A4DB9EA0D5A60D51783B93457A6D57EE9A760M9U9I" TargetMode="External"/><Relationship Id="rId300" Type="http://schemas.openxmlformats.org/officeDocument/2006/relationships/image" Target="media/image8.wmf"/><Relationship Id="rId482" Type="http://schemas.openxmlformats.org/officeDocument/2006/relationships/hyperlink" Target="consultantplus://offline/ref=DBB1FB183DA338687532C157EB4066F8A6287E9DEDAC8BAC5D4D71A1E2B3B91AF6F121F21D5A4DB8EE0D5A60D51783B93457A6D57EE9A760M9U9I" TargetMode="External"/><Relationship Id="rId538" Type="http://schemas.openxmlformats.org/officeDocument/2006/relationships/hyperlink" Target="consultantplus://offline/ref=DBB1FB183DA338687532C157EB4066F8A6287E9DEDAC8BAC5D4D71A1E2B3B91AF6F121F21D5A4DB9EC0D5A60D51783B93457A6D57EE9A760M9U9I" TargetMode="External"/><Relationship Id="rId703" Type="http://schemas.openxmlformats.org/officeDocument/2006/relationships/hyperlink" Target="consultantplus://offline/ref=DBB1FB183DA338687532C157EB4066F8A62B789CE5A88BAC5D4D71A1E2B3B91AF6F121F21D5A4CBBEF0D5A60D51783B93457A6D57EE9A760M9U9I" TargetMode="External"/><Relationship Id="rId745" Type="http://schemas.openxmlformats.org/officeDocument/2006/relationships/hyperlink" Target="consultantplus://offline/ref=DBB1FB183DA338687532C157EB4066F8A62F7A98ECA98BAC5D4D71A1E2B3B91AF6F121F21D5A4DBCEF0D5A60D51783B93457A6D57EE9A760M9U9I" TargetMode="External"/><Relationship Id="rId81" Type="http://schemas.openxmlformats.org/officeDocument/2006/relationships/hyperlink" Target="consultantplus://offline/ref=DBB1FB183DA338687532C157EB4066F8A1237C91E3A68BAC5D4D71A1E2B3B91AF6F121F21D5A4DB8EE0D5A60D51783B93457A6D57EE9A760M9U9I" TargetMode="External"/><Relationship Id="rId135" Type="http://schemas.openxmlformats.org/officeDocument/2006/relationships/hyperlink" Target="consultantplus://offline/ref=DBB1FB183DA338687532C157EB4066F8A62B7891E5AE8BAC5D4D71A1E2B3B91AF6F121F21D5A4EBBEE0D5A60D51783B93457A6D57EE9A760M9U9I" TargetMode="External"/><Relationship Id="rId177" Type="http://schemas.openxmlformats.org/officeDocument/2006/relationships/hyperlink" Target="consultantplus://offline/ref=DBB1FB183DA338687532C157EB4066F8A62B789FEDAC8BAC5D4D71A1E2B3B91AF6F121F21D5A4DBAEF0D5A60D51783B93457A6D57EE9A760M9U9I" TargetMode="External"/><Relationship Id="rId342" Type="http://schemas.openxmlformats.org/officeDocument/2006/relationships/image" Target="media/image32.wmf"/><Relationship Id="rId384" Type="http://schemas.openxmlformats.org/officeDocument/2006/relationships/hyperlink" Target="consultantplus://offline/ref=DBB1FB183DA338687532C157EB4066F8A12E7E9CE3AF8BAC5D4D71A1E2B3B91AF6F121F21D5A4DBEE90D5A60D51783B93457A6D57EE9A760M9U9I" TargetMode="External"/><Relationship Id="rId591" Type="http://schemas.openxmlformats.org/officeDocument/2006/relationships/hyperlink" Target="consultantplus://offline/ref=DBB1FB183DA338687532C157EB4066F8A6287E9DE4AB8BAC5D4D71A1E2B3B91AF6F121F21D5A4CBEE30D5A60D51783B93457A6D57EE9A760M9U9I" TargetMode="External"/><Relationship Id="rId605" Type="http://schemas.openxmlformats.org/officeDocument/2006/relationships/hyperlink" Target="consultantplus://offline/ref=DBB1FB183DA338687532C157EB4066F8A6287E9DE4AB8BAC5D4D71A1E2B3B91AF6F121F21D5A4CBFEE0D5A60D51783B93457A6D57EE9A760M9U9I" TargetMode="External"/><Relationship Id="rId787" Type="http://schemas.openxmlformats.org/officeDocument/2006/relationships/hyperlink" Target="consultantplus://offline/ref=DBB1FB183DA338687532C157EB4066F8A6287C99E7AD8BAC5D4D71A1E2B3B91AF6F121F21D5A4DB8EE0D5A60D51783B93457A6D57EE9A760M9U9I" TargetMode="External"/><Relationship Id="rId202" Type="http://schemas.openxmlformats.org/officeDocument/2006/relationships/hyperlink" Target="consultantplus://offline/ref=DBB1FB183DA338687532C157EB4066F8A62B789CE5A88BAC5D4D71A1E2B3B91AF6F121F21D5A4CB8E20D5A60D51783B93457A6D57EE9A760M9U9I" TargetMode="External"/><Relationship Id="rId244" Type="http://schemas.openxmlformats.org/officeDocument/2006/relationships/hyperlink" Target="consultantplus://offline/ref=DBB1FB183DA338687532C157EB4066F8A12E7E9CE3AF8BAC5D4D71A1E2B3B91AF6F121F21D5A4DB9EA0D5A60D51783B93457A6D57EE9A760M9U9I" TargetMode="External"/><Relationship Id="rId647" Type="http://schemas.openxmlformats.org/officeDocument/2006/relationships/hyperlink" Target="consultantplus://offline/ref=DBB1FB183DA338687532C157EB4066F8A62A7F9DE4A78BAC5D4D71A1E2B3B91AF6F121F21D5A4DB9E90D5A60D51783B93457A6D57EE9A760M9U9I" TargetMode="External"/><Relationship Id="rId689" Type="http://schemas.openxmlformats.org/officeDocument/2006/relationships/hyperlink" Target="consultantplus://offline/ref=DBB1FB183DA338687532C157EB4066F8A6287E9DE4AB8BAC5D4D71A1E2B3B91AF6F121F21D5A4FB9E30D5A60D51783B93457A6D57EE9A760M9U9I" TargetMode="External"/><Relationship Id="rId39" Type="http://schemas.openxmlformats.org/officeDocument/2006/relationships/hyperlink" Target="consultantplus://offline/ref=DBB1FB183DA338687532C157EB4066F8A12C7C9DE7AC8BAC5D4D71A1E2B3B91AF6F121F21D5A4DB8EE0D5A60D51783B93457A6D57EE9A760M9U9I" TargetMode="External"/><Relationship Id="rId286" Type="http://schemas.openxmlformats.org/officeDocument/2006/relationships/hyperlink" Target="consultantplus://offline/ref=DBB1FB183DA338687532C157EB4066F8A62F7E9AECAE8BAC5D4D71A1E2B3B91AF6F121F21D5A4DB9E90D5A60D51783B93457A6D57EE9A760M9U9I" TargetMode="External"/><Relationship Id="rId451" Type="http://schemas.openxmlformats.org/officeDocument/2006/relationships/image" Target="media/image38.wmf"/><Relationship Id="rId493" Type="http://schemas.openxmlformats.org/officeDocument/2006/relationships/hyperlink" Target="consultantplus://offline/ref=DBB1FB183DA338687532C157EB4066F8A1237D9FECAF8BAC5D4D71A1E2B3B91AE4F179FE1E5A53B8EE180C3193M4U1I" TargetMode="External"/><Relationship Id="rId507" Type="http://schemas.openxmlformats.org/officeDocument/2006/relationships/hyperlink" Target="consultantplus://offline/ref=DBB1FB183DA338687532C157EB4066F8A6287B9BE2AA8BAC5D4D71A1E2B3B91AE4F179FE1E5A53B8EE180C3193M4U1I" TargetMode="External"/><Relationship Id="rId549" Type="http://schemas.openxmlformats.org/officeDocument/2006/relationships/hyperlink" Target="consultantplus://offline/ref=DBB1FB183DA338687532C157EB4066F8A6287E9DEDAB8BAC5D4D71A1E2B3B91AF6F121F21D5A4DB9EA0D5A60D51783B93457A6D57EE9A760M9U9I" TargetMode="External"/><Relationship Id="rId714" Type="http://schemas.openxmlformats.org/officeDocument/2006/relationships/hyperlink" Target="consultantplus://offline/ref=DBB1FB183DA338687532C157EB4066F8A6287D9DE7AC8BAC5D4D71A1E2B3B91AF6F121F21D5A4DB8E20D5A60D51783B93457A6D57EE9A760M9U9I" TargetMode="External"/><Relationship Id="rId756" Type="http://schemas.openxmlformats.org/officeDocument/2006/relationships/hyperlink" Target="consultantplus://offline/ref=DBB1FB183DA338687532C157EB4066F8A12C7A9CE7A98BAC5D4D71A1E2B3B91AF6F121F21D5A4DB8ED0D5A60D51783B93457A6D57EE9A760M9U9I" TargetMode="External"/><Relationship Id="rId50" Type="http://schemas.openxmlformats.org/officeDocument/2006/relationships/hyperlink" Target="consultantplus://offline/ref=DBB1FB183DA338687532C157EB4066F8A62B789FE5AF8BAC5D4D71A1E2B3B91AF6F121F21D5A4DB8EE0D5A60D51783B93457A6D57EE9A760M9U9I" TargetMode="External"/><Relationship Id="rId104" Type="http://schemas.openxmlformats.org/officeDocument/2006/relationships/hyperlink" Target="consultantplus://offline/ref=DBB1FB183DA338687532C157EB4066F8A1237899E2A78BAC5D4D71A1E2B3B91AF6F121F21D5A4DB8EE0D5A60D51783B93457A6D57EE9A760M9U9I" TargetMode="External"/><Relationship Id="rId146" Type="http://schemas.openxmlformats.org/officeDocument/2006/relationships/hyperlink" Target="consultantplus://offline/ref=DBB1FB183DA338687532C157EB4066F8A1227598E4A98BAC5D4D71A1E2B3B91AE4F179FE1E5A53B8EE180C3193M4U1I" TargetMode="External"/><Relationship Id="rId188" Type="http://schemas.openxmlformats.org/officeDocument/2006/relationships/hyperlink" Target="consultantplus://offline/ref=DBB1FB183DA338687532C157EB4066F8A62B7890E3AA8BAC5D4D71A1E2B3B91AF6F121F21D5A4DBBE80D5A60D51783B93457A6D57EE9A760M9U9I" TargetMode="External"/><Relationship Id="rId311" Type="http://schemas.openxmlformats.org/officeDocument/2006/relationships/hyperlink" Target="consultantplus://offline/ref=DBB1FB183DA338687532C157EB4066F8A62F7A98ECA98BAC5D4D71A1E2B3B91AF6F121F21D5A4DBAE80D5A60D51783B93457A6D57EE9A760M9U9I" TargetMode="External"/><Relationship Id="rId353" Type="http://schemas.openxmlformats.org/officeDocument/2006/relationships/hyperlink" Target="consultantplus://offline/ref=DBB1FB183DA338687532C157EB4066F8A12E7E9CE3AF8BAC5D4D71A1E2B3B91AF6F121F21D5A4DBBEC0D5A60D51783B93457A6D57EE9A760M9U9I" TargetMode="External"/><Relationship Id="rId395" Type="http://schemas.openxmlformats.org/officeDocument/2006/relationships/hyperlink" Target="consultantplus://offline/ref=DBB1FB183DA338687532C157EB4066F8A6287C90E6A88BAC5D4D71A1E2B3B91AE4F179FE1E5A53B8EE180C3193M4U1I" TargetMode="External"/><Relationship Id="rId409" Type="http://schemas.openxmlformats.org/officeDocument/2006/relationships/hyperlink" Target="consultantplus://offline/ref=DBB1FB183DA338687532C157EB4066F8A12E7E9CE3AF8BAC5D4D71A1E2B3B91AF6F121F21D5A4DBEE20D5A60D51783B93457A6D57EE9A760M9U9I" TargetMode="External"/><Relationship Id="rId560" Type="http://schemas.openxmlformats.org/officeDocument/2006/relationships/image" Target="media/image60.wmf"/><Relationship Id="rId798" Type="http://schemas.openxmlformats.org/officeDocument/2006/relationships/hyperlink" Target="consultantplus://offline/ref=DBB1FB183DA338687532C157EB4066F8A62F7A98ECA98BAC5D4D71A1E2B3B91AF6F121F21D5A4DBDEF0D5A60D51783B93457A6D57EE9A760M9U9I" TargetMode="External"/><Relationship Id="rId92" Type="http://schemas.openxmlformats.org/officeDocument/2006/relationships/hyperlink" Target="consultantplus://offline/ref=DBB1FB183DA338687532C157EB4066F8A12F749AE5AA8BAC5D4D71A1E2B3B91AF6F121F21D5A4DB8EE0D5A60D51783B93457A6D57EE9A760M9U9I" TargetMode="External"/><Relationship Id="rId213" Type="http://schemas.openxmlformats.org/officeDocument/2006/relationships/hyperlink" Target="consultantplus://offline/ref=DBB1FB183DA338687532C157EB4066F8A62B789CE5A88BAC5D4D71A1E2B3B91AF6F121F21D5A4CB9EE0D5A60D51783B93457A6D57EE9A760M9U9I" TargetMode="External"/><Relationship Id="rId420" Type="http://schemas.openxmlformats.org/officeDocument/2006/relationships/hyperlink" Target="consultantplus://offline/ref=DBB1FB183DA338687532C157EB4066F8A62B789CE5A88BAC5D4D71A1E2B3B91AF6F121F21D5A4CBAED0D5A60D51783B93457A6D57EE9A760M9U9I" TargetMode="External"/><Relationship Id="rId616" Type="http://schemas.openxmlformats.org/officeDocument/2006/relationships/hyperlink" Target="consultantplus://offline/ref=DBB1FB183DA338687532C157EB4066F8A6287E9DEDAC8BAC5D4D71A1E2B3B91AF6F121F21D5A4DB0EF0D5A60D51783B93457A6D57EE9A760M9U9I" TargetMode="External"/><Relationship Id="rId658" Type="http://schemas.openxmlformats.org/officeDocument/2006/relationships/hyperlink" Target="consultantplus://offline/ref=DBB1FB183DA338687532C157EB4066F8A629749BE7AF8BAC5D4D71A1E2B3B91AE4F179FE1E5A53B8EE180C3193M4U1I" TargetMode="External"/><Relationship Id="rId255" Type="http://schemas.openxmlformats.org/officeDocument/2006/relationships/hyperlink" Target="consultantplus://offline/ref=DBB1FB183DA338687532C157EB4066F8A6287B9BE2AA8BAC5D4D71A1E2B3B91AE4F179FE1E5A53B8EE180C3193M4U1I" TargetMode="External"/><Relationship Id="rId297" Type="http://schemas.openxmlformats.org/officeDocument/2006/relationships/hyperlink" Target="consultantplus://offline/ref=DBB1FB183DA338687532C157EB4066F8A12E7E9CE3AF8BAC5D4D71A1E2B3B91AF6F121F21D5A4DBBEB0D5A60D51783B93457A6D57EE9A760M9U9I" TargetMode="External"/><Relationship Id="rId462" Type="http://schemas.openxmlformats.org/officeDocument/2006/relationships/hyperlink" Target="consultantplus://offline/ref=DBB1FB183DA338687532C157EB4066F8A12E7E9BE2A88BAC5D4D71A1E2B3B91AF6F121F21D5A4DBCE90D5A60D51783B93457A6D57EE9A760M9U9I" TargetMode="External"/><Relationship Id="rId518" Type="http://schemas.openxmlformats.org/officeDocument/2006/relationships/hyperlink" Target="consultantplus://offline/ref=DBB1FB183DA338687532C157EB4066F8A6287E9DE4AB8BAC5D4D71A1E2B3B91AF6F121F21D5A4DBBE80D5A60D51783B93457A6D57EE9A760M9U9I" TargetMode="External"/><Relationship Id="rId725" Type="http://schemas.openxmlformats.org/officeDocument/2006/relationships/hyperlink" Target="consultantplus://offline/ref=DBB1FB183DA338687532C157EB4066F8A62F7E9AECAE8BAC5D4D71A1E2B3B91AF6F121F2155346ECBA425B3C924290BA3157A4D062MEU8I" TargetMode="External"/><Relationship Id="rId115" Type="http://schemas.openxmlformats.org/officeDocument/2006/relationships/hyperlink" Target="consultantplus://offline/ref=DBB1FB183DA338687532C157EB4066F8A62F7A98ECA88BAC5D4D71A1E2B3B91AF6F121F21D5A4DB8EE0D5A60D51783B93457A6D57EE9A760M9U9I" TargetMode="External"/><Relationship Id="rId157" Type="http://schemas.openxmlformats.org/officeDocument/2006/relationships/hyperlink" Target="consultantplus://offline/ref=DBB1FB183DA338687532C157EB4066F8A62A7599E4AA8BAC5D4D71A1E2B3B91AF6F121F21D5A4DB9EB0D5A60D51783B93457A6D57EE9A760M9U9I" TargetMode="External"/><Relationship Id="rId322" Type="http://schemas.openxmlformats.org/officeDocument/2006/relationships/image" Target="media/image22.wmf"/><Relationship Id="rId364" Type="http://schemas.openxmlformats.org/officeDocument/2006/relationships/hyperlink" Target="consultantplus://offline/ref=DBB1FB183DA338687532C157EB4066F8A1227B9CE7A78BAC5D4D71A1E2B3B91AF6F121F21D5A4DB8EF0D5A60D51783B93457A6D57EE9A760M9U9I" TargetMode="External"/><Relationship Id="rId767" Type="http://schemas.openxmlformats.org/officeDocument/2006/relationships/hyperlink" Target="consultantplus://offline/ref=DBB1FB183DA338687532C157EB4066F8A12C7A9CE7A98BAC5D4D71A1E2B3B91AF6F121F21D5A4DB8ED0D5A60D51783B93457A6D57EE9A760M9U9I" TargetMode="External"/><Relationship Id="rId61" Type="http://schemas.openxmlformats.org/officeDocument/2006/relationships/hyperlink" Target="consultantplus://offline/ref=DBB1FB183DA338687532C157EB4066F8A62F789AECAF8BAC5D4D71A1E2B3B91AF6F121F21D5A4DB8EE0D5A60D51783B93457A6D57EE9A760M9U9I" TargetMode="External"/><Relationship Id="rId199" Type="http://schemas.openxmlformats.org/officeDocument/2006/relationships/hyperlink" Target="consultantplus://offline/ref=DBB1FB183DA338687532C157EB4066F8A12E759CE4AF8BAC5D4D71A1E2B3B91AE4F179FE1E5A53B8EE180C3193M4U1I" TargetMode="External"/><Relationship Id="rId571" Type="http://schemas.openxmlformats.org/officeDocument/2006/relationships/image" Target="media/image69.wmf"/><Relationship Id="rId627" Type="http://schemas.openxmlformats.org/officeDocument/2006/relationships/hyperlink" Target="consultantplus://offline/ref=DBB1FB183DA338687532C157EB4066F8A6287E9DEDAC8BAC5D4D71A1E2B3B91AF6F121F21D5A4DB1EF0D5A60D51783B93457A6D57EE9A760M9U9I" TargetMode="External"/><Relationship Id="rId669" Type="http://schemas.openxmlformats.org/officeDocument/2006/relationships/hyperlink" Target="consultantplus://offline/ref=DBB1FB183DA338687532C157EB4066F8A6287E9DE4AB8BAC5D4D71A1E2B3B91AF6F121F21D5A4FB8E20D5A60D51783B93457A6D57EE9A760M9U9I" TargetMode="External"/><Relationship Id="rId19" Type="http://schemas.openxmlformats.org/officeDocument/2006/relationships/hyperlink" Target="consultantplus://offline/ref=DBB1FB183DA338687532C157EB4066F8A62B7891E4AF8BAC5D4D71A1E2B3B91AF6F121F21D5A4DB8EE0D5A60D51783B93457A6D57EE9A760M9U9I" TargetMode="External"/><Relationship Id="rId224" Type="http://schemas.openxmlformats.org/officeDocument/2006/relationships/hyperlink" Target="consultantplus://offline/ref=DBB1FB183DA338687532C157EB4066F8A6287B98EDAB8BAC5D4D71A1E2B3B91AF6F121F21D5A4DB9E20D5A60D51783B93457A6D57EE9A760M9U9I" TargetMode="External"/><Relationship Id="rId266" Type="http://schemas.openxmlformats.org/officeDocument/2006/relationships/hyperlink" Target="consultantplus://offline/ref=DBB1FB183DA338687532C157EB4066F8A12E7E9CE3AF8BAC5D4D71A1E2B3B91AF6F121F21D5A4DB9EF0D5A60D51783B93457A6D57EE9A760M9U9I" TargetMode="External"/><Relationship Id="rId431" Type="http://schemas.openxmlformats.org/officeDocument/2006/relationships/hyperlink" Target="consultantplus://offline/ref=DBB1FB183DA338687532C157EB4066F8A62B7890E3A78BAC5D4D71A1E2B3B91AF6F121F219584DBCEB0D5A60D51783B93457A6D57EE9A760M9U9I" TargetMode="External"/><Relationship Id="rId473" Type="http://schemas.openxmlformats.org/officeDocument/2006/relationships/hyperlink" Target="consultantplus://offline/ref=DBB1FB183DA338687532C157EB4066F8A62F7E9AECAE8BAC5D4D71A1E2B3B91AF6F121F2155346ECBA425B3C924290BA3157A4D062MEU8I" TargetMode="External"/><Relationship Id="rId529" Type="http://schemas.openxmlformats.org/officeDocument/2006/relationships/hyperlink" Target="consultantplus://offline/ref=DBB1FB183DA338687532C157EB4066F8A6287E9DE4AB8BAC5D4D71A1E2B3B91AF6F121F21D5A4DBBEC0D5A60D51783B93457A6D57EE9A760M9U9I" TargetMode="External"/><Relationship Id="rId680" Type="http://schemas.openxmlformats.org/officeDocument/2006/relationships/hyperlink" Target="consultantplus://offline/ref=DBB1FB183DA338687532C157EB4066F8A6287E9DE4AB8BAC5D4D71A1E2B3B91AF6F121F21D5A4FB9E80D5A60D51783B93457A6D57EE9A760M9U9I" TargetMode="External"/><Relationship Id="rId736" Type="http://schemas.openxmlformats.org/officeDocument/2006/relationships/hyperlink" Target="consultantplus://offline/ref=DBB1FB183DA338687532C157EB4066F8A62F7A98ECA98BAC5D4D71A1E2B3B91AF6F121F21D5A4DBBE20D5A60D51783B93457A6D57EE9A760M9U9I" TargetMode="External"/><Relationship Id="rId30" Type="http://schemas.openxmlformats.org/officeDocument/2006/relationships/hyperlink" Target="consultantplus://offline/ref=DBB1FB183DA338687532C157EB4066F8A62B7890E3A78BAC5D4D71A1E2B3B91AF6F121F21D5A4DB8EE0D5A60D51783B93457A6D57EE9A760M9U9I" TargetMode="External"/><Relationship Id="rId126" Type="http://schemas.openxmlformats.org/officeDocument/2006/relationships/hyperlink" Target="consultantplus://offline/ref=DBB1FB183DA338687532C157EB4066F8A62B789CE5A88BAC5D4D71A1E2B3B91AF6F121F21D5A4DB9E90D5A60D51783B93457A6D57EE9A760M9U9I" TargetMode="External"/><Relationship Id="rId168" Type="http://schemas.openxmlformats.org/officeDocument/2006/relationships/hyperlink" Target="consultantplus://offline/ref=DBB1FB183DA338687532C157EB4066F8A62B7890E3AE8BAC5D4D71A1E2B3B91AF6F121F21C5849BBEC0D5A60D51783B93457A6D57EE9A760M9U9I" TargetMode="External"/><Relationship Id="rId333" Type="http://schemas.openxmlformats.org/officeDocument/2006/relationships/hyperlink" Target="consultantplus://offline/ref=DBB1FB183DA338687532C157EB4066F8A1287898E5AC8BAC5D4D71A1E2B3B91AF6F121F21D5A4DBFEB0D5A60D51783B93457A6D57EE9A760M9U9I" TargetMode="External"/><Relationship Id="rId540" Type="http://schemas.openxmlformats.org/officeDocument/2006/relationships/image" Target="media/image48.wmf"/><Relationship Id="rId778" Type="http://schemas.openxmlformats.org/officeDocument/2006/relationships/hyperlink" Target="consultantplus://offline/ref=DBB1FB183DA338687532C157EB4066F8A62F7E9AECAE8BAC5D4D71A1E2B3B91AF6F121F11A5E46ECBA425B3C924290BA3157A4D062MEU8I" TargetMode="External"/><Relationship Id="rId72" Type="http://schemas.openxmlformats.org/officeDocument/2006/relationships/hyperlink" Target="consultantplus://offline/ref=DBB1FB183DA338687532C157EB4066F8A62B789FECA98BAC5D4D71A1E2B3B91AF6F121F21D5A4DB8EE0D5A60D51783B93457A6D57EE9A760M9U9I" TargetMode="External"/><Relationship Id="rId375" Type="http://schemas.openxmlformats.org/officeDocument/2006/relationships/hyperlink" Target="consultantplus://offline/ref=DBB1FB183DA338687532C157EB4066F8A12E7E9CE3AF8BAC5D4D71A1E2B3B91AF6F121F21D5A4DBCEC0D5A60D51783B93457A6D57EE9A760M9U9I" TargetMode="External"/><Relationship Id="rId582" Type="http://schemas.openxmlformats.org/officeDocument/2006/relationships/hyperlink" Target="consultantplus://offline/ref=DBB1FB183DA338687532C157EB4066F8A6287E9DE4AB8BAC5D4D71A1E2B3B91AF6F121F21D5A4CBDE20D5A60D51783B93457A6D57EE9A760M9U9I" TargetMode="External"/><Relationship Id="rId638" Type="http://schemas.openxmlformats.org/officeDocument/2006/relationships/hyperlink" Target="consultantplus://offline/ref=DBB1FB183DA338687532C157EB4066F8A62F7E9AECAE8BAC5D4D71A1E2B3B91AF6F121F2155346ECBA425B3C924290BA3157A4D062MEU8I" TargetMode="External"/><Relationship Id="rId803" Type="http://schemas.openxmlformats.org/officeDocument/2006/relationships/image" Target="media/image82.wmf"/><Relationship Id="rId3" Type="http://schemas.openxmlformats.org/officeDocument/2006/relationships/webSettings" Target="webSettings.xml"/><Relationship Id="rId235" Type="http://schemas.openxmlformats.org/officeDocument/2006/relationships/hyperlink" Target="consultantplus://offline/ref=DBB1FB183DA338687532C157EB4066F8A12C7C9DE7AC8BAC5D4D71A1E2B3B91AF6F121F21D5A4DB9E90D5A60D51783B93457A6D57EE9A760M9U9I" TargetMode="External"/><Relationship Id="rId277" Type="http://schemas.openxmlformats.org/officeDocument/2006/relationships/hyperlink" Target="consultantplus://offline/ref=DBB1FB183DA338687532C157EB4066F8A62F7E9AECAE8BAC5D4D71A1E2B3B91AF6F121F21D5A4DBCEF0D5A60D51783B93457A6D57EE9A760M9U9I" TargetMode="External"/><Relationship Id="rId400" Type="http://schemas.openxmlformats.org/officeDocument/2006/relationships/hyperlink" Target="consultantplus://offline/ref=DBB1FB183DA338687532C157EB4066F8A6287C90E6A88BAC5D4D71A1E2B3B91AE4F179FE1E5A53B8EE180C3193M4U1I" TargetMode="External"/><Relationship Id="rId442" Type="http://schemas.openxmlformats.org/officeDocument/2006/relationships/hyperlink" Target="consultantplus://offline/ref=DBB1FB183DA338687532C157EB4066F8A62B789CE5A88BAC5D4D71A1E2B3B91AF6F121F21D5A4CBAE30D5A60D51783B93457A6D57EE9A760M9U9I" TargetMode="External"/><Relationship Id="rId484" Type="http://schemas.openxmlformats.org/officeDocument/2006/relationships/hyperlink" Target="consultantplus://offline/ref=DBB1FB183DA338687532C157EB4066F8A6287E9DEDAB8BAC5D4D71A1E2B3B91AF6F121F21D5A4DB8EE0D5A60D51783B93457A6D57EE9A760M9U9I" TargetMode="External"/><Relationship Id="rId705" Type="http://schemas.openxmlformats.org/officeDocument/2006/relationships/hyperlink" Target="consultantplus://offline/ref=DBB1FB183DA338687532C157EB4066F8A6287F9AE6AF8BAC5D4D71A1E2B3B91AF6F121F21D5949B0E20D5A60D51783B93457A6D57EE9A760M9U9I" TargetMode="External"/><Relationship Id="rId137" Type="http://schemas.openxmlformats.org/officeDocument/2006/relationships/hyperlink" Target="consultantplus://offline/ref=DBB1FB183DA338687532C157EB4066F8A62B789CE5A88BAC5D4D71A1E2B3B91AF6F121F21D5A4DB9E90D5A60D51783B93457A6D57EE9A760M9U9I" TargetMode="External"/><Relationship Id="rId302" Type="http://schemas.openxmlformats.org/officeDocument/2006/relationships/image" Target="media/image9.wmf"/><Relationship Id="rId344" Type="http://schemas.openxmlformats.org/officeDocument/2006/relationships/image" Target="media/image33.wmf"/><Relationship Id="rId691" Type="http://schemas.openxmlformats.org/officeDocument/2006/relationships/hyperlink" Target="consultantplus://offline/ref=DBB1FB183DA338687532C157EB4066F8A62F7A98ECA98BAC5D4D71A1E2B3B91AF6F121F21D5A4DBBEF0D5A60D51783B93457A6D57EE9A760M9U9I" TargetMode="External"/><Relationship Id="rId747" Type="http://schemas.openxmlformats.org/officeDocument/2006/relationships/hyperlink" Target="consultantplus://offline/ref=DBB1FB183DA338687532C157EB4066F8A62F7A98ECA98BAC5D4D71A1E2B3B91AF6F121F21D5A4DBCEE0D5A60D51783B93457A6D57EE9A760M9U9I" TargetMode="External"/><Relationship Id="rId789" Type="http://schemas.openxmlformats.org/officeDocument/2006/relationships/hyperlink" Target="consultantplus://offline/ref=DBB1FB183DA338687532C157EB4066F8A6287C99E7AD8BAC5D4D71A1E2B3B91AF6F121F21D5A4DB8EE0D5A60D51783B93457A6D57EE9A760M9U9I" TargetMode="External"/><Relationship Id="rId41" Type="http://schemas.openxmlformats.org/officeDocument/2006/relationships/hyperlink" Target="consultantplus://offline/ref=DBB1FB183DA338687532C157EB4066F8A12C7B9EECAB8BAC5D4D71A1E2B3B91AF6F121F21D5A4DB8EE0D5A60D51783B93457A6D57EE9A760M9U9I" TargetMode="External"/><Relationship Id="rId83" Type="http://schemas.openxmlformats.org/officeDocument/2006/relationships/hyperlink" Target="consultantplus://offline/ref=DBB1FB183DA338687532C157EB4066F8A62B789FEDAC8BAC5D4D71A1E2B3B91AF6F121F21D5A4DB8EE0D5A60D51783B93457A6D57EE9A760M9U9I" TargetMode="External"/><Relationship Id="rId179" Type="http://schemas.openxmlformats.org/officeDocument/2006/relationships/hyperlink" Target="consultantplus://offline/ref=DBB1FB183DA338687532C157EB4066F8A62B789CE5A88BAC5D4D71A1E2B3B91AF6F121F21D5A4CB8EE0D5A60D51783B93457A6D57EE9A760M9U9I" TargetMode="External"/><Relationship Id="rId386" Type="http://schemas.openxmlformats.org/officeDocument/2006/relationships/hyperlink" Target="consultantplus://offline/ref=DBB1FB183DA338687532C157EB4066F8A12E7E9CE3AF8BAC5D4D71A1E2B3B91AF6F121F21D5A4DBEE80D5A60D51783B93457A6D57EE9A760M9U9I" TargetMode="External"/><Relationship Id="rId551" Type="http://schemas.openxmlformats.org/officeDocument/2006/relationships/hyperlink" Target="consultantplus://offline/ref=DBB1FB183DA338687532C157EB4066F8A6287E9DE4AB8BAC5D4D71A1E2B3B91AF6F121F21D5A4DB1EF0D5A60D51783B93457A6D57EE9A760M9U9I" TargetMode="External"/><Relationship Id="rId593" Type="http://schemas.openxmlformats.org/officeDocument/2006/relationships/hyperlink" Target="consultantplus://offline/ref=DBB1FB183DA338687532C157EB4066F8A6287E9DE4AB8BAC5D4D71A1E2B3B91AF6F121F21D5A4CBFEA0D5A60D51783B93457A6D57EE9A760M9U9I" TargetMode="External"/><Relationship Id="rId607" Type="http://schemas.openxmlformats.org/officeDocument/2006/relationships/hyperlink" Target="consultantplus://offline/ref=DBB1FB183DA338687532C157EB4066F8A6287E9DEDAC8BAC5D4D71A1E2B3B91AF6F121F21D5A4DBFEE0D5A60D51783B93457A6D57EE9A760M9U9I" TargetMode="External"/><Relationship Id="rId649" Type="http://schemas.openxmlformats.org/officeDocument/2006/relationships/hyperlink" Target="consultantplus://offline/ref=DBB1FB183DA338687532C157EB4066F8A1237F9BE3A68BAC5D4D71A1E2B3B91AF6F121F21D5A4EBBED0D5A60D51783B93457A6D57EE9A760M9U9I" TargetMode="External"/><Relationship Id="rId190" Type="http://schemas.openxmlformats.org/officeDocument/2006/relationships/hyperlink" Target="consultantplus://offline/ref=DBB1FB183DA338687532C157EB4066F8A62F7E9AECAE8BAC5D4D71A1E2B3B91AF6F121F21D5A4DBCEF0D5A60D51783B93457A6D57EE9A760M9U9I" TargetMode="External"/><Relationship Id="rId204" Type="http://schemas.openxmlformats.org/officeDocument/2006/relationships/hyperlink" Target="consultantplus://offline/ref=DBB1FB183DA338687532C157EB4066F8A62B789CE5A88BAC5D4D71A1E2B3B91AF6F121F21D5A4CB9EB0D5A60D51783B93457A6D57EE9A760M9U9I" TargetMode="External"/><Relationship Id="rId246" Type="http://schemas.openxmlformats.org/officeDocument/2006/relationships/hyperlink" Target="consultantplus://offline/ref=DBB1FB183DA338687532C157EB4066F8A1237F9BE3A68BAC5D4D71A1E2B3B91AF6F121F21D5A4FBAE80D5A60D51783B93457A6D57EE9A760M9U9I" TargetMode="External"/><Relationship Id="rId288" Type="http://schemas.openxmlformats.org/officeDocument/2006/relationships/image" Target="media/image4.wmf"/><Relationship Id="rId411" Type="http://schemas.openxmlformats.org/officeDocument/2006/relationships/hyperlink" Target="consultantplus://offline/ref=DBB1FB183DA338687532C157EB4066F8A62B789CE5A88BAC5D4D71A1E2B3B91AF6F121F21D5A4CBAEE0D5A60D51783B93457A6D57EE9A760M9U9I" TargetMode="External"/><Relationship Id="rId453" Type="http://schemas.openxmlformats.org/officeDocument/2006/relationships/image" Target="media/image39.wmf"/><Relationship Id="rId509" Type="http://schemas.openxmlformats.org/officeDocument/2006/relationships/hyperlink" Target="consultantplus://offline/ref=DBB1FB183DA338687532C157EB4066F8A629749CE6AA8BAC5D4D71A1E2B3B91AF6F121F21D5A4DB9EC0D5A60D51783B93457A6D57EE9A760M9U9I" TargetMode="External"/><Relationship Id="rId660" Type="http://schemas.openxmlformats.org/officeDocument/2006/relationships/hyperlink" Target="consultantplus://offline/ref=DBB1FB183DA338687532C157EB4066F8A62F789FE0A68BAC5D4D71A1E2B3B91AF6F121F21D5A4DB9EE0D5A60D51783B93457A6D57EE9A760M9U9I" TargetMode="External"/><Relationship Id="rId106" Type="http://schemas.openxmlformats.org/officeDocument/2006/relationships/hyperlink" Target="consultantplus://offline/ref=DBB1FB183DA338687532C157EB4066F8A62A7F90E5AF8BAC5D4D71A1E2B3B91AF6F121F21D5A4DB9EB0D5A60D51783B93457A6D57EE9A760M9U9I" TargetMode="External"/><Relationship Id="rId313" Type="http://schemas.openxmlformats.org/officeDocument/2006/relationships/image" Target="media/image16.wmf"/><Relationship Id="rId495" Type="http://schemas.openxmlformats.org/officeDocument/2006/relationships/hyperlink" Target="consultantplus://offline/ref=DBB1FB183DA338687532C157EB4066F8A62A7F9DE4A78BAC5D4D71A1E2B3B91AF6F121F21D5A4DB9EB0D5A60D51783B93457A6D57EE9A760M9U9I" TargetMode="External"/><Relationship Id="rId716" Type="http://schemas.openxmlformats.org/officeDocument/2006/relationships/hyperlink" Target="consultantplus://offline/ref=DBB1FB183DA338687532C157EB4066F8A62F7E9AECAE8BAC5D4D71A1E2B3B91AF6F121F21D5A4DBCEF0D5A60D51783B93457A6D57EE9A760M9U9I" TargetMode="External"/><Relationship Id="rId758" Type="http://schemas.openxmlformats.org/officeDocument/2006/relationships/hyperlink" Target="consultantplus://offline/ref=DBB1FB183DA338687532C157EB4066F8A12C7A9CE7A98BAC5D4D71A1E2B3B91AF6F121F21D5B4AB0E20D5A60D51783B93457A6D57EE9A760M9U9I" TargetMode="External"/><Relationship Id="rId10" Type="http://schemas.openxmlformats.org/officeDocument/2006/relationships/hyperlink" Target="consultantplus://offline/ref=DBB1FB183DA338687532C157EB4066F8A62F7B91E5AB8BAC5D4D71A1E2B3B91AF6F121F21D5A4FBDEE0D5A60D51783B93457A6D57EE9A760M9U9I" TargetMode="External"/><Relationship Id="rId52" Type="http://schemas.openxmlformats.org/officeDocument/2006/relationships/hyperlink" Target="consultantplus://offline/ref=DBB1FB183DA338687532C157EB4066F8A62A7F9DE4A78BAC5D4D71A1E2B3B91AF6F121F21D5A4DB8EE0D5A60D51783B93457A6D57EE9A760M9U9I" TargetMode="External"/><Relationship Id="rId94" Type="http://schemas.openxmlformats.org/officeDocument/2006/relationships/hyperlink" Target="consultantplus://offline/ref=DBB1FB183DA338687532C157EB4066F8A12E7E9CE3AF8BAC5D4D71A1E2B3B91AF6F121F21D5A4DB8EE0D5A60D51783B93457A6D57EE9A760M9U9I" TargetMode="External"/><Relationship Id="rId148" Type="http://schemas.openxmlformats.org/officeDocument/2006/relationships/hyperlink" Target="consultantplus://offline/ref=DBB1FB183DA338687532C157EB4066F8A62B7891E5AE8BAC5D4D71A1E2B3B91AF6F121F21D5A49BCEE0D5A60D51783B93457A6D57EE9A760M9U9I" TargetMode="External"/><Relationship Id="rId355" Type="http://schemas.openxmlformats.org/officeDocument/2006/relationships/hyperlink" Target="consultantplus://offline/ref=DBB1FB183DA338687532C157EB4066F8A1287898E5AC8BAC5D4D71A1E2B3B91AF6F121F21D5A4CB8EE0D5A60D51783B93457A6D57EE9A760M9U9I" TargetMode="External"/><Relationship Id="rId397" Type="http://schemas.openxmlformats.org/officeDocument/2006/relationships/hyperlink" Target="consultantplus://offline/ref=DBB1FB183DA338687532C157EB4066F8A12B749FE5A88BAC5D4D71A1E2B3B91AE4F179FE1E5A53B8EE180C3193M4U1I" TargetMode="External"/><Relationship Id="rId520" Type="http://schemas.openxmlformats.org/officeDocument/2006/relationships/hyperlink" Target="consultantplus://offline/ref=DBB1FB183DA338687532C157EB4066F8A62F7E9AECAE8BAC5D4D71A1E2B3B91AF6F121F21D5A4DBCEF0D5A60D51783B93457A6D57EE9A760M9U9I" TargetMode="External"/><Relationship Id="rId562" Type="http://schemas.openxmlformats.org/officeDocument/2006/relationships/image" Target="media/image62.wmf"/><Relationship Id="rId618" Type="http://schemas.openxmlformats.org/officeDocument/2006/relationships/image" Target="media/image80.wmf"/><Relationship Id="rId215" Type="http://schemas.openxmlformats.org/officeDocument/2006/relationships/hyperlink" Target="consultantplus://offline/ref=DBB1FB183DA338687532C157EB4066F8A62F7A98ECA98BAC5D4D71A1E2B3B91AF6F121F21D5A4DB9E30D5A60D51783B93457A6D57EE9A760M9U9I" TargetMode="External"/><Relationship Id="rId257" Type="http://schemas.openxmlformats.org/officeDocument/2006/relationships/hyperlink" Target="consultantplus://offline/ref=DBB1FB183DA338687532C157EB4066F8A6287B9BE2AA8BAC5D4D71A1E2B3B91AF6F121F21D5A4FBDE30D5A60D51783B93457A6D57EE9A760M9U9I" TargetMode="External"/><Relationship Id="rId422" Type="http://schemas.openxmlformats.org/officeDocument/2006/relationships/hyperlink" Target="consultantplus://offline/ref=DBB1FB183DA338687532C157EB4066F8A62B789CE5A88BAC5D4D71A1E2B3B91AF6F121F21D5A4CBAED0D5A60D51783B93457A6D57EE9A760M9U9I" TargetMode="External"/><Relationship Id="rId464" Type="http://schemas.openxmlformats.org/officeDocument/2006/relationships/hyperlink" Target="consultantplus://offline/ref=DBB1FB183DA338687532C157EB4066F8A12E7E9BE2A88BAC5D4D71A1E2B3B91AF6F121F21D5A4DBCE90D5A60D51783B93457A6D57EE9A760M9U9I" TargetMode="External"/><Relationship Id="rId299" Type="http://schemas.openxmlformats.org/officeDocument/2006/relationships/image" Target="media/image7.wmf"/><Relationship Id="rId727" Type="http://schemas.openxmlformats.org/officeDocument/2006/relationships/hyperlink" Target="consultantplus://offline/ref=DBB1FB183DA338687532C157EB4066F8A6287D9DE7AC8BAC5D4D71A1E2B3B91AF6F121F21D5A4DB9EF0D5A60D51783B93457A6D57EE9A760M9U9I" TargetMode="External"/><Relationship Id="rId63" Type="http://schemas.openxmlformats.org/officeDocument/2006/relationships/hyperlink" Target="consultantplus://offline/ref=DBB1FB183DA338687532C157EB4066F8A32F799BE4A98BAC5D4D71A1E2B3B91AE4F179FE1E5A53B8EE180C3193M4U1I" TargetMode="External"/><Relationship Id="rId159" Type="http://schemas.openxmlformats.org/officeDocument/2006/relationships/hyperlink" Target="consultantplus://offline/ref=DBB1FB183DA338687532C157EB4066F8A62B789CE5A88BAC5D4D71A1E2B3B91AF6F121F21D5A4CB8E80D5A60D51783B93457A6D57EE9A760M9U9I" TargetMode="External"/><Relationship Id="rId366" Type="http://schemas.openxmlformats.org/officeDocument/2006/relationships/hyperlink" Target="consultantplus://offline/ref=DBB1FB183DA338687532C157EB4066F8A62B789CE5A88BAC5D4D71A1E2B3B91AF6F121F21D5A4CBAE90D5A60D51783B93457A6D57EE9A760M9U9I" TargetMode="External"/><Relationship Id="rId573" Type="http://schemas.openxmlformats.org/officeDocument/2006/relationships/hyperlink" Target="consultantplus://offline/ref=DBB1FB183DA338687532C157EB4066F8A6287E9DE4AB8BAC5D4D71A1E2B3B91AF6F121F21D5A4CB8E30D5A60D51783B93457A6D57EE9A760M9U9I" TargetMode="External"/><Relationship Id="rId780" Type="http://schemas.openxmlformats.org/officeDocument/2006/relationships/hyperlink" Target="consultantplus://offline/ref=DBB1FB183DA338687532C157EB4066F8A62F7A98ECA98BAC5D4D71A1E2B3B91AF6F121F21D5A4DBDE90D5A60D51783B93457A6D57EE9A760M9U9I" TargetMode="External"/><Relationship Id="rId226" Type="http://schemas.openxmlformats.org/officeDocument/2006/relationships/hyperlink" Target="consultantplus://offline/ref=DBB1FB183DA338687532C157EB4066F8A62B789FECAF8BAC5D4D71A1E2B3B91AF6F121F21D5A4DB9E30D5A60D51783B93457A6D57EE9A760M9U9I" TargetMode="External"/><Relationship Id="rId433" Type="http://schemas.openxmlformats.org/officeDocument/2006/relationships/hyperlink" Target="consultantplus://offline/ref=DBB1FB183DA338687532C157EB4066F8A62B789CE5A88BAC5D4D71A1E2B3B91AF6F121F21D5A4CBAED0D5A60D51783B93457A6D57EE9A760M9U9I" TargetMode="External"/><Relationship Id="rId640" Type="http://schemas.openxmlformats.org/officeDocument/2006/relationships/hyperlink" Target="consultantplus://offline/ref=DBB1FB183DA338687532C157EB4066F8A1227B9CE7A78BAC5D4D71A1E2B3B91AF6F121F21D5A4DB8EF0D5A60D51783B93457A6D57EE9A760M9U9I" TargetMode="External"/><Relationship Id="rId738" Type="http://schemas.openxmlformats.org/officeDocument/2006/relationships/hyperlink" Target="consultantplus://offline/ref=DBB1FB183DA338687532C157EB4066F8A62F7A98ECA98BAC5D4D71A1E2B3B91AF6F121F21D5A4DBCE90D5A60D51783B93457A6D57EE9A760M9U9I" TargetMode="External"/><Relationship Id="rId74" Type="http://schemas.openxmlformats.org/officeDocument/2006/relationships/hyperlink" Target="consultantplus://offline/ref=DBB1FB183DA338687532C157EB4066F8A02B7E9AE7A88BAC5D4D71A1E2B3B91AF6F121F21D5A4DB8EE0D5A60D51783B93457A6D57EE9A760M9U9I" TargetMode="External"/><Relationship Id="rId377" Type="http://schemas.openxmlformats.org/officeDocument/2006/relationships/hyperlink" Target="consultantplus://offline/ref=DBB1FB183DA338687532C157EB4066F8A12E7E9CE3AF8BAC5D4D71A1E2B3B91AF6F121F21D5A4DBDEB0D5A60D51783B93457A6D57EE9A760M9U9I" TargetMode="External"/><Relationship Id="rId500" Type="http://schemas.openxmlformats.org/officeDocument/2006/relationships/hyperlink" Target="consultantplus://offline/ref=DBB1FB183DA338687532C157EB4066F8A6287E9DE4AB8BAC5D4D71A1E2B3B91AF6F121F21D5A4DBAEB0D5A60D51783B93457A6D57EE9A760M9U9I" TargetMode="External"/><Relationship Id="rId584" Type="http://schemas.openxmlformats.org/officeDocument/2006/relationships/hyperlink" Target="consultantplus://offline/ref=DBB1FB183DA338687532C157EB4066F8A6287E9DEDAC8BAC5D4D71A1E2B3B91AF6F121F21D5A4DBEEE0D5A60D51783B93457A6D57EE9A760M9U9I" TargetMode="External"/><Relationship Id="rId805" Type="http://schemas.openxmlformats.org/officeDocument/2006/relationships/image" Target="media/image83.wmf"/><Relationship Id="rId5" Type="http://schemas.openxmlformats.org/officeDocument/2006/relationships/hyperlink" Target="consultantplus://offline/ref=DBB1FB183DA338687532C157EB4066F8A62B789FEDA78BAC5D4D71A1E2B3B91AF6F121F21D5A4DB8EE0D5A60D51783B93457A6D57EE9A760M9U9I" TargetMode="External"/><Relationship Id="rId237" Type="http://schemas.openxmlformats.org/officeDocument/2006/relationships/hyperlink" Target="consultantplus://offline/ref=DBB1FB183DA338687532C157EB4066F8A62F7A98ECA98BAC5D4D71A1E2B3B91AF6F121F21D5A4DBAEB0D5A60D51783B93457A6D57EE9A760M9U9I" TargetMode="External"/><Relationship Id="rId791" Type="http://schemas.openxmlformats.org/officeDocument/2006/relationships/hyperlink" Target="consultantplus://offline/ref=DBB1FB183DA338687532C157EB4066F8A62F7E9AECAE8BAC5D4D71A1E2B3B91AF6F121F21D5A4DBCEF0D5A60D51783B93457A6D57EE9A760M9U9I" TargetMode="External"/><Relationship Id="rId444" Type="http://schemas.openxmlformats.org/officeDocument/2006/relationships/hyperlink" Target="consultantplus://offline/ref=DBB1FB183DA338687532C157EB4066F8A6287B9BE2AA8BAC5D4D71A1E2B3B91AE4F179FE1E5A53B8EE180C3193M4U1I" TargetMode="External"/><Relationship Id="rId651" Type="http://schemas.openxmlformats.org/officeDocument/2006/relationships/hyperlink" Target="consultantplus://offline/ref=DBB1FB183DA338687532C157EB4066F8A629749CE6AA8BAC5D4D71A1E2B3B91AF6F121F21D5A4DB9EC0D5A60D51783B93457A6D57EE9A760M9U9I" TargetMode="External"/><Relationship Id="rId749" Type="http://schemas.openxmlformats.org/officeDocument/2006/relationships/hyperlink" Target="consultantplus://offline/ref=DBB1FB183DA338687532C157EB4066F8A12C7A9CE7A98BAC5D4D71A1E2B3B91AF6F121F21D5A4DB8ED0D5A60D51783B93457A6D57EE9A760M9U9I" TargetMode="External"/><Relationship Id="rId290" Type="http://schemas.openxmlformats.org/officeDocument/2006/relationships/hyperlink" Target="consultantplus://offline/ref=DBB1FB183DA338687532C157EB4066F8A12D7998E0A88BAC5D4D71A1E2B3B91AF6F121F21D5A4DBDEA0D5A60D51783B93457A6D57EE9A760M9U9I" TargetMode="External"/><Relationship Id="rId304" Type="http://schemas.openxmlformats.org/officeDocument/2006/relationships/image" Target="media/image11.wmf"/><Relationship Id="rId388" Type="http://schemas.openxmlformats.org/officeDocument/2006/relationships/hyperlink" Target="consultantplus://offline/ref=DBB1FB183DA338687532C157EB4066F8A322749AE6AA8BAC5D4D71A1E2B3B91AE4F179FE1E5A53B8EE180C3193M4U1I" TargetMode="External"/><Relationship Id="rId511" Type="http://schemas.openxmlformats.org/officeDocument/2006/relationships/hyperlink" Target="consultantplus://offline/ref=DBB1FB183DA338687532C157EB4066F8A6287D99E5AB8BAC5D4D71A1E2B3B91AF6F121F1145119E9AF530332915C8EBF2A4BA6D2M6U3I" TargetMode="External"/><Relationship Id="rId609" Type="http://schemas.openxmlformats.org/officeDocument/2006/relationships/image" Target="media/image7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154</Pages>
  <Words>84368</Words>
  <Characters>480903</Characters>
  <Application>Microsoft Office Word</Application>
  <DocSecurity>0</DocSecurity>
  <Lines>4007</Lines>
  <Paragraphs>1128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2023-05-30T08:20:00Z</dcterms:created>
  <dcterms:modified xsi:type="dcterms:W3CDTF">2023-05-30T08:20:00Z</dcterms:modified>
</cp:coreProperties>
</file>